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B0C" w:rsidRPr="00126B0C" w:rsidRDefault="00126B0C" w:rsidP="00126B0C">
      <w:pPr>
        <w:spacing w:after="0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</w:pPr>
      <w:r w:rsidRPr="00126B0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Об уголовной ответственности за незаконное получение кредита</w:t>
      </w:r>
      <w:r w:rsidRPr="00126B0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126B0C">
        <w:rPr>
          <w:color w:val="000000"/>
          <w:shd w:val="clear" w:color="auto" w:fill="FFFFFF"/>
        </w:rPr>
        <w:t xml:space="preserve">Предусмотрена уголовная ответственность за получение индивидуальным предпринимателем или руководителем организации кредита либо льготных условий кредитования путем представления банку или иному кредитору заведомо ложных сведений о хозяйственном </w:t>
      </w:r>
      <w:proofErr w:type="gramStart"/>
      <w:r w:rsidRPr="00126B0C">
        <w:rPr>
          <w:color w:val="000000"/>
          <w:shd w:val="clear" w:color="auto" w:fill="FFFFFF"/>
        </w:rPr>
        <w:t>положении</w:t>
      </w:r>
      <w:proofErr w:type="gramEnd"/>
      <w:r w:rsidRPr="00126B0C">
        <w:rPr>
          <w:color w:val="000000"/>
          <w:shd w:val="clear" w:color="auto" w:fill="FFFFFF"/>
        </w:rPr>
        <w:t xml:space="preserve"> либо финансовом состоянии индивидуального предпринимателя или организации, если это деяние причинило крупный ущерб (ч. 1 ст. 176 УК РФ).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proofErr w:type="gramStart"/>
      <w:r w:rsidRPr="00126B0C">
        <w:rPr>
          <w:color w:val="000000"/>
          <w:shd w:val="clear" w:color="auto" w:fill="FFFFFF"/>
        </w:rPr>
        <w:t>По кредитом</w:t>
      </w:r>
      <w:proofErr w:type="gramEnd"/>
      <w:r w:rsidRPr="00126B0C">
        <w:rPr>
          <w:color w:val="000000"/>
          <w:shd w:val="clear" w:color="auto" w:fill="FFFFFF"/>
        </w:rPr>
        <w:t xml:space="preserve"> понимается банковский, товарный и коммерческий кредит.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</w:rPr>
      </w:pPr>
      <w:r w:rsidRPr="00126B0C">
        <w:rPr>
          <w:color w:val="000000"/>
          <w:shd w:val="clear" w:color="auto" w:fill="FFFFFF"/>
        </w:rPr>
        <w:t>Не относятся к предмету преступления потребительский кредит и иные формы ссудных правоотношений, включая лизинговые операции и займы (например, облигационные, вексельные, ломбардные).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126B0C">
        <w:rPr>
          <w:color w:val="000000"/>
          <w:shd w:val="clear" w:color="auto" w:fill="FFFFFF"/>
        </w:rPr>
        <w:t>Способом совершения преступления является предоставление заведомо ложных сведений о хозяйственном положении либо финансовом состоянии индивидуального предпринимателя или организации. Финансовое состояние характеризуют сведения об имуществе, имущественных правах, интеллектуальной собственности, обязательствах и финансовых результатах заемщика, необходимые кредитору для анализа его платежеспособности. Хозяйственное положение характеризуют прочие существенные сведения, не относящиеся к финансовому состоянию индивидуального предпринимателя или организации.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126B0C">
        <w:rPr>
          <w:color w:val="000000"/>
          <w:shd w:val="clear" w:color="auto" w:fill="FFFFFF"/>
        </w:rPr>
        <w:t>Субъектами преступления являются индивидуальные предприниматели и руководители организации.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r w:rsidRPr="00126B0C">
        <w:rPr>
          <w:color w:val="000000"/>
          <w:shd w:val="clear" w:color="auto" w:fill="FFFFFF"/>
        </w:rPr>
        <w:t>Способом совершения преступления является предоставление заведомо ложных сведений о хозяйственном положении либо финансовом состоянии индивидуального предпринимателя или организации (сведений об имуществе и имущественных правах, обязательствах и т.д.).</w:t>
      </w:r>
    </w:p>
    <w:p w:rsidR="00126B0C" w:rsidRPr="00126B0C" w:rsidRDefault="00126B0C" w:rsidP="00126B0C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ascii="Roboto" w:hAnsi="Roboto"/>
          <w:color w:val="333333"/>
        </w:rPr>
      </w:pPr>
      <w:bookmarkStart w:id="0" w:name="_GoBack"/>
      <w:bookmarkEnd w:id="0"/>
      <w:r w:rsidRPr="00126B0C">
        <w:rPr>
          <w:color w:val="000000"/>
          <w:shd w:val="clear" w:color="auto" w:fill="FFFFFF"/>
        </w:rPr>
        <w:t>За совершение указанных действий в качестве максимального наказания санкция статьи предусматривает лишение свободы на срок до 5 лет.</w:t>
      </w:r>
    </w:p>
    <w:p w:rsidR="00EE0C10" w:rsidRPr="00126B0C" w:rsidRDefault="00EE0C10" w:rsidP="00126B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26B0C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126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625AAB"/>
    <w:rsid w:val="0073599D"/>
    <w:rsid w:val="00A930D1"/>
    <w:rsid w:val="00E1523D"/>
    <w:rsid w:val="00EE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87028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1543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6</cp:revision>
  <dcterms:created xsi:type="dcterms:W3CDTF">2025-10-26T09:56:00Z</dcterms:created>
  <dcterms:modified xsi:type="dcterms:W3CDTF">2025-10-26T10:04:00Z</dcterms:modified>
</cp:coreProperties>
</file>