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CC" w:rsidRDefault="00E40BCC" w:rsidP="00E40B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Возможно ли потребителю предъявить требования продавцу, если отсутствует товарный чек? </w:t>
      </w:r>
    </w:p>
    <w:p w:rsidR="00E40BCC" w:rsidRPr="00707864" w:rsidRDefault="00E40BCC" w:rsidP="00E40B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BCC" w:rsidRPr="00707864" w:rsidRDefault="00E40BCC" w:rsidP="00E40BCC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В соответствии с п. 4 ст. 503 ГК РФ, а также п. п. 1, 3 ст. 18 Закона РФ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7864">
        <w:rPr>
          <w:rFonts w:ascii="Times New Roman" w:hAnsi="Times New Roman" w:cs="Times New Roman"/>
          <w:sz w:val="28"/>
          <w:szCs w:val="28"/>
        </w:rPr>
        <w:t xml:space="preserve">от 07.02.1992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7864">
        <w:rPr>
          <w:rFonts w:ascii="Times New Roman" w:hAnsi="Times New Roman" w:cs="Times New Roman"/>
          <w:sz w:val="28"/>
          <w:szCs w:val="28"/>
        </w:rPr>
        <w:t xml:space="preserve"> 2300-1 «О защите прав потребителей» потребитель вправе отказаться от исполнения договора купли-продажи и потребовать возврата уплаченной за товар суммы, в частности, в случае обнаружения в товаре недостатков. Для этого необходимо составить претензию о возврате денежных средств за некачественный товар, в которой изложить основания ее предъявления и заявить свои требования.</w:t>
      </w:r>
    </w:p>
    <w:p w:rsidR="00E40BCC" w:rsidRDefault="00E40BCC" w:rsidP="00E40BCC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При этом отсутствие кассового или товарного чека либо иного документа, удостоверяющих факт и условия покупки товара, не является основанием для отказа в удовлетворении ваших требований. Подтверждением приобретения и оплаты товара могут быть, в частности, свидетельские показания (ст. 493 ГК РФ; п. 5 ст. 18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7864">
        <w:rPr>
          <w:rFonts w:ascii="Times New Roman" w:hAnsi="Times New Roman" w:cs="Times New Roman"/>
          <w:sz w:val="28"/>
          <w:szCs w:val="28"/>
        </w:rPr>
        <w:t xml:space="preserve"> 2300-1; п. 43 Постановления Пленума Верховного Суда РФ от 28.06.2012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7864">
        <w:rPr>
          <w:rFonts w:ascii="Times New Roman" w:hAnsi="Times New Roman" w:cs="Times New Roman"/>
          <w:sz w:val="28"/>
          <w:szCs w:val="28"/>
        </w:rPr>
        <w:t xml:space="preserve"> 17).</w:t>
      </w:r>
    </w:p>
    <w:p w:rsidR="00E40BCC" w:rsidRDefault="00E40BCC" w:rsidP="00E40BCC">
      <w:pPr>
        <w:pStyle w:val="a3"/>
        <w:spacing w:line="384" w:lineRule="auto"/>
        <w:rPr>
          <w:rFonts w:ascii="Times New Roman" w:hAnsi="Times New Roman" w:cs="Times New Roman"/>
          <w:sz w:val="28"/>
          <w:szCs w:val="28"/>
        </w:rPr>
      </w:pPr>
    </w:p>
    <w:p w:rsidR="00E40BCC" w:rsidRDefault="00E40BCC" w:rsidP="00E40BCC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E40BCC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24"/>
    <w:rsid w:val="000128F6"/>
    <w:rsid w:val="005D4DFF"/>
    <w:rsid w:val="00E16824"/>
    <w:rsid w:val="00E4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52D9-B607-46B3-AD93-F820702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C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0BC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40BCC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2024-07-22T14:48:00Z</dcterms:created>
  <dcterms:modified xsi:type="dcterms:W3CDTF">2024-07-22T14:48:00Z</dcterms:modified>
</cp:coreProperties>
</file>