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A2945C" w14:textId="77777777" w:rsidR="00AC4C04" w:rsidRDefault="00E61985" w:rsidP="008855D4">
      <w:pPr>
        <w:ind w:left="-1560" w:right="-567"/>
        <w:jc w:val="center"/>
      </w:pPr>
      <w:r>
        <w:rPr>
          <w:noProof/>
        </w:rPr>
        <w:drawing>
          <wp:inline distT="0" distB="0" distL="0" distR="0" wp14:anchorId="7ED0E6E6" wp14:editId="15319FA5">
            <wp:extent cx="819150" cy="83820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22616A" w14:textId="77777777" w:rsidR="00AC4C04" w:rsidRPr="00537687" w:rsidRDefault="00AC4C04" w:rsidP="008855D4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14:paraId="43001119" w14:textId="7C911276" w:rsidR="00AC4C04" w:rsidRDefault="00A177EB" w:rsidP="008855D4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ГОРОДСКОГО</w:t>
      </w:r>
      <w:r w:rsidR="00AC4C04">
        <w:rPr>
          <w:b/>
          <w:sz w:val="28"/>
        </w:rPr>
        <w:t xml:space="preserve"> ОКРУГА ЭЛЕКТРОСТАЛЬ</w:t>
      </w:r>
    </w:p>
    <w:p w14:paraId="749CD401" w14:textId="77777777" w:rsidR="00AC4C04" w:rsidRPr="00FC1C14" w:rsidRDefault="00AC4C04" w:rsidP="008855D4">
      <w:pPr>
        <w:ind w:left="-1560" w:right="-567"/>
        <w:contextualSpacing/>
        <w:jc w:val="center"/>
        <w:rPr>
          <w:b/>
          <w:sz w:val="12"/>
          <w:szCs w:val="12"/>
        </w:rPr>
      </w:pPr>
    </w:p>
    <w:p w14:paraId="3F7E2818" w14:textId="77777777" w:rsidR="00AC4C04" w:rsidRDefault="00AC4C04" w:rsidP="008855D4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14:paraId="65D4F2C3" w14:textId="77777777" w:rsidR="00AC4C04" w:rsidRPr="0058294C" w:rsidRDefault="00AC4C04" w:rsidP="008855D4">
      <w:pPr>
        <w:ind w:left="-1560" w:right="-567" w:firstLine="1701"/>
        <w:contextualSpacing/>
        <w:jc w:val="center"/>
        <w:rPr>
          <w:sz w:val="16"/>
          <w:szCs w:val="16"/>
        </w:rPr>
      </w:pPr>
    </w:p>
    <w:p w14:paraId="35721F12" w14:textId="24B58122" w:rsidR="00AC4C04" w:rsidRPr="002A3541" w:rsidRDefault="009C10F4" w:rsidP="008855D4">
      <w:pPr>
        <w:ind w:left="-1560" w:right="-567"/>
        <w:contextualSpacing/>
        <w:jc w:val="center"/>
        <w:rPr>
          <w:sz w:val="44"/>
          <w:szCs w:val="44"/>
        </w:rPr>
      </w:pPr>
      <w:bookmarkStart w:id="0" w:name="_GoBack"/>
      <w:bookmarkEnd w:id="0"/>
      <w:r w:rsidRPr="002A3541">
        <w:rPr>
          <w:sz w:val="44"/>
          <w:szCs w:val="44"/>
        </w:rPr>
        <w:t>РА</w:t>
      </w:r>
      <w:r w:rsidR="00CB52C6" w:rsidRPr="002A3541">
        <w:rPr>
          <w:sz w:val="44"/>
          <w:szCs w:val="44"/>
        </w:rPr>
        <w:t>С</w:t>
      </w:r>
      <w:r w:rsidRPr="002A3541">
        <w:rPr>
          <w:sz w:val="44"/>
          <w:szCs w:val="44"/>
        </w:rPr>
        <w:t>П</w:t>
      </w:r>
      <w:r w:rsidR="00CB52C6" w:rsidRPr="002A3541">
        <w:rPr>
          <w:sz w:val="44"/>
          <w:szCs w:val="44"/>
        </w:rPr>
        <w:t>О</w:t>
      </w:r>
      <w:r w:rsidRPr="002A3541">
        <w:rPr>
          <w:sz w:val="44"/>
          <w:szCs w:val="44"/>
        </w:rPr>
        <w:t>РЯЖ</w:t>
      </w:r>
      <w:r w:rsidR="00CB52C6" w:rsidRPr="002A3541">
        <w:rPr>
          <w:sz w:val="44"/>
          <w:szCs w:val="44"/>
        </w:rPr>
        <w:t>ЕНИЕ</w:t>
      </w:r>
    </w:p>
    <w:p w14:paraId="761ED585" w14:textId="77777777" w:rsidR="00AC4C04" w:rsidRPr="002A3541" w:rsidRDefault="00AC4C04" w:rsidP="008855D4">
      <w:pPr>
        <w:ind w:left="-1560" w:right="-567"/>
        <w:jc w:val="center"/>
        <w:rPr>
          <w:sz w:val="44"/>
          <w:szCs w:val="44"/>
        </w:rPr>
      </w:pPr>
    </w:p>
    <w:p w14:paraId="17F2434F" w14:textId="0808F416" w:rsidR="00AC4C04" w:rsidRDefault="00291338" w:rsidP="002A3541">
      <w:pPr>
        <w:spacing w:line="360" w:lineRule="auto"/>
        <w:ind w:left="-1560" w:right="-567"/>
        <w:jc w:val="center"/>
        <w:outlineLvl w:val="0"/>
      </w:pPr>
      <w:r w:rsidRPr="002A3541">
        <w:t>13.11.2024</w:t>
      </w:r>
      <w:r w:rsidR="000C09A6">
        <w:t xml:space="preserve"> № </w:t>
      </w:r>
      <w:r w:rsidRPr="002A3541">
        <w:t>282-р</w:t>
      </w:r>
    </w:p>
    <w:p w14:paraId="440CE812" w14:textId="5A8895FB" w:rsidR="00B867A7" w:rsidRDefault="00B867A7" w:rsidP="009C4F65">
      <w:pPr>
        <w:outlineLvl w:val="0"/>
      </w:pPr>
    </w:p>
    <w:p w14:paraId="44EE9B8B" w14:textId="66988C21" w:rsidR="002A3541" w:rsidRDefault="002A3541" w:rsidP="002A3541">
      <w:pPr>
        <w:jc w:val="center"/>
      </w:pPr>
      <w:r w:rsidRPr="004670AF">
        <w:t xml:space="preserve">О проведении общественных обсуждений </w:t>
      </w:r>
      <w:r w:rsidRPr="004670AF">
        <w:rPr>
          <w:spacing w:val="-2"/>
        </w:rPr>
        <w:t>по проекту</w:t>
      </w:r>
      <w:r w:rsidRPr="004670AF">
        <w:t xml:space="preserve"> Программы профилактики рисков причинения вреда (ущерба) охраняемым законом ценностям при осуществлении муниципального </w:t>
      </w:r>
      <w:r>
        <w:t xml:space="preserve">лесного </w:t>
      </w:r>
      <w:r w:rsidRPr="004670AF">
        <w:t>контроля (надзора) на</w:t>
      </w:r>
      <w:r>
        <w:t xml:space="preserve"> </w:t>
      </w:r>
      <w:r w:rsidRPr="004670AF">
        <w:t>территории городского округа Электросталь Московской области на 2025</w:t>
      </w:r>
      <w:r w:rsidRPr="004670AF">
        <w:rPr>
          <w:color w:val="FF0000"/>
        </w:rPr>
        <w:t xml:space="preserve"> </w:t>
      </w:r>
      <w:r w:rsidRPr="004670AF">
        <w:t>год</w:t>
      </w:r>
    </w:p>
    <w:p w14:paraId="10D209C7" w14:textId="77777777" w:rsidR="002A3541" w:rsidRDefault="002A3541" w:rsidP="009C4F65">
      <w:pPr>
        <w:outlineLvl w:val="0"/>
      </w:pPr>
    </w:p>
    <w:p w14:paraId="0544AD73" w14:textId="77777777" w:rsidR="002A3541" w:rsidRDefault="002A3541" w:rsidP="009C4F65">
      <w:pPr>
        <w:outlineLvl w:val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65"/>
      </w:tblGrid>
      <w:tr w:rsidR="0065459A" w:rsidRPr="00F274F3" w14:paraId="1DDC9C23" w14:textId="77777777" w:rsidTr="002A3541">
        <w:tc>
          <w:tcPr>
            <w:tcW w:w="10065" w:type="dxa"/>
          </w:tcPr>
          <w:p w14:paraId="0D502621" w14:textId="77777777" w:rsidR="00BC4364" w:rsidRPr="004670AF" w:rsidRDefault="00BC4364" w:rsidP="00BC4364">
            <w:pPr>
              <w:ind w:firstLine="708"/>
              <w:jc w:val="both"/>
            </w:pPr>
            <w:r w:rsidRPr="004670AF">
              <w:t xml:space="preserve">В соответствии с федеральным законом от 31.07.2020 № 248-ФЗ </w:t>
            </w:r>
            <w:r w:rsidRPr="004670AF">
              <w:br/>
              <w:t>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ценностям»:</w:t>
            </w:r>
          </w:p>
          <w:p w14:paraId="56D36E5E" w14:textId="505BCB3C" w:rsidR="00BC4364" w:rsidRPr="004670AF" w:rsidRDefault="00BC4364" w:rsidP="00BC4364">
            <w:pPr>
              <w:jc w:val="both"/>
              <w:rPr>
                <w:sz w:val="28"/>
              </w:rPr>
            </w:pPr>
            <w:r w:rsidRPr="004670AF">
              <w:rPr>
                <w:spacing w:val="-2"/>
              </w:rPr>
              <w:t xml:space="preserve">          1. Назначить проведение общественных обсуждений по проекту</w:t>
            </w:r>
            <w:r w:rsidRPr="004670AF">
              <w:t xml:space="preserve"> Программы профилактики рисков причинения вреда (ущерба) охраняемым законом ценностям при осуществлении муниципального </w:t>
            </w:r>
            <w:r w:rsidR="00BB2ADF">
              <w:t xml:space="preserve">лесного </w:t>
            </w:r>
            <w:r w:rsidRPr="004670AF">
              <w:t>контроля (надзора) на территории городского округа Электросталь Московской области на 2025</w:t>
            </w:r>
            <w:r w:rsidRPr="004670AF">
              <w:rPr>
                <w:color w:val="FF0000"/>
              </w:rPr>
              <w:t xml:space="preserve"> </w:t>
            </w:r>
            <w:r w:rsidRPr="004670AF">
              <w:t>год</w:t>
            </w:r>
          </w:p>
          <w:p w14:paraId="083DF6B3" w14:textId="77777777" w:rsidR="00BC4364" w:rsidRPr="004670AF" w:rsidRDefault="00BC4364" w:rsidP="00BC4364">
            <w:pPr>
              <w:ind w:firstLine="567"/>
              <w:jc w:val="both"/>
              <w:rPr>
                <w:spacing w:val="-2"/>
              </w:rPr>
            </w:pPr>
            <w:r w:rsidRPr="004670AF">
              <w:rPr>
                <w:spacing w:val="-2"/>
              </w:rPr>
              <w:t>2. Органом, уполномоченным на организацию и проведение общественных обсуждений является Администрация городского округа Электросталь Московской области в лице МКУ «Строительство, благоустройство и дорожное хозяйство».</w:t>
            </w:r>
          </w:p>
          <w:p w14:paraId="4C2DEFBE" w14:textId="77777777" w:rsidR="00BC4364" w:rsidRPr="004670AF" w:rsidRDefault="00BC4364" w:rsidP="00BC4364">
            <w:pPr>
              <w:ind w:firstLine="567"/>
              <w:jc w:val="both"/>
              <w:rPr>
                <w:spacing w:val="-2"/>
              </w:rPr>
            </w:pPr>
            <w:r w:rsidRPr="004670AF">
              <w:rPr>
                <w:spacing w:val="-2"/>
              </w:rPr>
              <w:t>3. Определить комиссию по организации и проведению общественных обсуждений в составе:</w:t>
            </w:r>
          </w:p>
          <w:p w14:paraId="313D22DD" w14:textId="77777777" w:rsidR="00A25A12" w:rsidRPr="004670AF" w:rsidRDefault="00A25A12" w:rsidP="00A25A12">
            <w:pPr>
              <w:ind w:firstLine="567"/>
              <w:jc w:val="both"/>
              <w:rPr>
                <w:spacing w:val="-2"/>
              </w:rPr>
            </w:pPr>
            <w:r w:rsidRPr="004670AF">
              <w:rPr>
                <w:spacing w:val="-2"/>
              </w:rPr>
              <w:t>Председатель комиссии:</w:t>
            </w:r>
          </w:p>
          <w:p w14:paraId="116F4E62" w14:textId="77777777" w:rsidR="00A25A12" w:rsidRPr="004670AF" w:rsidRDefault="00A25A12" w:rsidP="00A25A12">
            <w:pPr>
              <w:ind w:firstLine="567"/>
              <w:jc w:val="both"/>
              <w:rPr>
                <w:spacing w:val="-2"/>
              </w:rPr>
            </w:pPr>
            <w:r w:rsidRPr="004670AF">
              <w:rPr>
                <w:spacing w:val="-2"/>
              </w:rPr>
              <w:t>- Денисов В.А. - заместитель Главы городского округа Электросталь Московской области.</w:t>
            </w:r>
          </w:p>
          <w:p w14:paraId="761EADC3" w14:textId="77777777" w:rsidR="00A25A12" w:rsidRPr="004670AF" w:rsidRDefault="00A25A12" w:rsidP="00A25A12">
            <w:pPr>
              <w:ind w:firstLine="567"/>
              <w:jc w:val="both"/>
              <w:rPr>
                <w:spacing w:val="-2"/>
              </w:rPr>
            </w:pPr>
            <w:r w:rsidRPr="004670AF">
              <w:rPr>
                <w:spacing w:val="-2"/>
              </w:rPr>
              <w:t xml:space="preserve">Секретарь комиссии: </w:t>
            </w:r>
          </w:p>
          <w:p w14:paraId="11FCF978" w14:textId="506914AC" w:rsidR="00A25A12" w:rsidRPr="004670AF" w:rsidRDefault="00A25A12" w:rsidP="00A25A12">
            <w:pPr>
              <w:ind w:firstLine="567"/>
              <w:jc w:val="both"/>
              <w:rPr>
                <w:spacing w:val="-2"/>
              </w:rPr>
            </w:pPr>
            <w:r w:rsidRPr="004670AF">
              <w:rPr>
                <w:spacing w:val="-2"/>
              </w:rPr>
              <w:t xml:space="preserve">- </w:t>
            </w:r>
            <w:r>
              <w:rPr>
                <w:spacing w:val="-2"/>
              </w:rPr>
              <w:t xml:space="preserve">Иванова Л.А. – ведущий эксперт отдела муниципального </w:t>
            </w:r>
            <w:proofErr w:type="gramStart"/>
            <w:r>
              <w:rPr>
                <w:spacing w:val="-2"/>
              </w:rPr>
              <w:t>контроля  МКУ</w:t>
            </w:r>
            <w:proofErr w:type="gramEnd"/>
            <w:r>
              <w:rPr>
                <w:spacing w:val="-2"/>
              </w:rPr>
              <w:t xml:space="preserve"> «СБДХ»</w:t>
            </w:r>
          </w:p>
          <w:p w14:paraId="30FB2C2A" w14:textId="77777777" w:rsidR="00A25A12" w:rsidRPr="004670AF" w:rsidRDefault="00A25A12" w:rsidP="00A25A12">
            <w:pPr>
              <w:ind w:firstLine="567"/>
              <w:jc w:val="both"/>
              <w:rPr>
                <w:spacing w:val="-2"/>
              </w:rPr>
            </w:pPr>
            <w:r w:rsidRPr="004670AF">
              <w:rPr>
                <w:spacing w:val="-2"/>
              </w:rPr>
              <w:t>Члены комиссии:</w:t>
            </w:r>
          </w:p>
          <w:p w14:paraId="2EDA0A3F" w14:textId="000F1BA8" w:rsidR="00A25A12" w:rsidRPr="004670AF" w:rsidRDefault="00A25A12" w:rsidP="00A25A12">
            <w:pPr>
              <w:ind w:firstLine="567"/>
              <w:jc w:val="both"/>
              <w:rPr>
                <w:spacing w:val="-2"/>
              </w:rPr>
            </w:pPr>
            <w:r w:rsidRPr="004670AF">
              <w:rPr>
                <w:spacing w:val="-2"/>
              </w:rPr>
              <w:t xml:space="preserve">- Сивко А.Л. </w:t>
            </w:r>
            <w:proofErr w:type="gramStart"/>
            <w:r w:rsidRPr="004670AF">
              <w:rPr>
                <w:spacing w:val="-2"/>
              </w:rPr>
              <w:t xml:space="preserve">–  </w:t>
            </w:r>
            <w:r w:rsidRPr="004670AF">
              <w:t>начальник</w:t>
            </w:r>
            <w:proofErr w:type="gramEnd"/>
            <w:r w:rsidRPr="004670AF">
              <w:t xml:space="preserve"> отдела </w:t>
            </w:r>
            <w:r>
              <w:t xml:space="preserve">муниципального контроля </w:t>
            </w:r>
            <w:r w:rsidRPr="004670AF">
              <w:rPr>
                <w:spacing w:val="-2"/>
              </w:rPr>
              <w:t>МКУ «Строительство, благоустройство и дорожное хозяйство».</w:t>
            </w:r>
          </w:p>
          <w:p w14:paraId="7DC7D532" w14:textId="0376AB4D" w:rsidR="00A25A12" w:rsidRPr="004670AF" w:rsidRDefault="00A25A12" w:rsidP="00A25A12">
            <w:pPr>
              <w:ind w:firstLine="567"/>
              <w:jc w:val="both"/>
              <w:rPr>
                <w:spacing w:val="-2"/>
              </w:rPr>
            </w:pPr>
            <w:r w:rsidRPr="004670AF">
              <w:rPr>
                <w:spacing w:val="-2"/>
              </w:rPr>
              <w:t xml:space="preserve">- </w:t>
            </w:r>
            <w:proofErr w:type="spellStart"/>
            <w:r>
              <w:rPr>
                <w:spacing w:val="-2"/>
              </w:rPr>
              <w:t>Крайкин</w:t>
            </w:r>
            <w:r w:rsidRPr="004670AF">
              <w:rPr>
                <w:spacing w:val="-2"/>
              </w:rPr>
              <w:t>а</w:t>
            </w:r>
            <w:proofErr w:type="spellEnd"/>
            <w:r>
              <w:rPr>
                <w:spacing w:val="-2"/>
              </w:rPr>
              <w:t xml:space="preserve"> Е</w:t>
            </w:r>
            <w:r w:rsidRPr="004670AF">
              <w:rPr>
                <w:spacing w:val="-2"/>
              </w:rPr>
              <w:t xml:space="preserve">.С. - </w:t>
            </w:r>
            <w:r>
              <w:rPr>
                <w:spacing w:val="-2"/>
              </w:rPr>
              <w:t xml:space="preserve">ведущий </w:t>
            </w:r>
            <w:proofErr w:type="gramStart"/>
            <w:r>
              <w:rPr>
                <w:spacing w:val="-2"/>
              </w:rPr>
              <w:t xml:space="preserve">эксперт  </w:t>
            </w:r>
            <w:r w:rsidRPr="004670AF">
              <w:t>отдела</w:t>
            </w:r>
            <w:proofErr w:type="gramEnd"/>
            <w:r w:rsidRPr="004670AF">
              <w:t xml:space="preserve"> </w:t>
            </w:r>
            <w:r>
              <w:t xml:space="preserve">муниципального контроля </w:t>
            </w:r>
            <w:r w:rsidRPr="004670AF">
              <w:rPr>
                <w:spacing w:val="-2"/>
              </w:rPr>
              <w:t>МКУ «Строительство, благоустройство и дорожное хозяйство».</w:t>
            </w:r>
          </w:p>
          <w:p w14:paraId="764AD5D9" w14:textId="3F8835E2" w:rsidR="00A25A12" w:rsidRPr="004670AF" w:rsidRDefault="00A25A12" w:rsidP="00A25A12">
            <w:pPr>
              <w:ind w:firstLine="567"/>
              <w:jc w:val="both"/>
              <w:rPr>
                <w:spacing w:val="-2"/>
              </w:rPr>
            </w:pPr>
            <w:r w:rsidRPr="004670AF">
              <w:rPr>
                <w:spacing w:val="-2"/>
              </w:rPr>
              <w:t>4. Срок проведения общественных обсуждений с 1</w:t>
            </w:r>
            <w:r w:rsidR="00BB2ADF">
              <w:rPr>
                <w:spacing w:val="-2"/>
              </w:rPr>
              <w:t>5</w:t>
            </w:r>
            <w:r w:rsidRPr="004670AF">
              <w:rPr>
                <w:spacing w:val="-2"/>
              </w:rPr>
              <w:t>.1</w:t>
            </w:r>
            <w:r w:rsidR="00BB2ADF">
              <w:rPr>
                <w:spacing w:val="-2"/>
              </w:rPr>
              <w:t>1</w:t>
            </w:r>
            <w:r w:rsidRPr="004670AF">
              <w:rPr>
                <w:spacing w:val="-2"/>
              </w:rPr>
              <w:t>.2024 по 1</w:t>
            </w:r>
            <w:r w:rsidR="00BB2ADF">
              <w:rPr>
                <w:spacing w:val="-2"/>
              </w:rPr>
              <w:t>5</w:t>
            </w:r>
            <w:r w:rsidRPr="004670AF">
              <w:rPr>
                <w:spacing w:val="-2"/>
              </w:rPr>
              <w:t>.1</w:t>
            </w:r>
            <w:r w:rsidR="00BB2ADF">
              <w:rPr>
                <w:spacing w:val="-2"/>
              </w:rPr>
              <w:t>2</w:t>
            </w:r>
            <w:r w:rsidRPr="004670AF">
              <w:rPr>
                <w:spacing w:val="-2"/>
              </w:rPr>
              <w:t>.2024г</w:t>
            </w:r>
          </w:p>
          <w:p w14:paraId="2FFADB3F" w14:textId="083037E4" w:rsidR="00A25A12" w:rsidRPr="004670AF" w:rsidRDefault="004C4067" w:rsidP="004C4067">
            <w:pPr>
              <w:jc w:val="both"/>
            </w:pPr>
            <w:r>
              <w:rPr>
                <w:spacing w:val="-2"/>
              </w:rPr>
              <w:t xml:space="preserve">          </w:t>
            </w:r>
            <w:r w:rsidR="00A25A12" w:rsidRPr="004670AF">
              <w:rPr>
                <w:spacing w:val="-2"/>
              </w:rPr>
              <w:t xml:space="preserve">5. В целях информирования населения о содержании вопроса, рассматриваемого на общественных обсуждениях разместить проект </w:t>
            </w:r>
            <w:r w:rsidR="00A25A12" w:rsidRPr="004670AF">
              <w:t xml:space="preserve">Программы профилактики рисков причинения вреда (ущерба) охраняемым законом ценностям при осуществлении муниципального </w:t>
            </w:r>
            <w:r w:rsidR="00BB2ADF">
              <w:t xml:space="preserve">лесного </w:t>
            </w:r>
            <w:r w:rsidR="00A25A12" w:rsidRPr="004670AF">
              <w:t>контроля (надзора) на</w:t>
            </w:r>
            <w:r w:rsidR="00BB2ADF">
              <w:t xml:space="preserve"> </w:t>
            </w:r>
            <w:r w:rsidR="00A25A12" w:rsidRPr="004670AF">
              <w:t>территории городского округа Электросталь Московской области на 2025</w:t>
            </w:r>
            <w:r w:rsidR="00A25A12" w:rsidRPr="004670AF">
              <w:rPr>
                <w:color w:val="FF0000"/>
              </w:rPr>
              <w:t xml:space="preserve"> </w:t>
            </w:r>
            <w:r w:rsidR="00A25A12" w:rsidRPr="004670AF">
              <w:t xml:space="preserve">год на официальном сайте городского округа в информационно-телекоммуникационной сети «Интернет» </w:t>
            </w:r>
            <w:hyperlink r:id="rId9" w:history="1">
              <w:r w:rsidR="00A25A12" w:rsidRPr="004670AF">
                <w:t>www.electrostal.ru</w:t>
              </w:r>
            </w:hyperlink>
            <w:r w:rsidR="00A25A12" w:rsidRPr="004670AF">
              <w:t>.</w:t>
            </w:r>
          </w:p>
          <w:p w14:paraId="45B9CBA4" w14:textId="3B03BFFE" w:rsidR="00A25A12" w:rsidRPr="004670AF" w:rsidRDefault="00A25A12" w:rsidP="00A25A12">
            <w:pPr>
              <w:widowControl w:val="0"/>
              <w:pBdr>
                <w:top w:val="single" w:sz="6" w:space="1" w:color="FFFFFF"/>
                <w:left w:val="single" w:sz="6" w:space="1" w:color="FFFFFF"/>
                <w:bottom w:val="single" w:sz="6" w:space="1" w:color="FFFFFF"/>
                <w:right w:val="single" w:sz="6" w:space="1" w:color="FFFFFF"/>
              </w:pBdr>
              <w:jc w:val="both"/>
              <w:rPr>
                <w:i/>
              </w:rPr>
            </w:pPr>
            <w:r w:rsidRPr="004670AF">
              <w:t xml:space="preserve">         6. Участники общественных обсуждений имеют право предоставлять свои предложения в </w:t>
            </w:r>
            <w:r w:rsidRPr="004670AF">
              <w:lastRenderedPageBreak/>
              <w:t>срок с 1</w:t>
            </w:r>
            <w:r w:rsidR="00BB2ADF">
              <w:t>5</w:t>
            </w:r>
            <w:r w:rsidRPr="004670AF">
              <w:t>.1</w:t>
            </w:r>
            <w:r w:rsidR="00BB2ADF">
              <w:t>1</w:t>
            </w:r>
            <w:r w:rsidRPr="004670AF">
              <w:t>.2024 по 1</w:t>
            </w:r>
            <w:r w:rsidR="00BB2ADF">
              <w:t>5</w:t>
            </w:r>
            <w:r w:rsidRPr="004670AF">
              <w:t>.1</w:t>
            </w:r>
            <w:r w:rsidR="00BB2ADF">
              <w:t>2</w:t>
            </w:r>
            <w:r w:rsidRPr="004670AF">
              <w:t xml:space="preserve">.2024 по обсуждаемому проекту посредством электронной почты </w:t>
            </w:r>
            <w:r w:rsidRPr="004670AF">
              <w:rPr>
                <w:iCs/>
                <w:lang w:val="en-US"/>
              </w:rPr>
              <w:t>e</w:t>
            </w:r>
            <w:r w:rsidRPr="004670AF">
              <w:rPr>
                <w:iCs/>
              </w:rPr>
              <w:t>-</w:t>
            </w:r>
            <w:r w:rsidRPr="004670AF">
              <w:rPr>
                <w:iCs/>
                <w:lang w:val="en-US"/>
              </w:rPr>
              <w:t>mail</w:t>
            </w:r>
            <w:r w:rsidRPr="004670AF">
              <w:rPr>
                <w:iCs/>
              </w:rPr>
              <w:t xml:space="preserve">: </w:t>
            </w:r>
            <w:hyperlink r:id="rId10" w:history="1">
              <w:r w:rsidRPr="004670AF">
                <w:rPr>
                  <w:iCs/>
                  <w:lang w:val="en-US"/>
                </w:rPr>
                <w:t>mku</w:t>
              </w:r>
              <w:r w:rsidRPr="004670AF">
                <w:rPr>
                  <w:iCs/>
                </w:rPr>
                <w:t>.</w:t>
              </w:r>
              <w:r w:rsidRPr="004670AF">
                <w:rPr>
                  <w:iCs/>
                  <w:lang w:val="en-US"/>
                </w:rPr>
                <w:t>sbdh</w:t>
              </w:r>
              <w:r w:rsidRPr="004670AF">
                <w:rPr>
                  <w:iCs/>
                </w:rPr>
                <w:t>@</w:t>
              </w:r>
              <w:r w:rsidRPr="004670AF">
                <w:rPr>
                  <w:iCs/>
                  <w:lang w:val="en-US"/>
                </w:rPr>
                <w:t>mail</w:t>
              </w:r>
              <w:r w:rsidRPr="004670AF">
                <w:rPr>
                  <w:iCs/>
                </w:rPr>
                <w:t>.</w:t>
              </w:r>
              <w:proofErr w:type="spellStart"/>
              <w:r w:rsidRPr="004670AF">
                <w:rPr>
                  <w:iCs/>
                  <w:lang w:val="en-US"/>
                </w:rPr>
                <w:t>ru</w:t>
              </w:r>
              <w:proofErr w:type="spellEnd"/>
            </w:hyperlink>
            <w:r w:rsidRPr="004670AF">
              <w:rPr>
                <w:iCs/>
              </w:rPr>
              <w:t>.</w:t>
            </w:r>
          </w:p>
          <w:p w14:paraId="03C61E8F" w14:textId="444F6724" w:rsidR="00A25A12" w:rsidRPr="004670AF" w:rsidRDefault="00A25A12" w:rsidP="00A25A12">
            <w:pPr>
              <w:jc w:val="both"/>
            </w:pPr>
            <w:r w:rsidRPr="004670AF">
              <w:t xml:space="preserve">         7. Разместить настоящее распоряжение на официальном сайте городского округа в информационно-телекоммуникационной сети «Интернет» </w:t>
            </w:r>
            <w:hyperlink r:id="rId11" w:history="1">
              <w:r w:rsidRPr="004670AF">
                <w:t>www.electrostal.ru</w:t>
              </w:r>
            </w:hyperlink>
            <w:r w:rsidRPr="004670AF">
              <w:t xml:space="preserve"> не позднее </w:t>
            </w:r>
            <w:r w:rsidR="00BB2ADF">
              <w:t>1</w:t>
            </w:r>
            <w:r w:rsidR="00866143">
              <w:t>5</w:t>
            </w:r>
            <w:r w:rsidRPr="004670AF">
              <w:t>.</w:t>
            </w:r>
            <w:r w:rsidR="00BB2ADF">
              <w:t>11</w:t>
            </w:r>
            <w:r w:rsidRPr="004670AF">
              <w:t>.2024.</w:t>
            </w:r>
          </w:p>
          <w:p w14:paraId="628F0E77" w14:textId="6AF9F223" w:rsidR="00A25A12" w:rsidRPr="004670AF" w:rsidRDefault="00A25A12" w:rsidP="00A25A12">
            <w:pPr>
              <w:jc w:val="both"/>
            </w:pPr>
            <w:r w:rsidRPr="004670AF">
              <w:t xml:space="preserve">         8. Разместить заключение о результатах общественных обсуждений на официальном сайте </w:t>
            </w:r>
            <w:hyperlink r:id="rId12" w:history="1">
              <w:r w:rsidRPr="004670AF">
                <w:t>www.electrostal.ru</w:t>
              </w:r>
            </w:hyperlink>
            <w:r w:rsidRPr="004670AF">
              <w:t xml:space="preserve"> городского округа Электросталь Московской области не позднее </w:t>
            </w:r>
            <w:r w:rsidR="00BB2ADF">
              <w:t>2</w:t>
            </w:r>
            <w:r w:rsidRPr="004670AF">
              <w:t>0.12.2024.</w:t>
            </w:r>
          </w:p>
          <w:p w14:paraId="252AE61D" w14:textId="77777777" w:rsidR="00A25A12" w:rsidRPr="004670AF" w:rsidRDefault="00A25A12" w:rsidP="00A25A12">
            <w:pPr>
              <w:jc w:val="both"/>
            </w:pPr>
            <w:r w:rsidRPr="004670AF">
              <w:t xml:space="preserve">         9. Настоящее распоряжение вступает в силу со дня его подписания.</w:t>
            </w:r>
          </w:p>
          <w:p w14:paraId="73E231EF" w14:textId="7EE571A0" w:rsidR="00A25A12" w:rsidRDefault="00A25A12" w:rsidP="00BB2ADF">
            <w:pPr>
              <w:jc w:val="both"/>
              <w:rPr>
                <w:spacing w:val="-2"/>
              </w:rPr>
            </w:pPr>
            <w:r w:rsidRPr="004670AF">
              <w:t xml:space="preserve">       10. Контроль за исполнением настоящего распоряжения возложить на заместителя Главы </w:t>
            </w:r>
            <w:r w:rsidRPr="004670AF">
              <w:rPr>
                <w:spacing w:val="-2"/>
              </w:rPr>
              <w:t>городского округа Электросталь Московской области Денисова В.А.</w:t>
            </w:r>
          </w:p>
          <w:p w14:paraId="4B6A8580" w14:textId="77777777" w:rsidR="00BB2ADF" w:rsidRDefault="00BB2ADF" w:rsidP="00BB2ADF">
            <w:pPr>
              <w:jc w:val="both"/>
              <w:rPr>
                <w:spacing w:val="-2"/>
              </w:rPr>
            </w:pPr>
          </w:p>
          <w:p w14:paraId="4BEE59B8" w14:textId="77777777" w:rsidR="00BB2ADF" w:rsidRDefault="00BB2ADF" w:rsidP="00BB2ADF">
            <w:pPr>
              <w:jc w:val="both"/>
              <w:rPr>
                <w:spacing w:val="-2"/>
              </w:rPr>
            </w:pPr>
          </w:p>
          <w:p w14:paraId="74BD137F" w14:textId="77777777" w:rsidR="00BB2ADF" w:rsidRDefault="00BB2ADF" w:rsidP="00BB2ADF">
            <w:pPr>
              <w:jc w:val="both"/>
              <w:rPr>
                <w:spacing w:val="-2"/>
              </w:rPr>
            </w:pPr>
          </w:p>
          <w:p w14:paraId="084E0095" w14:textId="77777777" w:rsidR="002A3541" w:rsidRDefault="002A3541" w:rsidP="00BB2ADF">
            <w:pPr>
              <w:jc w:val="both"/>
              <w:rPr>
                <w:spacing w:val="-2"/>
              </w:rPr>
            </w:pPr>
          </w:p>
          <w:p w14:paraId="1F937A88" w14:textId="77777777" w:rsidR="00BB2ADF" w:rsidRPr="00BB2ADF" w:rsidRDefault="00BB2ADF" w:rsidP="00BB2ADF">
            <w:pPr>
              <w:jc w:val="both"/>
              <w:rPr>
                <w:spacing w:val="-2"/>
              </w:rPr>
            </w:pPr>
          </w:p>
          <w:p w14:paraId="4F9B2F5B" w14:textId="6A04B70A" w:rsidR="00A25A12" w:rsidRDefault="00A25A12" w:rsidP="00BB2ADF">
            <w:pPr>
              <w:jc w:val="both"/>
            </w:pPr>
            <w:r w:rsidRPr="00A177EB">
              <w:t>Глава городского округа</w:t>
            </w:r>
            <w:r w:rsidRPr="00A177EB">
              <w:tab/>
            </w:r>
            <w:r w:rsidRPr="00A177EB">
              <w:tab/>
            </w:r>
            <w:r w:rsidRPr="00A177EB">
              <w:tab/>
            </w:r>
            <w:r w:rsidRPr="00A177EB">
              <w:tab/>
            </w:r>
            <w:r w:rsidRPr="00A177EB">
              <w:tab/>
            </w:r>
            <w:r w:rsidRPr="00A177EB">
              <w:tab/>
            </w:r>
            <w:r w:rsidR="00BB2ADF">
              <w:t xml:space="preserve">         </w:t>
            </w:r>
            <w:r w:rsidR="002A3541">
              <w:t xml:space="preserve">          </w:t>
            </w:r>
            <w:r w:rsidR="00BB2ADF">
              <w:t xml:space="preserve"> </w:t>
            </w:r>
            <w:r w:rsidR="002A3541">
              <w:t xml:space="preserve">            </w:t>
            </w:r>
            <w:r w:rsidR="00BB2ADF">
              <w:t xml:space="preserve">  </w:t>
            </w:r>
            <w:r w:rsidRPr="00A177EB">
              <w:t xml:space="preserve">  И.Ю. Волкова</w:t>
            </w:r>
          </w:p>
          <w:p w14:paraId="1FEC4C27" w14:textId="77777777" w:rsidR="00BB2ADF" w:rsidRDefault="00BB2ADF" w:rsidP="00BB2ADF">
            <w:pPr>
              <w:jc w:val="both"/>
            </w:pPr>
          </w:p>
          <w:p w14:paraId="4910A026" w14:textId="3BAC6013" w:rsidR="0065459A" w:rsidRPr="00F274F3" w:rsidRDefault="0065459A" w:rsidP="002A3541">
            <w:pPr>
              <w:autoSpaceDE w:val="0"/>
              <w:autoSpaceDN w:val="0"/>
              <w:adjustRightInd w:val="0"/>
              <w:ind w:left="-142" w:firstLine="5670"/>
            </w:pPr>
          </w:p>
        </w:tc>
      </w:tr>
    </w:tbl>
    <w:p w14:paraId="5D099E95" w14:textId="1951D023" w:rsidR="00404081" w:rsidRDefault="00404081" w:rsidP="00A25A12">
      <w:pPr>
        <w:jc w:val="both"/>
      </w:pPr>
    </w:p>
    <w:sectPr w:rsidR="00404081" w:rsidSect="00C92223">
      <w:headerReference w:type="default" r:id="rId13"/>
      <w:headerReference w:type="first" r:id="rId14"/>
      <w:pgSz w:w="11900" w:h="16850"/>
      <w:pgMar w:top="1000" w:right="701" w:bottom="993" w:left="1134" w:header="71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BB05C0" w14:textId="77777777" w:rsidR="00762523" w:rsidRDefault="00762523">
      <w:r>
        <w:separator/>
      </w:r>
    </w:p>
  </w:endnote>
  <w:endnote w:type="continuationSeparator" w:id="0">
    <w:p w14:paraId="4B22DF0E" w14:textId="77777777" w:rsidR="00762523" w:rsidRDefault="00762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ABD11C" w14:textId="77777777" w:rsidR="00762523" w:rsidRDefault="00762523">
      <w:r>
        <w:separator/>
      </w:r>
    </w:p>
  </w:footnote>
  <w:footnote w:type="continuationSeparator" w:id="0">
    <w:p w14:paraId="4C65AC50" w14:textId="77777777" w:rsidR="00762523" w:rsidRDefault="007625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8663AF" w14:textId="386A00C8" w:rsidR="00C92223" w:rsidRDefault="00C92223" w:rsidP="00D963FE">
    <w:pPr>
      <w:pStyle w:val="ab"/>
      <w:ind w:left="76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8533548"/>
      <w:docPartObj>
        <w:docPartGallery w:val="Page Numbers (Top of Page)"/>
        <w:docPartUnique/>
      </w:docPartObj>
    </w:sdtPr>
    <w:sdtEndPr/>
    <w:sdtContent>
      <w:p w14:paraId="1AD5FE05" w14:textId="04188C9B" w:rsidR="00C92223" w:rsidRDefault="00762523">
        <w:pPr>
          <w:pStyle w:val="ab"/>
          <w:jc w:val="center"/>
        </w:pPr>
      </w:p>
    </w:sdtContent>
  </w:sdt>
  <w:p w14:paraId="2E4A4351" w14:textId="77777777" w:rsidR="00C92223" w:rsidRDefault="00C9222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96ACD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56CFD"/>
    <w:multiLevelType w:val="multilevel"/>
    <w:tmpl w:val="9DB22B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2890502D"/>
    <w:multiLevelType w:val="hybridMultilevel"/>
    <w:tmpl w:val="31DC1DB4"/>
    <w:lvl w:ilvl="0" w:tplc="08CA7F5A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28BAF3BC">
      <w:numFmt w:val="bullet"/>
      <w:lvlText w:val="•"/>
      <w:lvlJc w:val="left"/>
      <w:pPr>
        <w:ind w:left="500" w:hanging="380"/>
      </w:pPr>
      <w:rPr>
        <w:rFonts w:hint="default"/>
        <w:lang w:val="ru-RU" w:eastAsia="ru-RU" w:bidi="ru-RU"/>
      </w:rPr>
    </w:lvl>
    <w:lvl w:ilvl="2" w:tplc="383485F0">
      <w:numFmt w:val="bullet"/>
      <w:lvlText w:val="•"/>
      <w:lvlJc w:val="left"/>
      <w:pPr>
        <w:ind w:left="900" w:hanging="380"/>
      </w:pPr>
      <w:rPr>
        <w:rFonts w:hint="default"/>
        <w:lang w:val="ru-RU" w:eastAsia="ru-RU" w:bidi="ru-RU"/>
      </w:rPr>
    </w:lvl>
    <w:lvl w:ilvl="3" w:tplc="F1FE61FC">
      <w:numFmt w:val="bullet"/>
      <w:lvlText w:val="•"/>
      <w:lvlJc w:val="left"/>
      <w:pPr>
        <w:ind w:left="1300" w:hanging="380"/>
      </w:pPr>
      <w:rPr>
        <w:rFonts w:hint="default"/>
        <w:lang w:val="ru-RU" w:eastAsia="ru-RU" w:bidi="ru-RU"/>
      </w:rPr>
    </w:lvl>
    <w:lvl w:ilvl="4" w:tplc="600291F2">
      <w:numFmt w:val="bullet"/>
      <w:lvlText w:val="•"/>
      <w:lvlJc w:val="left"/>
      <w:pPr>
        <w:ind w:left="1700" w:hanging="380"/>
      </w:pPr>
      <w:rPr>
        <w:rFonts w:hint="default"/>
        <w:lang w:val="ru-RU" w:eastAsia="ru-RU" w:bidi="ru-RU"/>
      </w:rPr>
    </w:lvl>
    <w:lvl w:ilvl="5" w:tplc="6ACEE282">
      <w:numFmt w:val="bullet"/>
      <w:lvlText w:val="•"/>
      <w:lvlJc w:val="left"/>
      <w:pPr>
        <w:ind w:left="2101" w:hanging="380"/>
      </w:pPr>
      <w:rPr>
        <w:rFonts w:hint="default"/>
        <w:lang w:val="ru-RU" w:eastAsia="ru-RU" w:bidi="ru-RU"/>
      </w:rPr>
    </w:lvl>
    <w:lvl w:ilvl="6" w:tplc="1452ED8E">
      <w:numFmt w:val="bullet"/>
      <w:lvlText w:val="•"/>
      <w:lvlJc w:val="left"/>
      <w:pPr>
        <w:ind w:left="2501" w:hanging="380"/>
      </w:pPr>
      <w:rPr>
        <w:rFonts w:hint="default"/>
        <w:lang w:val="ru-RU" w:eastAsia="ru-RU" w:bidi="ru-RU"/>
      </w:rPr>
    </w:lvl>
    <w:lvl w:ilvl="7" w:tplc="DFB0E4CC">
      <w:numFmt w:val="bullet"/>
      <w:lvlText w:val="•"/>
      <w:lvlJc w:val="left"/>
      <w:pPr>
        <w:ind w:left="2901" w:hanging="380"/>
      </w:pPr>
      <w:rPr>
        <w:rFonts w:hint="default"/>
        <w:lang w:val="ru-RU" w:eastAsia="ru-RU" w:bidi="ru-RU"/>
      </w:rPr>
    </w:lvl>
    <w:lvl w:ilvl="8" w:tplc="15AE0950">
      <w:numFmt w:val="bullet"/>
      <w:lvlText w:val="•"/>
      <w:lvlJc w:val="left"/>
      <w:pPr>
        <w:ind w:left="3301" w:hanging="380"/>
      </w:pPr>
      <w:rPr>
        <w:rFonts w:hint="default"/>
        <w:lang w:val="ru-RU" w:eastAsia="ru-RU" w:bidi="ru-RU"/>
      </w:rPr>
    </w:lvl>
  </w:abstractNum>
  <w:abstractNum w:abstractNumId="3" w15:restartNumberingAfterBreak="0">
    <w:nsid w:val="2F730D28"/>
    <w:multiLevelType w:val="hybridMultilevel"/>
    <w:tmpl w:val="DA72F18C"/>
    <w:lvl w:ilvl="0" w:tplc="24BA5550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6B8A0EFC">
      <w:numFmt w:val="bullet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 w:tplc="495A6314">
      <w:numFmt w:val="bullet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 w:tplc="578AC28E">
      <w:numFmt w:val="bullet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 w:tplc="4DDC624C">
      <w:numFmt w:val="bullet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 w:tplc="8DEE7624">
      <w:numFmt w:val="bullet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 w:tplc="CE6EE052">
      <w:numFmt w:val="bullet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 w:tplc="61A6BCDE">
      <w:numFmt w:val="bullet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 w:tplc="180266DE">
      <w:numFmt w:val="bullet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4" w15:restartNumberingAfterBreak="0">
    <w:nsid w:val="3548403D"/>
    <w:multiLevelType w:val="hybridMultilevel"/>
    <w:tmpl w:val="43429EA6"/>
    <w:lvl w:ilvl="0" w:tplc="B84484A8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A1302D40">
      <w:numFmt w:val="bullet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 w:tplc="4E0EDF32">
      <w:numFmt w:val="bullet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 w:tplc="415498EE">
      <w:numFmt w:val="bullet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 w:tplc="8C5E5896">
      <w:numFmt w:val="bullet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 w:tplc="F3268B2A">
      <w:numFmt w:val="bullet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 w:tplc="4C3E3994">
      <w:numFmt w:val="bullet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 w:tplc="485A1E62">
      <w:numFmt w:val="bullet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 w:tplc="F182C88E">
      <w:numFmt w:val="bullet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abstractNum w:abstractNumId="5" w15:restartNumberingAfterBreak="0">
    <w:nsid w:val="36D84034"/>
    <w:multiLevelType w:val="hybridMultilevel"/>
    <w:tmpl w:val="00A04AFA"/>
    <w:lvl w:ilvl="0" w:tplc="FBEACD1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A1B6C95"/>
    <w:multiLevelType w:val="hybridMultilevel"/>
    <w:tmpl w:val="CA26A83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3B1A083A"/>
    <w:multiLevelType w:val="hybridMultilevel"/>
    <w:tmpl w:val="6DC218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F55718F"/>
    <w:multiLevelType w:val="hybridMultilevel"/>
    <w:tmpl w:val="82EC269C"/>
    <w:lvl w:ilvl="0" w:tplc="83EA1E9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F6A04E6"/>
    <w:multiLevelType w:val="hybridMultilevel"/>
    <w:tmpl w:val="500C762E"/>
    <w:lvl w:ilvl="0" w:tplc="30CA1B62">
      <w:numFmt w:val="bullet"/>
      <w:lvlText w:val="-"/>
      <w:lvlJc w:val="left"/>
      <w:pPr>
        <w:ind w:left="110" w:hanging="322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1" w:tplc="F07206E0">
      <w:numFmt w:val="bullet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 w:tplc="1F08E56E">
      <w:numFmt w:val="bullet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 w:tplc="431CE684">
      <w:numFmt w:val="bullet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 w:tplc="0654428E">
      <w:numFmt w:val="bullet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 w:tplc="B65A0970">
      <w:numFmt w:val="bullet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 w:tplc="5E44AD7E">
      <w:numFmt w:val="bullet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 w:tplc="625CEF7A">
      <w:numFmt w:val="bullet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 w:tplc="CDCA7DC6">
      <w:numFmt w:val="bullet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10" w15:restartNumberingAfterBreak="0">
    <w:nsid w:val="483D12BE"/>
    <w:multiLevelType w:val="hybridMultilevel"/>
    <w:tmpl w:val="81B80A22"/>
    <w:lvl w:ilvl="0" w:tplc="29AAC7A2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ru-RU" w:bidi="ru-RU"/>
      </w:rPr>
    </w:lvl>
    <w:lvl w:ilvl="1" w:tplc="1ECA9490">
      <w:numFmt w:val="bullet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 w:tplc="D3841834">
      <w:numFmt w:val="bullet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 w:tplc="C9C8A9E8">
      <w:numFmt w:val="bullet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 w:tplc="B8D662D8">
      <w:numFmt w:val="bullet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 w:tplc="5B647890">
      <w:numFmt w:val="bullet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 w:tplc="BF6C2238">
      <w:numFmt w:val="bullet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 w:tplc="06FC4402">
      <w:numFmt w:val="bullet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 w:tplc="6204A542">
      <w:numFmt w:val="bullet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11" w15:restartNumberingAfterBreak="0">
    <w:nsid w:val="523C1C5A"/>
    <w:multiLevelType w:val="hybridMultilevel"/>
    <w:tmpl w:val="B76C4724"/>
    <w:lvl w:ilvl="0" w:tplc="16A62E46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8471FC"/>
    <w:multiLevelType w:val="hybridMultilevel"/>
    <w:tmpl w:val="4B7655B8"/>
    <w:lvl w:ilvl="0" w:tplc="B630C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4A058C"/>
    <w:multiLevelType w:val="hybridMultilevel"/>
    <w:tmpl w:val="13562580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7C002A0"/>
    <w:multiLevelType w:val="hybridMultilevel"/>
    <w:tmpl w:val="AEB4BE32"/>
    <w:lvl w:ilvl="0" w:tplc="4D6C878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993770A"/>
    <w:multiLevelType w:val="hybridMultilevel"/>
    <w:tmpl w:val="7C66C0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BC1D3D"/>
    <w:multiLevelType w:val="hybridMultilevel"/>
    <w:tmpl w:val="D98C722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A9232B3"/>
    <w:multiLevelType w:val="hybridMultilevel"/>
    <w:tmpl w:val="570CF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0D78B0"/>
    <w:multiLevelType w:val="hybridMultilevel"/>
    <w:tmpl w:val="B56A2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9"/>
  </w:num>
  <w:num w:numId="4">
    <w:abstractNumId w:val="10"/>
  </w:num>
  <w:num w:numId="5">
    <w:abstractNumId w:val="3"/>
  </w:num>
  <w:num w:numId="6">
    <w:abstractNumId w:val="6"/>
  </w:num>
  <w:num w:numId="7">
    <w:abstractNumId w:val="2"/>
  </w:num>
  <w:num w:numId="8">
    <w:abstractNumId w:val="1"/>
  </w:num>
  <w:num w:numId="9">
    <w:abstractNumId w:val="15"/>
  </w:num>
  <w:num w:numId="10">
    <w:abstractNumId w:val="11"/>
  </w:num>
  <w:num w:numId="11">
    <w:abstractNumId w:val="12"/>
  </w:num>
  <w:num w:numId="12">
    <w:abstractNumId w:val="0"/>
  </w:num>
  <w:num w:numId="13">
    <w:abstractNumId w:val="7"/>
  </w:num>
  <w:num w:numId="14">
    <w:abstractNumId w:val="16"/>
  </w:num>
  <w:num w:numId="15">
    <w:abstractNumId w:val="18"/>
  </w:num>
  <w:num w:numId="16">
    <w:abstractNumId w:val="5"/>
  </w:num>
  <w:num w:numId="17">
    <w:abstractNumId w:val="8"/>
  </w:num>
  <w:num w:numId="18">
    <w:abstractNumId w:val="1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0E36"/>
    <w:rsid w:val="000010CC"/>
    <w:rsid w:val="00006BEA"/>
    <w:rsid w:val="00035A7B"/>
    <w:rsid w:val="000446D8"/>
    <w:rsid w:val="00067B44"/>
    <w:rsid w:val="00073CE2"/>
    <w:rsid w:val="000860D1"/>
    <w:rsid w:val="000C09A6"/>
    <w:rsid w:val="000F4FA3"/>
    <w:rsid w:val="000F6898"/>
    <w:rsid w:val="001037B2"/>
    <w:rsid w:val="0011491B"/>
    <w:rsid w:val="0011615A"/>
    <w:rsid w:val="00125556"/>
    <w:rsid w:val="00130FD5"/>
    <w:rsid w:val="00135D18"/>
    <w:rsid w:val="00137909"/>
    <w:rsid w:val="00156FE1"/>
    <w:rsid w:val="001B3C8F"/>
    <w:rsid w:val="001E6F48"/>
    <w:rsid w:val="0020005A"/>
    <w:rsid w:val="00213DFA"/>
    <w:rsid w:val="00244B77"/>
    <w:rsid w:val="00251CCB"/>
    <w:rsid w:val="00253231"/>
    <w:rsid w:val="00262B38"/>
    <w:rsid w:val="00273625"/>
    <w:rsid w:val="00291338"/>
    <w:rsid w:val="002A3541"/>
    <w:rsid w:val="002B5D98"/>
    <w:rsid w:val="002B62ED"/>
    <w:rsid w:val="002C2ABF"/>
    <w:rsid w:val="002E796F"/>
    <w:rsid w:val="002F2BEB"/>
    <w:rsid w:val="002F2E13"/>
    <w:rsid w:val="00345B1F"/>
    <w:rsid w:val="00387C6B"/>
    <w:rsid w:val="00392C92"/>
    <w:rsid w:val="00393C59"/>
    <w:rsid w:val="003B6483"/>
    <w:rsid w:val="003C1CDF"/>
    <w:rsid w:val="003C4491"/>
    <w:rsid w:val="003E3A74"/>
    <w:rsid w:val="003F31D4"/>
    <w:rsid w:val="00403261"/>
    <w:rsid w:val="00404081"/>
    <w:rsid w:val="00423639"/>
    <w:rsid w:val="0042394F"/>
    <w:rsid w:val="00435C22"/>
    <w:rsid w:val="00466825"/>
    <w:rsid w:val="00491D93"/>
    <w:rsid w:val="004964C2"/>
    <w:rsid w:val="004A1163"/>
    <w:rsid w:val="004B3B19"/>
    <w:rsid w:val="004C0E0E"/>
    <w:rsid w:val="004C1580"/>
    <w:rsid w:val="004C353A"/>
    <w:rsid w:val="004C4067"/>
    <w:rsid w:val="004F1750"/>
    <w:rsid w:val="004F7277"/>
    <w:rsid w:val="00503223"/>
    <w:rsid w:val="00504369"/>
    <w:rsid w:val="00515690"/>
    <w:rsid w:val="00515EC2"/>
    <w:rsid w:val="0052455C"/>
    <w:rsid w:val="0056098E"/>
    <w:rsid w:val="00564652"/>
    <w:rsid w:val="00573C68"/>
    <w:rsid w:val="0058294C"/>
    <w:rsid w:val="00594723"/>
    <w:rsid w:val="005B5B19"/>
    <w:rsid w:val="005C0777"/>
    <w:rsid w:val="005E2A07"/>
    <w:rsid w:val="005E74A4"/>
    <w:rsid w:val="005E75CE"/>
    <w:rsid w:val="00611B62"/>
    <w:rsid w:val="00615181"/>
    <w:rsid w:val="00620A42"/>
    <w:rsid w:val="00650F92"/>
    <w:rsid w:val="0065459A"/>
    <w:rsid w:val="00654D06"/>
    <w:rsid w:val="006B1778"/>
    <w:rsid w:val="006C0B4D"/>
    <w:rsid w:val="006C5AAA"/>
    <w:rsid w:val="006E7F0F"/>
    <w:rsid w:val="006F7B9A"/>
    <w:rsid w:val="00700367"/>
    <w:rsid w:val="0071474B"/>
    <w:rsid w:val="00716C2D"/>
    <w:rsid w:val="0072220D"/>
    <w:rsid w:val="00762523"/>
    <w:rsid w:val="00770635"/>
    <w:rsid w:val="00773812"/>
    <w:rsid w:val="007D4376"/>
    <w:rsid w:val="007D7B8A"/>
    <w:rsid w:val="007F698B"/>
    <w:rsid w:val="00810AA2"/>
    <w:rsid w:val="00834919"/>
    <w:rsid w:val="00845208"/>
    <w:rsid w:val="00866143"/>
    <w:rsid w:val="00872F17"/>
    <w:rsid w:val="008808E0"/>
    <w:rsid w:val="008855D4"/>
    <w:rsid w:val="00886EE4"/>
    <w:rsid w:val="008D66A8"/>
    <w:rsid w:val="008E7861"/>
    <w:rsid w:val="008F5BDB"/>
    <w:rsid w:val="00931221"/>
    <w:rsid w:val="009448C7"/>
    <w:rsid w:val="00971A4C"/>
    <w:rsid w:val="0097568B"/>
    <w:rsid w:val="00987455"/>
    <w:rsid w:val="009A19A1"/>
    <w:rsid w:val="009B5B80"/>
    <w:rsid w:val="009C10F4"/>
    <w:rsid w:val="009C1CC3"/>
    <w:rsid w:val="009C4F65"/>
    <w:rsid w:val="009D3747"/>
    <w:rsid w:val="009D7378"/>
    <w:rsid w:val="009F1682"/>
    <w:rsid w:val="00A177EB"/>
    <w:rsid w:val="00A17D58"/>
    <w:rsid w:val="00A25A12"/>
    <w:rsid w:val="00A37D17"/>
    <w:rsid w:val="00A506AB"/>
    <w:rsid w:val="00A8176C"/>
    <w:rsid w:val="00A817F0"/>
    <w:rsid w:val="00AA2C4B"/>
    <w:rsid w:val="00AB1E43"/>
    <w:rsid w:val="00AB6B00"/>
    <w:rsid w:val="00AC37D7"/>
    <w:rsid w:val="00AC4C04"/>
    <w:rsid w:val="00AD031C"/>
    <w:rsid w:val="00AD657F"/>
    <w:rsid w:val="00AE34AD"/>
    <w:rsid w:val="00B2527B"/>
    <w:rsid w:val="00B562EC"/>
    <w:rsid w:val="00B607C6"/>
    <w:rsid w:val="00B66125"/>
    <w:rsid w:val="00B75C77"/>
    <w:rsid w:val="00B867A7"/>
    <w:rsid w:val="00BB2ADF"/>
    <w:rsid w:val="00BC076D"/>
    <w:rsid w:val="00BC0A26"/>
    <w:rsid w:val="00BC4364"/>
    <w:rsid w:val="00BF6853"/>
    <w:rsid w:val="00C038C7"/>
    <w:rsid w:val="00C07A72"/>
    <w:rsid w:val="00C15259"/>
    <w:rsid w:val="00C15CB2"/>
    <w:rsid w:val="00C51C8A"/>
    <w:rsid w:val="00C526B3"/>
    <w:rsid w:val="00C72530"/>
    <w:rsid w:val="00C92223"/>
    <w:rsid w:val="00C94F8C"/>
    <w:rsid w:val="00CB52C6"/>
    <w:rsid w:val="00CB777C"/>
    <w:rsid w:val="00CC3784"/>
    <w:rsid w:val="00CD4505"/>
    <w:rsid w:val="00CE6727"/>
    <w:rsid w:val="00D35B32"/>
    <w:rsid w:val="00D710D7"/>
    <w:rsid w:val="00D83E39"/>
    <w:rsid w:val="00D963FE"/>
    <w:rsid w:val="00DA002E"/>
    <w:rsid w:val="00DA0872"/>
    <w:rsid w:val="00DA60EE"/>
    <w:rsid w:val="00DC35E4"/>
    <w:rsid w:val="00DE0ADD"/>
    <w:rsid w:val="00E22BB9"/>
    <w:rsid w:val="00E23808"/>
    <w:rsid w:val="00E61985"/>
    <w:rsid w:val="00E9067F"/>
    <w:rsid w:val="00E91B5C"/>
    <w:rsid w:val="00EB0892"/>
    <w:rsid w:val="00EE011C"/>
    <w:rsid w:val="00EE35E1"/>
    <w:rsid w:val="00F36DE2"/>
    <w:rsid w:val="00F53D6B"/>
    <w:rsid w:val="00F65F74"/>
    <w:rsid w:val="00F67F55"/>
    <w:rsid w:val="00F80814"/>
    <w:rsid w:val="00F86D20"/>
    <w:rsid w:val="00F911DE"/>
    <w:rsid w:val="00F95F3B"/>
    <w:rsid w:val="00FC1C14"/>
    <w:rsid w:val="00FC520F"/>
    <w:rsid w:val="00FC62B4"/>
    <w:rsid w:val="00FC6D2C"/>
    <w:rsid w:val="00FD3465"/>
    <w:rsid w:val="00FE0D46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F8CCB6"/>
  <w15:docId w15:val="{D0FCC8AC-842A-46ED-ABB6-321E261F9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455"/>
    <w:rPr>
      <w:rFonts w:cs="Arial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rsid w:val="00987455"/>
    <w:pPr>
      <w:keepNext/>
      <w:outlineLvl w:val="0"/>
    </w:pPr>
    <w:rPr>
      <w:rFonts w:cs="Times New Roman"/>
      <w:szCs w:val="20"/>
    </w:rPr>
  </w:style>
  <w:style w:type="paragraph" w:styleId="2">
    <w:name w:val="heading 2"/>
    <w:basedOn w:val="a"/>
    <w:link w:val="20"/>
    <w:uiPriority w:val="1"/>
    <w:qFormat/>
    <w:rsid w:val="0071474B"/>
    <w:pPr>
      <w:widowControl w:val="0"/>
      <w:autoSpaceDE w:val="0"/>
      <w:autoSpaceDN w:val="0"/>
      <w:spacing w:before="89"/>
      <w:ind w:right="461"/>
      <w:jc w:val="center"/>
      <w:outlineLvl w:val="1"/>
    </w:pPr>
    <w:rPr>
      <w:rFonts w:cs="Times New Roman"/>
      <w:b/>
      <w:bCs/>
      <w:sz w:val="28"/>
      <w:szCs w:val="28"/>
      <w:lang w:val="x-none" w:eastAsia="x-none" w:bidi="ru-RU"/>
    </w:rPr>
  </w:style>
  <w:style w:type="paragraph" w:styleId="3">
    <w:name w:val="heading 3"/>
    <w:basedOn w:val="a"/>
    <w:next w:val="a"/>
    <w:link w:val="30"/>
    <w:uiPriority w:val="1"/>
    <w:unhideWhenUsed/>
    <w:qFormat/>
    <w:rsid w:val="007D43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1"/>
    <w:qFormat/>
    <w:rsid w:val="0071474B"/>
    <w:pPr>
      <w:widowControl w:val="0"/>
      <w:autoSpaceDE w:val="0"/>
      <w:autoSpaceDN w:val="0"/>
      <w:spacing w:before="88"/>
      <w:ind w:left="533" w:firstLine="708"/>
      <w:jc w:val="both"/>
      <w:outlineLvl w:val="3"/>
    </w:pPr>
    <w:rPr>
      <w:rFonts w:cs="Times New Roman"/>
      <w:b/>
      <w:bCs/>
      <w:i/>
      <w:sz w:val="26"/>
      <w:szCs w:val="26"/>
      <w:lang w:val="x-none" w:eastAsia="x-none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87455"/>
    <w:pPr>
      <w:jc w:val="both"/>
    </w:pPr>
    <w:rPr>
      <w:rFonts w:ascii="Arial" w:hAnsi="Arial" w:cs="Times New Roman"/>
      <w:szCs w:val="20"/>
    </w:rPr>
  </w:style>
  <w:style w:type="paragraph" w:styleId="a5">
    <w:name w:val="Body Text Indent"/>
    <w:basedOn w:val="a"/>
    <w:rsid w:val="00987455"/>
    <w:pPr>
      <w:ind w:firstLine="720"/>
      <w:jc w:val="both"/>
    </w:pPr>
  </w:style>
  <w:style w:type="paragraph" w:styleId="21">
    <w:name w:val="Body Text Indent 2"/>
    <w:basedOn w:val="a"/>
    <w:rsid w:val="00987455"/>
    <w:pPr>
      <w:ind w:left="1440" w:firstLine="720"/>
      <w:jc w:val="both"/>
    </w:pPr>
    <w:rPr>
      <w:rFonts w:cs="Times New Roman"/>
      <w:bCs/>
      <w:szCs w:val="20"/>
    </w:rPr>
  </w:style>
  <w:style w:type="paragraph" w:styleId="a6">
    <w:name w:val="Balloon Text"/>
    <w:basedOn w:val="a"/>
    <w:link w:val="a7"/>
    <w:uiPriority w:val="99"/>
    <w:rsid w:val="003B6483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rsid w:val="003B648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6198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8">
    <w:name w:val="No Spacing"/>
    <w:uiPriority w:val="1"/>
    <w:qFormat/>
    <w:rsid w:val="00E61985"/>
    <w:rPr>
      <w:rFonts w:eastAsia="Calibri"/>
      <w:sz w:val="24"/>
      <w:szCs w:val="24"/>
      <w:lang w:eastAsia="en-US"/>
    </w:rPr>
  </w:style>
  <w:style w:type="character" w:styleId="a9">
    <w:name w:val="Hyperlink"/>
    <w:basedOn w:val="a0"/>
    <w:uiPriority w:val="99"/>
    <w:rsid w:val="00E9067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5459A"/>
    <w:pPr>
      <w:ind w:left="720"/>
      <w:contextualSpacing/>
    </w:pPr>
    <w:rPr>
      <w:rFonts w:cs="Times New Roman"/>
    </w:rPr>
  </w:style>
  <w:style w:type="character" w:customStyle="1" w:styleId="30">
    <w:name w:val="Заголовок 3 Знак"/>
    <w:basedOn w:val="a0"/>
    <w:link w:val="3"/>
    <w:uiPriority w:val="1"/>
    <w:rsid w:val="007D43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71474B"/>
    <w:rPr>
      <w:b/>
      <w:bCs/>
      <w:sz w:val="28"/>
      <w:szCs w:val="28"/>
      <w:lang w:val="x-none" w:eastAsia="x-none" w:bidi="ru-RU"/>
    </w:rPr>
  </w:style>
  <w:style w:type="character" w:customStyle="1" w:styleId="40">
    <w:name w:val="Заголовок 4 Знак"/>
    <w:basedOn w:val="a0"/>
    <w:link w:val="4"/>
    <w:uiPriority w:val="1"/>
    <w:rsid w:val="0071474B"/>
    <w:rPr>
      <w:b/>
      <w:bCs/>
      <w:i/>
      <w:sz w:val="26"/>
      <w:szCs w:val="26"/>
      <w:lang w:val="x-none" w:eastAsia="x-none" w:bidi="ru-RU"/>
    </w:rPr>
  </w:style>
  <w:style w:type="paragraph" w:customStyle="1" w:styleId="ConsPlusNormal">
    <w:name w:val="ConsPlusNormal"/>
    <w:link w:val="ConsPlusNormal1"/>
    <w:qFormat/>
    <w:rsid w:val="0071474B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rsid w:val="0071474B"/>
    <w:pPr>
      <w:widowControl w:val="0"/>
      <w:autoSpaceDE w:val="0"/>
      <w:autoSpaceDN w:val="0"/>
    </w:pPr>
    <w:rPr>
      <w:b/>
      <w:sz w:val="28"/>
    </w:rPr>
  </w:style>
  <w:style w:type="paragraph" w:customStyle="1" w:styleId="-11">
    <w:name w:val="Цветной список - Акцент 11"/>
    <w:basedOn w:val="a"/>
    <w:uiPriority w:val="34"/>
    <w:qFormat/>
    <w:rsid w:val="0071474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71474B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71474B"/>
    <w:rPr>
      <w:rFonts w:ascii="Calibri" w:eastAsia="Calibri" w:hAnsi="Calibr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71474B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71474B"/>
    <w:rPr>
      <w:rFonts w:ascii="Calibri" w:eastAsia="Calibri" w:hAnsi="Calibri"/>
      <w:sz w:val="22"/>
      <w:szCs w:val="22"/>
      <w:lang w:eastAsia="en-US"/>
    </w:rPr>
  </w:style>
  <w:style w:type="table" w:styleId="af">
    <w:name w:val="Table Grid"/>
    <w:basedOn w:val="a1"/>
    <w:uiPriority w:val="59"/>
    <w:rsid w:val="0071474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1"/>
    <w:rsid w:val="0071474B"/>
    <w:rPr>
      <w:sz w:val="24"/>
    </w:rPr>
  </w:style>
  <w:style w:type="table" w:customStyle="1" w:styleId="TableNormal">
    <w:name w:val="Table Normal"/>
    <w:uiPriority w:val="2"/>
    <w:semiHidden/>
    <w:unhideWhenUsed/>
    <w:qFormat/>
    <w:rsid w:val="0071474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 Знак"/>
    <w:link w:val="a3"/>
    <w:uiPriority w:val="1"/>
    <w:rsid w:val="0071474B"/>
    <w:rPr>
      <w:rFonts w:ascii="Arial" w:hAnsi="Arial"/>
      <w:sz w:val="24"/>
    </w:rPr>
  </w:style>
  <w:style w:type="paragraph" w:customStyle="1" w:styleId="TableParagraph">
    <w:name w:val="Table Paragraph"/>
    <w:basedOn w:val="a"/>
    <w:uiPriority w:val="1"/>
    <w:qFormat/>
    <w:rsid w:val="0071474B"/>
    <w:pPr>
      <w:widowControl w:val="0"/>
      <w:autoSpaceDE w:val="0"/>
      <w:autoSpaceDN w:val="0"/>
    </w:pPr>
    <w:rPr>
      <w:rFonts w:cs="Times New Roman"/>
      <w:sz w:val="22"/>
      <w:szCs w:val="22"/>
      <w:lang w:bidi="ru-RU"/>
    </w:rPr>
  </w:style>
  <w:style w:type="character" w:styleId="af0">
    <w:name w:val="annotation reference"/>
    <w:uiPriority w:val="99"/>
    <w:semiHidden/>
    <w:unhideWhenUsed/>
    <w:rsid w:val="0071474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1474B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 w:eastAsia="en-US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1474B"/>
    <w:rPr>
      <w:rFonts w:ascii="Calibri" w:eastAsia="Calibri" w:hAnsi="Calibri"/>
      <w:lang w:val="x-none"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1474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1474B"/>
    <w:rPr>
      <w:rFonts w:ascii="Calibri" w:eastAsia="Calibri" w:hAnsi="Calibri"/>
      <w:b/>
      <w:bCs/>
      <w:lang w:val="x-none" w:eastAsia="en-US"/>
    </w:rPr>
  </w:style>
  <w:style w:type="paragraph" w:styleId="HTML">
    <w:name w:val="HTML Preformatted"/>
    <w:basedOn w:val="a"/>
    <w:link w:val="HTML0"/>
    <w:uiPriority w:val="99"/>
    <w:unhideWhenUsed/>
    <w:rsid w:val="007147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1474B"/>
    <w:rPr>
      <w:rFonts w:ascii="Courier New" w:hAnsi="Courier New"/>
      <w:lang w:val="x-none" w:eastAsia="x-none"/>
    </w:rPr>
  </w:style>
  <w:style w:type="character" w:styleId="af5">
    <w:name w:val="Strong"/>
    <w:uiPriority w:val="22"/>
    <w:qFormat/>
    <w:rsid w:val="0071474B"/>
    <w:rPr>
      <w:b/>
      <w:bCs/>
    </w:rPr>
  </w:style>
  <w:style w:type="paragraph" w:styleId="af6">
    <w:name w:val="caption"/>
    <w:basedOn w:val="a"/>
    <w:next w:val="a"/>
    <w:uiPriority w:val="35"/>
    <w:semiHidden/>
    <w:unhideWhenUsed/>
    <w:qFormat/>
    <w:rsid w:val="0071474B"/>
    <w:pPr>
      <w:spacing w:after="200"/>
    </w:pPr>
    <w:rPr>
      <w:rFonts w:ascii="Calibri" w:eastAsia="Calibri" w:hAnsi="Calibri" w:cs="Times New Roman"/>
      <w:b/>
      <w:bCs/>
      <w:color w:val="4F81BD" w:themeColor="accent1"/>
      <w:sz w:val="18"/>
      <w:szCs w:val="18"/>
      <w:lang w:eastAsia="en-US"/>
    </w:rPr>
  </w:style>
  <w:style w:type="character" w:customStyle="1" w:styleId="ConsPlusNormal1">
    <w:name w:val="ConsPlusNormal1"/>
    <w:link w:val="ConsPlusNormal"/>
    <w:locked/>
    <w:rsid w:val="0071474B"/>
    <w:rPr>
      <w:sz w:val="28"/>
    </w:rPr>
  </w:style>
  <w:style w:type="character" w:customStyle="1" w:styleId="22">
    <w:name w:val="Основной текст (2)_"/>
    <w:link w:val="23"/>
    <w:locked/>
    <w:rsid w:val="0071474B"/>
    <w:rPr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1474B"/>
    <w:pPr>
      <w:widowControl w:val="0"/>
      <w:shd w:val="clear" w:color="auto" w:fill="FFFFFF"/>
      <w:spacing w:before="1380" w:after="480" w:line="240" w:lineRule="exact"/>
      <w:ind w:hanging="380"/>
      <w:jc w:val="center"/>
    </w:pPr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lectrosta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lectrostal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ku.sbdh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E55BC24-E74E-4337-9655-F54E8E8B4C8A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93F42-F7D6-4D75-A439-8ADED3DA3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Татьяна Побежимова</cp:lastModifiedBy>
  <cp:revision>5</cp:revision>
  <cp:lastPrinted>2024-11-19T09:06:00Z</cp:lastPrinted>
  <dcterms:created xsi:type="dcterms:W3CDTF">2024-11-19T08:40:00Z</dcterms:created>
  <dcterms:modified xsi:type="dcterms:W3CDTF">2024-11-26T14:40:00Z</dcterms:modified>
</cp:coreProperties>
</file>