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B23FC3" w:rsidP="00B23FC3">
      <w:pPr>
        <w:pStyle w:val="a3"/>
      </w:pPr>
    </w:p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7407F5" w:rsidRDefault="007407F5" w:rsidP="007407F5">
      <w:pPr>
        <w:jc w:val="center"/>
        <w:rPr>
          <w:sz w:val="44"/>
        </w:rPr>
      </w:pPr>
      <w:r>
        <w:rPr>
          <w:sz w:val="44"/>
        </w:rPr>
        <w:t>РЕШЕНИ</w:t>
      </w:r>
      <w:r w:rsidR="00B23FC3" w:rsidRPr="007407F5">
        <w:rPr>
          <w:sz w:val="44"/>
        </w:rPr>
        <w:t>Е</w:t>
      </w:r>
    </w:p>
    <w:p w:rsidR="00B23FC3" w:rsidRPr="007407F5" w:rsidRDefault="00B23FC3" w:rsidP="007407F5">
      <w:pPr>
        <w:jc w:val="center"/>
        <w:rPr>
          <w:rFonts w:ascii="CyrillicTimes" w:hAnsi="CyrillicTimes"/>
          <w:sz w:val="44"/>
        </w:rPr>
      </w:pPr>
    </w:p>
    <w:p w:rsidR="00B23FC3" w:rsidRDefault="007407F5" w:rsidP="00B23FC3">
      <w:r>
        <w:t>от 17.09.2024 № 368</w:t>
      </w:r>
      <w:r>
        <w:t>/55</w:t>
      </w:r>
    </w:p>
    <w:p w:rsidR="007407F5" w:rsidRDefault="007407F5" w:rsidP="00B23FC3"/>
    <w:p w:rsidR="007407F5" w:rsidRDefault="007407F5" w:rsidP="007407F5">
      <w:pPr>
        <w:ind w:right="4534"/>
      </w:pPr>
      <w:r w:rsidRPr="004B58E9">
        <w:t>О внесении изменений в Положение об организации и проведении публичных слушаний по вопросам градостроительной деятельности в городском округе Электросталь Московской области и в Положение об организации и проведении общественных обсуждений по вопросам градостроительной деятельности в городском округе Э</w:t>
      </w:r>
      <w:r>
        <w:t>лектросталь Московской области</w:t>
      </w:r>
    </w:p>
    <w:p w:rsidR="007407F5" w:rsidRDefault="007407F5" w:rsidP="00B23FC3"/>
    <w:p w:rsidR="00B23FC3" w:rsidRDefault="00B23FC3" w:rsidP="00B23FC3"/>
    <w:p w:rsidR="007458AE" w:rsidRPr="009F2415" w:rsidRDefault="007458AE" w:rsidP="007458A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В соответствии с </w:t>
      </w:r>
      <w:r w:rsidRPr="007458AE">
        <w:t>Федеральным законом от 06.10.2003 № 131-ФЗ "Об общих принципах организации местного самоуправления в Российской Федерации", законами Московской области от 24.07.2014 № 106/2014-ОЗ "О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области" и от 24.07.2014 № 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области", Уставом городского округа Электросталь Московской области, в целях всестороннего учета прав граждан на благоприятные условия жизнедеятельности, прав</w:t>
      </w:r>
      <w:r>
        <w:t xml:space="preserve"> и законных интересов правообладателей земельных участков и объектов капитального строительства, расположенных на территории городского округа Электросталь Московской области, Совет депутатов городского округа Электросталь Московской области</w:t>
      </w:r>
      <w:r w:rsidRPr="00173F33">
        <w:t xml:space="preserve"> РЕШИЛ:</w:t>
      </w:r>
    </w:p>
    <w:p w:rsidR="002E6ADE" w:rsidRDefault="007458AE" w:rsidP="002E6ADE">
      <w:pPr>
        <w:tabs>
          <w:tab w:val="left" w:pos="426"/>
        </w:tabs>
        <w:ind w:firstLine="708"/>
        <w:jc w:val="both"/>
      </w:pPr>
      <w:r w:rsidRPr="00074872">
        <w:t>1. Внести изменения в Положени</w:t>
      </w:r>
      <w:r w:rsidR="002E6ADE">
        <w:t>е</w:t>
      </w:r>
      <w:r w:rsidRPr="00074872">
        <w:t xml:space="preserve"> </w:t>
      </w:r>
      <w:r>
        <w:t>об организации и проведении публичных слушаний по вопросам градостроительной деятельности в городском округе Электросталь Московской области</w:t>
      </w:r>
      <w:r w:rsidRPr="00074872">
        <w:t xml:space="preserve">, </w:t>
      </w:r>
      <w:r w:rsidR="009928E5" w:rsidRPr="004B58E9">
        <w:t>утвержденн</w:t>
      </w:r>
      <w:r w:rsidR="009928E5">
        <w:t>ое</w:t>
      </w:r>
      <w:r w:rsidR="009928E5" w:rsidRPr="004B58E9">
        <w:t xml:space="preserve"> решением Совета депутатов городского округа Электросталь Московской области от </w:t>
      </w:r>
      <w:r w:rsidR="009928E5">
        <w:t>21.02.2023</w:t>
      </w:r>
      <w:r w:rsidR="009928E5" w:rsidRPr="004B58E9">
        <w:t xml:space="preserve"> № </w:t>
      </w:r>
      <w:r w:rsidR="009928E5">
        <w:t xml:space="preserve">225/37, </w:t>
      </w:r>
      <w:r w:rsidRPr="00074872">
        <w:t xml:space="preserve">изложив </w:t>
      </w:r>
      <w:r w:rsidR="002E6ADE">
        <w:t xml:space="preserve">пункт 4.1 Положения в следующей редакции: </w:t>
      </w:r>
    </w:p>
    <w:p w:rsidR="007458AE" w:rsidRDefault="007458AE" w:rsidP="002E6ADE">
      <w:pPr>
        <w:tabs>
          <w:tab w:val="left" w:pos="426"/>
        </w:tabs>
        <w:ind w:firstLine="708"/>
        <w:jc w:val="both"/>
      </w:pPr>
      <w:r>
        <w:t>«4.1. Решение о проведении публичных слушаний принимается постановлением Главы городского округа Московской области».</w:t>
      </w:r>
    </w:p>
    <w:p w:rsidR="007458AE" w:rsidRDefault="007458AE" w:rsidP="002E6ADE">
      <w:pPr>
        <w:tabs>
          <w:tab w:val="left" w:pos="426"/>
        </w:tabs>
        <w:ind w:firstLine="708"/>
        <w:jc w:val="both"/>
      </w:pPr>
      <w:r>
        <w:t>2</w:t>
      </w:r>
      <w:r w:rsidRPr="00074872">
        <w:t>. Внести изменения в Положени</w:t>
      </w:r>
      <w:r w:rsidR="002E6ADE">
        <w:t>е</w:t>
      </w:r>
      <w:r w:rsidRPr="00074872">
        <w:t xml:space="preserve"> </w:t>
      </w:r>
      <w:r>
        <w:t>об организации и проведении общественных обсуждений по вопросам градостроительной деятельности в городском округе Электросталь Московской области</w:t>
      </w:r>
      <w:r w:rsidRPr="00074872">
        <w:t xml:space="preserve">, </w:t>
      </w:r>
      <w:r w:rsidR="009928E5" w:rsidRPr="004B58E9">
        <w:t>утвержденн</w:t>
      </w:r>
      <w:r w:rsidR="009928E5">
        <w:t>ое</w:t>
      </w:r>
      <w:r w:rsidR="009928E5" w:rsidRPr="004B58E9">
        <w:t xml:space="preserve"> решением Совета депутатов городского округа Электросталь Московской области от </w:t>
      </w:r>
      <w:r w:rsidR="009928E5">
        <w:t>21.02.2023</w:t>
      </w:r>
      <w:r w:rsidR="009928E5" w:rsidRPr="004B58E9">
        <w:t xml:space="preserve"> № </w:t>
      </w:r>
      <w:r w:rsidR="009928E5">
        <w:t xml:space="preserve">225/37, </w:t>
      </w:r>
      <w:r w:rsidRPr="00074872">
        <w:t xml:space="preserve">изложив </w:t>
      </w:r>
      <w:r w:rsidR="002E6ADE">
        <w:t>пункт 4.1</w:t>
      </w:r>
      <w:r w:rsidRPr="00074872">
        <w:t xml:space="preserve"> </w:t>
      </w:r>
      <w:r w:rsidR="002E6ADE">
        <w:t>Положения в следующей редакции:</w:t>
      </w:r>
    </w:p>
    <w:p w:rsidR="007458AE" w:rsidRPr="002E6ADE" w:rsidRDefault="007458AE" w:rsidP="002E6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6ADE">
        <w:rPr>
          <w:rFonts w:ascii="Times New Roman" w:hAnsi="Times New Roman" w:cs="Times New Roman"/>
          <w:sz w:val="24"/>
          <w:szCs w:val="24"/>
        </w:rPr>
        <w:lastRenderedPageBreak/>
        <w:t>«4.1. Решение о проведении общественных обсуждений принимается постановлением Главы городского округа».</w:t>
      </w:r>
    </w:p>
    <w:p w:rsidR="007458AE" w:rsidRPr="002E6ADE" w:rsidRDefault="002E6ADE" w:rsidP="002E6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58AE" w:rsidRPr="002E6ADE">
        <w:rPr>
          <w:rFonts w:ascii="Times New Roman" w:hAnsi="Times New Roman" w:cs="Times New Roman"/>
          <w:sz w:val="24"/>
          <w:szCs w:val="24"/>
        </w:rPr>
        <w:t xml:space="preserve">. Опубликовать настоящее </w:t>
      </w:r>
      <w:r w:rsidR="008F2934">
        <w:rPr>
          <w:rFonts w:ascii="Times New Roman" w:hAnsi="Times New Roman" w:cs="Times New Roman"/>
          <w:sz w:val="24"/>
          <w:szCs w:val="24"/>
        </w:rPr>
        <w:t>решение</w:t>
      </w:r>
      <w:r w:rsidR="007458AE" w:rsidRPr="002E6ADE">
        <w:rPr>
          <w:rFonts w:ascii="Times New Roman" w:hAnsi="Times New Roman" w:cs="Times New Roman"/>
          <w:sz w:val="24"/>
          <w:szCs w:val="24"/>
        </w:rPr>
        <w:t xml:space="preserve"> на официальном сайте городского округа Электросталь Московской области в информационно-телекоммуникационной сети Интернет по адресу: www.electrostal.ru.</w:t>
      </w:r>
    </w:p>
    <w:p w:rsidR="007458AE" w:rsidRPr="002E6ADE" w:rsidRDefault="002E6ADE" w:rsidP="002E6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58AE" w:rsidRPr="002E6ADE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 w:rsidR="007458AE" w:rsidRDefault="007458AE" w:rsidP="007407F5">
      <w:pPr>
        <w:jc w:val="both"/>
      </w:pPr>
    </w:p>
    <w:p w:rsidR="007407F5" w:rsidRDefault="007407F5" w:rsidP="007407F5">
      <w:pPr>
        <w:jc w:val="both"/>
      </w:pPr>
    </w:p>
    <w:p w:rsidR="007407F5" w:rsidRDefault="007407F5" w:rsidP="007407F5">
      <w:pPr>
        <w:jc w:val="both"/>
      </w:pPr>
    </w:p>
    <w:p w:rsidR="007407F5" w:rsidRDefault="007407F5" w:rsidP="007407F5">
      <w:pPr>
        <w:jc w:val="both"/>
      </w:pPr>
    </w:p>
    <w:p w:rsidR="007458AE" w:rsidRDefault="007458AE" w:rsidP="007458AE">
      <w:pPr>
        <w:jc w:val="both"/>
      </w:pPr>
    </w:p>
    <w:p w:rsidR="007458AE" w:rsidRPr="007919CB" w:rsidRDefault="007458AE" w:rsidP="007458AE">
      <w:pPr>
        <w:tabs>
          <w:tab w:val="left" w:pos="6615"/>
        </w:tabs>
        <w:autoSpaceDE w:val="0"/>
        <w:autoSpaceDN w:val="0"/>
        <w:adjustRightInd w:val="0"/>
        <w:spacing w:line="240" w:lineRule="exact"/>
      </w:pPr>
      <w:r>
        <w:t>Председатель</w:t>
      </w:r>
      <w:r w:rsidRPr="007919CB">
        <w:t xml:space="preserve"> Совета депутатов</w:t>
      </w:r>
      <w:r>
        <w:tab/>
        <w:t xml:space="preserve">                 О.И. Мироничев</w:t>
      </w:r>
    </w:p>
    <w:p w:rsidR="007458AE" w:rsidRPr="007919CB" w:rsidRDefault="007458AE" w:rsidP="007458AE">
      <w:pPr>
        <w:autoSpaceDE w:val="0"/>
        <w:autoSpaceDN w:val="0"/>
        <w:adjustRightInd w:val="0"/>
        <w:spacing w:line="240" w:lineRule="exact"/>
      </w:pPr>
      <w:r w:rsidRPr="007919CB">
        <w:t xml:space="preserve">городского округа </w:t>
      </w:r>
    </w:p>
    <w:p w:rsidR="007458AE" w:rsidRDefault="007458AE" w:rsidP="007458AE">
      <w:pPr>
        <w:jc w:val="both"/>
      </w:pPr>
    </w:p>
    <w:p w:rsidR="007458AE" w:rsidRDefault="007458AE" w:rsidP="007458AE">
      <w:pPr>
        <w:jc w:val="both"/>
      </w:pPr>
    </w:p>
    <w:p w:rsidR="007458AE" w:rsidRDefault="007458AE" w:rsidP="007458AE">
      <w:pPr>
        <w:jc w:val="both"/>
      </w:pPr>
      <w:r>
        <w:t xml:space="preserve">Глава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И.Ю. Волкова </w:t>
      </w:r>
    </w:p>
    <w:p w:rsidR="007458AE" w:rsidRDefault="007458AE" w:rsidP="007458AE">
      <w:pPr>
        <w:jc w:val="both"/>
      </w:pPr>
      <w:bookmarkStart w:id="0" w:name="_GoBack"/>
      <w:bookmarkEnd w:id="0"/>
    </w:p>
    <w:sectPr w:rsidR="007458AE" w:rsidSect="008715A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54" w:rsidRDefault="00495A54" w:rsidP="008715AC">
      <w:r>
        <w:separator/>
      </w:r>
    </w:p>
  </w:endnote>
  <w:endnote w:type="continuationSeparator" w:id="0">
    <w:p w:rsidR="00495A54" w:rsidRDefault="00495A54" w:rsidP="0087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54" w:rsidRDefault="00495A54" w:rsidP="008715AC">
      <w:r>
        <w:separator/>
      </w:r>
    </w:p>
  </w:footnote>
  <w:footnote w:type="continuationSeparator" w:id="0">
    <w:p w:rsidR="00495A54" w:rsidRDefault="00495A54" w:rsidP="00871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142804"/>
      <w:docPartObj>
        <w:docPartGallery w:val="Page Numbers (Top of Page)"/>
        <w:docPartUnique/>
      </w:docPartObj>
    </w:sdtPr>
    <w:sdtEndPr/>
    <w:sdtContent>
      <w:p w:rsidR="008715AC" w:rsidRDefault="008715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7F5">
          <w:rPr>
            <w:noProof/>
          </w:rPr>
          <w:t>2</w:t>
        </w:r>
        <w:r>
          <w:fldChar w:fldCharType="end"/>
        </w:r>
      </w:p>
    </w:sdtContent>
  </w:sdt>
  <w:p w:rsidR="008715AC" w:rsidRDefault="008715A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ocumentProtection w:edit="readOnly" w:enforcement="0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C3"/>
    <w:rsid w:val="001245A2"/>
    <w:rsid w:val="002E6ADE"/>
    <w:rsid w:val="003E64CB"/>
    <w:rsid w:val="00495A54"/>
    <w:rsid w:val="004A6EBB"/>
    <w:rsid w:val="004B088D"/>
    <w:rsid w:val="004F3CE4"/>
    <w:rsid w:val="005628DF"/>
    <w:rsid w:val="00637F73"/>
    <w:rsid w:val="0065356B"/>
    <w:rsid w:val="006F732E"/>
    <w:rsid w:val="007407F5"/>
    <w:rsid w:val="007458AE"/>
    <w:rsid w:val="008715AC"/>
    <w:rsid w:val="008F2934"/>
    <w:rsid w:val="009928E5"/>
    <w:rsid w:val="00A93E7F"/>
    <w:rsid w:val="00B00F43"/>
    <w:rsid w:val="00B23FC3"/>
    <w:rsid w:val="00C713AA"/>
    <w:rsid w:val="00E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73E1CF-3B82-4664-9D93-1294F9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rsid w:val="006F732E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458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58AE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715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15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15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Татьяна Побежимова</cp:lastModifiedBy>
  <cp:revision>8</cp:revision>
  <cp:lastPrinted>2024-09-05T09:14:00Z</cp:lastPrinted>
  <dcterms:created xsi:type="dcterms:W3CDTF">2024-08-27T06:53:00Z</dcterms:created>
  <dcterms:modified xsi:type="dcterms:W3CDTF">2024-09-18T13:51:00Z</dcterms:modified>
</cp:coreProperties>
</file>