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w:t>
      </w:r>
      <w:r w:rsidR="00164822">
        <w:rPr>
          <w:u w:val="single"/>
        </w:rPr>
        <w:t>17.07.2026</w:t>
      </w:r>
      <w:r w:rsidRPr="00DB3183">
        <w:t>__ № ___</w:t>
      </w:r>
      <w:r w:rsidR="00164822">
        <w:rPr>
          <w:u w:val="single"/>
        </w:rPr>
        <w:t>869/7</w:t>
      </w:r>
      <w:r w:rsidRPr="00DB3183">
        <w:t>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bookmarkStart w:id="0" w:name="_GoBack"/>
      <w:bookmarkEnd w:id="0"/>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00E43A98">
        <w:t>, от 26.05.2026 №562/5</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315AB7" w:rsidP="00A37256">
      <w:pPr>
        <w:spacing w:line="240" w:lineRule="exact"/>
        <w:jc w:val="both"/>
      </w:pP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164822">
        <w:rPr>
          <w:rFonts w:cs="Times New Roman"/>
          <w:u w:val="single"/>
        </w:rPr>
        <w:t>17.07.2026</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w:t>
      </w:r>
      <w:r w:rsidR="00164822">
        <w:rPr>
          <w:u w:val="single"/>
        </w:rPr>
        <w:t>869/7</w:t>
      </w:r>
      <w:r w:rsidR="00552540" w:rsidRPr="00DB3183">
        <w:t>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00E43A98">
        <w:t>, от 26.05.2026 №562/5</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BF0EC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F0ECC" w:rsidRPr="00C85348" w:rsidRDefault="00BF0EC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3 504 136,22</w:t>
            </w:r>
          </w:p>
        </w:tc>
        <w:tc>
          <w:tcPr>
            <w:tcW w:w="1559"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818 385,19</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723 297,10</w:t>
            </w:r>
          </w:p>
        </w:tc>
        <w:tc>
          <w:tcPr>
            <w:tcW w:w="1701" w:type="dxa"/>
            <w:tcBorders>
              <w:top w:val="nil"/>
              <w:left w:val="nil"/>
              <w:bottom w:val="single" w:sz="4" w:space="0" w:color="auto"/>
              <w:right w:val="single" w:sz="4" w:space="0" w:color="auto"/>
            </w:tcBorders>
            <w:shd w:val="clear" w:color="auto" w:fill="auto"/>
            <w:vAlign w:val="center"/>
          </w:tcPr>
          <w:p w:rsidR="00BF0ECC" w:rsidRDefault="00BF0ECC">
            <w:pPr>
              <w:jc w:val="center"/>
              <w:rPr>
                <w:color w:val="000000"/>
              </w:rPr>
            </w:pPr>
            <w:r>
              <w:rPr>
                <w:color w:val="000000"/>
              </w:rPr>
              <w:t>330 925,12</w:t>
            </w:r>
          </w:p>
        </w:tc>
      </w:tr>
      <w:tr w:rsidR="00BF0EC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F0ECC" w:rsidRPr="00C85348" w:rsidRDefault="00BF0EC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6 064 228,50</w:t>
            </w:r>
          </w:p>
        </w:tc>
        <w:tc>
          <w:tcPr>
            <w:tcW w:w="1559"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1 569 872,31</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1 919 729,24</w:t>
            </w:r>
          </w:p>
        </w:tc>
        <w:tc>
          <w:tcPr>
            <w:tcW w:w="1701" w:type="dxa"/>
            <w:tcBorders>
              <w:top w:val="nil"/>
              <w:left w:val="nil"/>
              <w:bottom w:val="single" w:sz="4" w:space="0" w:color="auto"/>
              <w:right w:val="single" w:sz="4" w:space="0" w:color="auto"/>
            </w:tcBorders>
            <w:shd w:val="clear" w:color="auto" w:fill="auto"/>
            <w:vAlign w:val="center"/>
          </w:tcPr>
          <w:p w:rsidR="00BF0ECC" w:rsidRDefault="00BF0ECC">
            <w:pPr>
              <w:jc w:val="center"/>
              <w:rPr>
                <w:color w:val="000000"/>
              </w:rPr>
            </w:pPr>
            <w:r>
              <w:rPr>
                <w:color w:val="000000"/>
              </w:rPr>
              <w:t>1 394 301,46</w:t>
            </w:r>
          </w:p>
        </w:tc>
      </w:tr>
      <w:tr w:rsidR="00BF0EC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F0ECC" w:rsidRPr="00C85348" w:rsidRDefault="00BF0EC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F0ECC" w:rsidRDefault="00BF0ECC">
            <w:pPr>
              <w:jc w:val="center"/>
              <w:rPr>
                <w:color w:val="000000"/>
              </w:rPr>
            </w:pPr>
            <w:r>
              <w:rPr>
                <w:color w:val="000000"/>
              </w:rPr>
              <w:t>0,00</w:t>
            </w:r>
          </w:p>
        </w:tc>
      </w:tr>
      <w:tr w:rsidR="00BF0EC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F0ECC" w:rsidRPr="00C85348" w:rsidRDefault="00BF0EC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F0ECC" w:rsidRDefault="00BF0ECC">
            <w:pPr>
              <w:jc w:val="center"/>
              <w:rPr>
                <w:color w:val="000000"/>
              </w:rPr>
            </w:pPr>
            <w:r>
              <w:rPr>
                <w:color w:val="000000"/>
              </w:rPr>
              <w:t>0,00</w:t>
            </w:r>
          </w:p>
        </w:tc>
      </w:tr>
      <w:tr w:rsidR="00BF0EC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F0ECC" w:rsidRPr="00C85348" w:rsidRDefault="00BF0EC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9 568 364,72</w:t>
            </w:r>
          </w:p>
        </w:tc>
        <w:tc>
          <w:tcPr>
            <w:tcW w:w="1559"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2 388 257,50</w:t>
            </w:r>
          </w:p>
        </w:tc>
        <w:tc>
          <w:tcPr>
            <w:tcW w:w="1843" w:type="dxa"/>
            <w:tcBorders>
              <w:top w:val="nil"/>
              <w:left w:val="nil"/>
              <w:bottom w:val="single" w:sz="4" w:space="0" w:color="auto"/>
              <w:right w:val="single" w:sz="4" w:space="0" w:color="auto"/>
            </w:tcBorders>
            <w:shd w:val="clear" w:color="auto" w:fill="auto"/>
            <w:vAlign w:val="center"/>
            <w:hideMark/>
          </w:tcPr>
          <w:p w:rsidR="00BF0ECC" w:rsidRDefault="00BF0ECC">
            <w:pPr>
              <w:jc w:val="center"/>
              <w:rPr>
                <w:b/>
                <w:bCs/>
                <w:color w:val="000000"/>
              </w:rPr>
            </w:pPr>
            <w:r>
              <w:rPr>
                <w:b/>
                <w:bCs/>
                <w:color w:val="000000"/>
              </w:rPr>
              <w:t>2 643 026,34</w:t>
            </w:r>
          </w:p>
        </w:tc>
        <w:tc>
          <w:tcPr>
            <w:tcW w:w="1701" w:type="dxa"/>
            <w:tcBorders>
              <w:top w:val="nil"/>
              <w:left w:val="nil"/>
              <w:bottom w:val="single" w:sz="4" w:space="0" w:color="auto"/>
              <w:right w:val="single" w:sz="4" w:space="0" w:color="auto"/>
            </w:tcBorders>
            <w:shd w:val="clear" w:color="auto" w:fill="auto"/>
            <w:vAlign w:val="center"/>
          </w:tcPr>
          <w:p w:rsidR="00BF0ECC" w:rsidRDefault="00BF0ECC">
            <w:pPr>
              <w:jc w:val="center"/>
              <w:rPr>
                <w:b/>
                <w:bCs/>
                <w:color w:val="000000"/>
              </w:rPr>
            </w:pPr>
            <w:r>
              <w:rPr>
                <w:b/>
                <w:bCs/>
                <w:color w:val="000000"/>
              </w:rPr>
              <w:t>1 725 226,58</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54"/>
        <w:gridCol w:w="31"/>
        <w:gridCol w:w="850"/>
        <w:gridCol w:w="1276"/>
        <w:gridCol w:w="1134"/>
        <w:gridCol w:w="992"/>
        <w:gridCol w:w="993"/>
        <w:gridCol w:w="992"/>
        <w:gridCol w:w="730"/>
        <w:gridCol w:w="716"/>
        <w:gridCol w:w="891"/>
        <w:gridCol w:w="739"/>
        <w:gridCol w:w="893"/>
        <w:gridCol w:w="992"/>
        <w:gridCol w:w="992"/>
        <w:gridCol w:w="1098"/>
      </w:tblGrid>
      <w:tr w:rsidR="00BF0ECC" w:rsidRPr="00BF0ECC" w:rsidTr="00BF0ECC">
        <w:trPr>
          <w:trHeight w:val="300"/>
        </w:trPr>
        <w:tc>
          <w:tcPr>
            <w:tcW w:w="42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п/п</w:t>
            </w:r>
          </w:p>
        </w:tc>
        <w:tc>
          <w:tcPr>
            <w:tcW w:w="195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Мероприятие подпрограммы</w:t>
            </w:r>
          </w:p>
        </w:tc>
        <w:tc>
          <w:tcPr>
            <w:tcW w:w="881" w:type="dxa"/>
            <w:gridSpan w:val="2"/>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Срок исполнения мероприятия</w:t>
            </w:r>
          </w:p>
        </w:tc>
        <w:tc>
          <w:tcPr>
            <w:tcW w:w="127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Источники финансирования</w:t>
            </w:r>
          </w:p>
        </w:tc>
        <w:tc>
          <w:tcPr>
            <w:tcW w:w="113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Всего</w:t>
            </w:r>
            <w:r w:rsidRPr="00BF0ECC">
              <w:rPr>
                <w:rFonts w:cs="Times New Roman"/>
                <w:color w:val="000000"/>
                <w:sz w:val="16"/>
                <w:szCs w:val="16"/>
              </w:rPr>
              <w:br/>
              <w:t>(тыс. руб.)</w:t>
            </w:r>
          </w:p>
        </w:tc>
        <w:tc>
          <w:tcPr>
            <w:tcW w:w="8930" w:type="dxa"/>
            <w:gridSpan w:val="10"/>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Объем финансирования по годам (тыс.руб.)</w:t>
            </w:r>
          </w:p>
        </w:tc>
        <w:tc>
          <w:tcPr>
            <w:tcW w:w="1098"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xml:space="preserve">Ответственный за выполнение мероприятия </w:t>
            </w:r>
          </w:p>
        </w:tc>
      </w:tr>
      <w:tr w:rsidR="00BF0ECC" w:rsidRPr="00BF0ECC" w:rsidTr="00BF0ECC">
        <w:trPr>
          <w:trHeight w:val="420"/>
        </w:trPr>
        <w:tc>
          <w:tcPr>
            <w:tcW w:w="426" w:type="dxa"/>
            <w:vMerge/>
            <w:shd w:val="clear" w:color="auto" w:fill="auto"/>
            <w:vAlign w:val="center"/>
            <w:hideMark/>
          </w:tcPr>
          <w:p w:rsidR="00BF0ECC" w:rsidRPr="00BF0ECC" w:rsidRDefault="00BF0ECC" w:rsidP="00BF0ECC">
            <w:pPr>
              <w:rPr>
                <w:rFonts w:cs="Times New Roman"/>
                <w:color w:val="000000"/>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00000"/>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2023 год</w:t>
            </w:r>
          </w:p>
        </w:tc>
        <w:tc>
          <w:tcPr>
            <w:tcW w:w="993"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2024 год</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2025 год</w:t>
            </w:r>
          </w:p>
        </w:tc>
        <w:tc>
          <w:tcPr>
            <w:tcW w:w="3969" w:type="dxa"/>
            <w:gridSpan w:val="5"/>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2026 год</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shd w:val="clear" w:color="auto" w:fill="auto"/>
            <w:vAlign w:val="center"/>
            <w:hideMark/>
          </w:tcPr>
          <w:p w:rsidR="00BF0ECC" w:rsidRPr="00BF0ECC" w:rsidRDefault="00BF0ECC" w:rsidP="00BF0ECC">
            <w:pPr>
              <w:rPr>
                <w:rFonts w:cs="Times New Roman"/>
                <w:color w:val="000000"/>
                <w:sz w:val="16"/>
                <w:szCs w:val="16"/>
              </w:rPr>
            </w:pPr>
          </w:p>
        </w:tc>
      </w:tr>
      <w:tr w:rsidR="00BF0ECC" w:rsidRPr="00BF0ECC" w:rsidTr="00BF0ECC">
        <w:trPr>
          <w:trHeight w:val="300"/>
        </w:trPr>
        <w:tc>
          <w:tcPr>
            <w:tcW w:w="426"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w:t>
            </w:r>
          </w:p>
        </w:tc>
        <w:tc>
          <w:tcPr>
            <w:tcW w:w="1954"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w:t>
            </w:r>
          </w:p>
        </w:tc>
        <w:tc>
          <w:tcPr>
            <w:tcW w:w="881" w:type="dxa"/>
            <w:gridSpan w:val="2"/>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3</w:t>
            </w:r>
          </w:p>
        </w:tc>
        <w:tc>
          <w:tcPr>
            <w:tcW w:w="1276"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4</w:t>
            </w:r>
          </w:p>
        </w:tc>
        <w:tc>
          <w:tcPr>
            <w:tcW w:w="1134"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5</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6</w:t>
            </w:r>
          </w:p>
        </w:tc>
        <w:tc>
          <w:tcPr>
            <w:tcW w:w="993"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7</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8</w:t>
            </w:r>
          </w:p>
        </w:tc>
        <w:tc>
          <w:tcPr>
            <w:tcW w:w="3969" w:type="dxa"/>
            <w:gridSpan w:val="5"/>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9</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10 </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11</w:t>
            </w:r>
          </w:p>
        </w:tc>
        <w:tc>
          <w:tcPr>
            <w:tcW w:w="1098"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11</w:t>
            </w:r>
          </w:p>
        </w:tc>
      </w:tr>
      <w:tr w:rsidR="00BF0ECC" w:rsidRPr="00BF0ECC" w:rsidTr="00BF0ECC">
        <w:trPr>
          <w:trHeight w:val="300"/>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81" w:type="dxa"/>
            <w:gridSpan w:val="2"/>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2023-2028</w:t>
            </w:r>
          </w:p>
        </w:tc>
        <w:tc>
          <w:tcPr>
            <w:tcW w:w="1276" w:type="dxa"/>
            <w:shd w:val="clear" w:color="auto" w:fill="auto"/>
            <w:noWrap/>
            <w:hideMark/>
          </w:tcPr>
          <w:p w:rsidR="00BF0ECC" w:rsidRPr="00BF0ECC" w:rsidRDefault="00BF0ECC" w:rsidP="00BF0ECC">
            <w:pPr>
              <w:rPr>
                <w:rFonts w:cs="Times New Roman"/>
                <w:bCs/>
                <w:color w:val="000000"/>
                <w:sz w:val="16"/>
                <w:szCs w:val="16"/>
              </w:rPr>
            </w:pPr>
            <w:r w:rsidRPr="00BF0ECC">
              <w:rPr>
                <w:rFonts w:cs="Times New Roman"/>
                <w:bCs/>
                <w:color w:val="000000"/>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1 352 077,98</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6 654,47</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15 497,92</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20 096,27</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276 610,85</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479 559,97</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553 658,50</w:t>
            </w:r>
          </w:p>
        </w:tc>
        <w:tc>
          <w:tcPr>
            <w:tcW w:w="1098"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 Х</w:t>
            </w:r>
          </w:p>
        </w:tc>
      </w:tr>
      <w:tr w:rsidR="00BF0ECC" w:rsidRPr="00BF0ECC" w:rsidTr="00BF0ECC">
        <w:trPr>
          <w:trHeight w:val="9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390 024,15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2 202,00</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9 118,89</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11 849,74</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104 006,87</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122 399,42</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140 447,23</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61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962 053,83</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4 452,47</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6 379,03</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8 246,53</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172 603,98</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357 160,55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413 211,27</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1.1.</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2023-2028</w:t>
            </w:r>
          </w:p>
        </w:tc>
        <w:tc>
          <w:tcPr>
            <w:tcW w:w="1276" w:type="dxa"/>
            <w:shd w:val="clear" w:color="auto" w:fill="auto"/>
            <w:hideMark/>
          </w:tcPr>
          <w:p w:rsidR="00BF0ECC" w:rsidRPr="00BF0ECC" w:rsidRDefault="00BF0ECC" w:rsidP="00BF0ECC">
            <w:pPr>
              <w:rPr>
                <w:rFonts w:cs="Times New Roman"/>
                <w:bCs/>
                <w:color w:val="0D0D0D"/>
                <w:sz w:val="16"/>
                <w:szCs w:val="16"/>
              </w:rPr>
            </w:pPr>
            <w:r w:rsidRPr="00BF0ECC">
              <w:rPr>
                <w:rFonts w:cs="Times New Roman"/>
                <w:bCs/>
                <w:color w:val="0D0D0D"/>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1 317 766,54</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5 960,47</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14 389,03</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11 039,53</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268 096,54</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471 134,97</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547 146,00</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УГЖКХ, МКУ "СБДХ"</w:t>
            </w:r>
          </w:p>
        </w:tc>
      </w:tr>
      <w:tr w:rsidR="00BF0ECC" w:rsidRPr="00BF0ECC" w:rsidTr="00BF0ECC">
        <w:trPr>
          <w:trHeight w:val="9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366 887,71</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1 508,00</w:t>
            </w:r>
          </w:p>
        </w:tc>
        <w:tc>
          <w:tcPr>
            <w:tcW w:w="993"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8 010,00</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2 793,00</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95 492,56</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119 561,92</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139 522,23</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5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950 878,83</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4 452,47</w:t>
            </w:r>
          </w:p>
        </w:tc>
        <w:tc>
          <w:tcPr>
            <w:tcW w:w="993"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6 379,03</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8 246,53</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172 603,98</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351 573,05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407 623,77</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Количество построенных и реконструируемых объектов водоснабжения,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 xml:space="preserve"> 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45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D0D0D"/>
                <w:sz w:val="16"/>
                <w:szCs w:val="16"/>
              </w:rPr>
            </w:pPr>
          </w:p>
        </w:tc>
        <w:tc>
          <w:tcPr>
            <w:tcW w:w="1134"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3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D0D0D"/>
                <w:sz w:val="16"/>
                <w:szCs w:val="16"/>
              </w:rPr>
            </w:pP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730"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Построены и реконструированы  объекты водоснабжения муниципальной собственности,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54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D0D0D"/>
                <w:sz w:val="16"/>
                <w:szCs w:val="16"/>
              </w:rPr>
            </w:pPr>
          </w:p>
        </w:tc>
        <w:tc>
          <w:tcPr>
            <w:tcW w:w="1134"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6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D0D0D"/>
                <w:sz w:val="16"/>
                <w:szCs w:val="16"/>
              </w:rPr>
            </w:pP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30"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1098"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 </w:t>
            </w:r>
          </w:p>
        </w:tc>
      </w:tr>
      <w:tr w:rsidR="00BF0ECC" w:rsidRPr="00BF0ECC" w:rsidTr="00BF0ECC">
        <w:trPr>
          <w:trHeight w:val="465"/>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 xml:space="preserve">Мероприятие 02.02 ‒ Капитальный ремонт, </w:t>
            </w:r>
            <w:r w:rsidRPr="00BF0ECC">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lastRenderedPageBreak/>
              <w:t>2026-202</w:t>
            </w:r>
            <w:r>
              <w:rPr>
                <w:rFonts w:cs="Times New Roman"/>
                <w:color w:val="0D0D0D"/>
                <w:sz w:val="16"/>
                <w:szCs w:val="16"/>
              </w:rPr>
              <w:t>8</w:t>
            </w:r>
          </w:p>
        </w:tc>
        <w:tc>
          <w:tcPr>
            <w:tcW w:w="1276" w:type="dxa"/>
            <w:shd w:val="clear" w:color="auto" w:fill="auto"/>
            <w:hideMark/>
          </w:tcPr>
          <w:p w:rsidR="00BF0ECC" w:rsidRPr="00BF0ECC" w:rsidRDefault="00BF0ECC" w:rsidP="00BF0ECC">
            <w:pPr>
              <w:rPr>
                <w:rFonts w:cs="Times New Roman"/>
                <w:bCs/>
                <w:color w:val="0D0D0D"/>
                <w:sz w:val="16"/>
                <w:szCs w:val="16"/>
              </w:rPr>
            </w:pPr>
            <w:r w:rsidRPr="00BF0ECC">
              <w:rPr>
                <w:rFonts w:cs="Times New Roman"/>
                <w:bCs/>
                <w:color w:val="0D0D0D"/>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13 087,50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_</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_</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_</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0,00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7 500,00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5 587,50</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УГЖКХ</w:t>
            </w:r>
          </w:p>
        </w:tc>
      </w:tr>
      <w:tr w:rsidR="00BF0ECC" w:rsidRPr="00BF0ECC" w:rsidTr="00BF0ECC">
        <w:trPr>
          <w:trHeight w:val="72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1 912,50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1 912,50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61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11 175,00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5 587,50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5 587,50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6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val="restart"/>
            <w:shd w:val="clear" w:color="auto" w:fill="auto"/>
            <w:hideMark/>
          </w:tcPr>
          <w:p w:rsidR="00BF0ECC" w:rsidRPr="00BF0ECC" w:rsidRDefault="00BF0ECC" w:rsidP="00BF0ECC">
            <w:pPr>
              <w:rPr>
                <w:rFonts w:cs="Times New Roman"/>
                <w:color w:val="000000"/>
                <w:sz w:val="16"/>
                <w:szCs w:val="16"/>
              </w:rPr>
            </w:pPr>
            <w:r w:rsidRPr="00BF0ECC">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xml:space="preserve"> 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46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6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730"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1.3.</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Мероприятие 02.06. Содержание и ремонт шахтных колодцев</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2023-2028</w:t>
            </w:r>
          </w:p>
        </w:tc>
        <w:tc>
          <w:tcPr>
            <w:tcW w:w="1276" w:type="dxa"/>
            <w:shd w:val="clear" w:color="auto" w:fill="auto"/>
            <w:hideMark/>
          </w:tcPr>
          <w:p w:rsidR="00BF0ECC" w:rsidRPr="00BF0ECC" w:rsidRDefault="00BF0ECC" w:rsidP="00BF0ECC">
            <w:pPr>
              <w:rPr>
                <w:rFonts w:cs="Times New Roman"/>
                <w:bCs/>
                <w:color w:val="0D0D0D"/>
                <w:sz w:val="16"/>
                <w:szCs w:val="16"/>
              </w:rPr>
            </w:pPr>
            <w:r w:rsidRPr="00BF0ECC">
              <w:rPr>
                <w:rFonts w:cs="Times New Roman"/>
                <w:bCs/>
                <w:color w:val="0D0D0D"/>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5 469,89</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694,00</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1 108,89</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892,00</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925,00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925,00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925,00</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УГЖКХ, МБУ "Благоустройство"</w:t>
            </w:r>
          </w:p>
        </w:tc>
      </w:tr>
      <w:tr w:rsidR="00BF0ECC" w:rsidRPr="00BF0ECC" w:rsidTr="00BF0ECC">
        <w:trPr>
          <w:trHeight w:val="9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5 469,89</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694,00</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1 108,89</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892,00</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925,00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925,00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925,00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5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val="restart"/>
            <w:shd w:val="clear" w:color="auto" w:fill="auto"/>
            <w:hideMark/>
          </w:tcPr>
          <w:p w:rsidR="00BF0ECC" w:rsidRPr="00BF0ECC" w:rsidRDefault="00BF0ECC" w:rsidP="00BF0ECC">
            <w:pPr>
              <w:rPr>
                <w:rFonts w:cs="Times New Roman"/>
                <w:color w:val="000000"/>
                <w:sz w:val="16"/>
                <w:szCs w:val="16"/>
              </w:rPr>
            </w:pPr>
            <w:r w:rsidRPr="00BF0ECC">
              <w:rPr>
                <w:rFonts w:cs="Times New Roman"/>
                <w:color w:val="000000"/>
                <w:sz w:val="16"/>
                <w:szCs w:val="16"/>
              </w:rPr>
              <w:t>Количество отремонтированных шахтных колодцев,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xml:space="preserve"> 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27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730"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716"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891"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739"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893"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_</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24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val="restart"/>
            <w:shd w:val="clear" w:color="auto" w:fill="auto"/>
            <w:hideMark/>
          </w:tcPr>
          <w:p w:rsidR="00BF0ECC" w:rsidRPr="00BF0ECC" w:rsidRDefault="00BF0ECC" w:rsidP="00BF0ECC">
            <w:pPr>
              <w:rPr>
                <w:rFonts w:cs="Times New Roman"/>
                <w:color w:val="000000"/>
                <w:sz w:val="16"/>
                <w:szCs w:val="16"/>
              </w:rPr>
            </w:pPr>
            <w:r w:rsidRPr="00BF0ECC">
              <w:rPr>
                <w:rFonts w:cs="Times New Roman"/>
                <w:color w:val="000000"/>
                <w:sz w:val="16"/>
                <w:szCs w:val="16"/>
              </w:rPr>
              <w:t>Количество шахтных колодцев, содержащихся за счет бюджетных средств,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xml:space="preserve"> 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435"/>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3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31</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23</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31</w:t>
            </w:r>
          </w:p>
        </w:tc>
        <w:tc>
          <w:tcPr>
            <w:tcW w:w="730"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716"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891"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739"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893"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992" w:type="dxa"/>
            <w:shd w:val="clear" w:color="auto" w:fill="auto"/>
            <w:hideMark/>
          </w:tcPr>
          <w:p w:rsidR="00BF0ECC" w:rsidRPr="00BF0ECC" w:rsidRDefault="00BF0ECC" w:rsidP="00BF0ECC">
            <w:pPr>
              <w:jc w:val="center"/>
              <w:rPr>
                <w:rFonts w:cs="Times New Roman"/>
                <w:sz w:val="16"/>
                <w:szCs w:val="16"/>
              </w:rPr>
            </w:pPr>
            <w:r w:rsidRPr="00BF0ECC">
              <w:rPr>
                <w:rFonts w:cs="Times New Roman"/>
                <w:sz w:val="16"/>
                <w:szCs w:val="16"/>
              </w:rPr>
              <w:t>31</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240"/>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1.4.</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2025-2026</w:t>
            </w:r>
          </w:p>
        </w:tc>
        <w:tc>
          <w:tcPr>
            <w:tcW w:w="1276" w:type="dxa"/>
            <w:shd w:val="clear" w:color="auto" w:fill="auto"/>
            <w:hideMark/>
          </w:tcPr>
          <w:p w:rsidR="00BF0ECC" w:rsidRPr="00BF0ECC" w:rsidRDefault="00BF0ECC" w:rsidP="00BF0ECC">
            <w:pPr>
              <w:rPr>
                <w:rFonts w:cs="Times New Roman"/>
                <w:bCs/>
                <w:color w:val="0D0D0D"/>
                <w:sz w:val="16"/>
                <w:szCs w:val="16"/>
              </w:rPr>
            </w:pPr>
            <w:r w:rsidRPr="00BF0ECC">
              <w:rPr>
                <w:rFonts w:cs="Times New Roman"/>
                <w:bCs/>
                <w:color w:val="0D0D0D"/>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15 754,05</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_</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_</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8 164,74</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7 589,31</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0,00</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0,00</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УГЖКХ</w:t>
            </w:r>
          </w:p>
        </w:tc>
      </w:tr>
      <w:tr w:rsidR="00BF0ECC" w:rsidRPr="00BF0ECC" w:rsidTr="00BF0ECC">
        <w:trPr>
          <w:trHeight w:val="96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 xml:space="preserve">Средства бюджета городского округа Электросталь Московской </w:t>
            </w:r>
            <w:r w:rsidRPr="00BF0ECC">
              <w:rPr>
                <w:rFonts w:cs="Times New Roman"/>
                <w:color w:val="0D0D0D"/>
                <w:sz w:val="16"/>
                <w:szCs w:val="16"/>
              </w:rPr>
              <w:lastRenderedPageBreak/>
              <w:t>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lastRenderedPageBreak/>
              <w:t>15 754,05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8 164,74</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7 589,31</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570"/>
        </w:trPr>
        <w:tc>
          <w:tcPr>
            <w:tcW w:w="426" w:type="dxa"/>
            <w:vMerge/>
            <w:shd w:val="clear" w:color="auto" w:fill="auto"/>
            <w:vAlign w:val="center"/>
            <w:hideMark/>
          </w:tcPr>
          <w:p w:rsidR="00BF0ECC" w:rsidRPr="00BF0ECC" w:rsidRDefault="00BF0ECC" w:rsidP="00BF0ECC">
            <w:pP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0,00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15"/>
        </w:trPr>
        <w:tc>
          <w:tcPr>
            <w:tcW w:w="426" w:type="dxa"/>
            <w:vMerge w:val="restart"/>
            <w:shd w:val="clear" w:color="auto" w:fill="auto"/>
            <w:noWrap/>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 </w:t>
            </w:r>
          </w:p>
          <w:p w:rsidR="00BF0ECC" w:rsidRPr="00BF0ECC" w:rsidRDefault="00BF0ECC" w:rsidP="00BF0ECC">
            <w:pPr>
              <w:jc w:val="center"/>
              <w:rPr>
                <w:rFonts w:cs="Times New Roman"/>
                <w:color w:val="0D0D0D"/>
                <w:sz w:val="16"/>
                <w:szCs w:val="16"/>
              </w:rPr>
            </w:pPr>
            <w:r w:rsidRPr="00BF0ECC">
              <w:rPr>
                <w:rFonts w:cs="Times New Roman"/>
                <w:color w:val="0D0D0D"/>
                <w:sz w:val="16"/>
                <w:szCs w:val="16"/>
              </w:rPr>
              <w:t> </w:t>
            </w:r>
          </w:p>
          <w:p w:rsidR="00BF0ECC" w:rsidRPr="00BF0ECC" w:rsidRDefault="00BF0ECC" w:rsidP="00BF0ECC">
            <w:pPr>
              <w:jc w:val="center"/>
              <w:rPr>
                <w:rFonts w:cs="Times New Roman"/>
                <w:color w:val="0D0D0D"/>
                <w:sz w:val="16"/>
                <w:szCs w:val="16"/>
              </w:rPr>
            </w:pPr>
            <w:r w:rsidRPr="00BF0ECC">
              <w:rPr>
                <w:rFonts w:cs="Times New Roman"/>
                <w:color w:val="0D0D0D"/>
                <w:sz w:val="16"/>
                <w:szCs w:val="16"/>
              </w:rPr>
              <w:t> </w:t>
            </w:r>
          </w:p>
        </w:tc>
        <w:tc>
          <w:tcPr>
            <w:tcW w:w="1954" w:type="dxa"/>
            <w:vMerge w:val="restart"/>
            <w:shd w:val="clear" w:color="auto" w:fill="auto"/>
            <w:hideMark/>
          </w:tcPr>
          <w:p w:rsidR="00BF0ECC" w:rsidRPr="00BF0ECC" w:rsidRDefault="00BF0ECC" w:rsidP="00BF0ECC">
            <w:pPr>
              <w:rPr>
                <w:rFonts w:cs="Times New Roman"/>
                <w:color w:val="000000"/>
                <w:sz w:val="16"/>
                <w:szCs w:val="16"/>
              </w:rPr>
            </w:pPr>
            <w:r w:rsidRPr="00BF0ECC">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Х</w:t>
            </w:r>
          </w:p>
        </w:tc>
        <w:tc>
          <w:tcPr>
            <w:tcW w:w="1134"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Всего</w:t>
            </w:r>
          </w:p>
        </w:tc>
        <w:tc>
          <w:tcPr>
            <w:tcW w:w="992" w:type="dxa"/>
            <w:vMerge w:val="restart"/>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xml:space="preserve"> 2023 год</w:t>
            </w:r>
          </w:p>
        </w:tc>
        <w:tc>
          <w:tcPr>
            <w:tcW w:w="993"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2024 год</w:t>
            </w:r>
          </w:p>
        </w:tc>
        <w:tc>
          <w:tcPr>
            <w:tcW w:w="992"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2025 год</w:t>
            </w:r>
          </w:p>
        </w:tc>
        <w:tc>
          <w:tcPr>
            <w:tcW w:w="730"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Итого 2026 год</w:t>
            </w:r>
          </w:p>
        </w:tc>
        <w:tc>
          <w:tcPr>
            <w:tcW w:w="3239" w:type="dxa"/>
            <w:gridSpan w:val="4"/>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в том числе</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2027 год</w:t>
            </w:r>
          </w:p>
        </w:tc>
        <w:tc>
          <w:tcPr>
            <w:tcW w:w="992"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2028 год</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315"/>
        </w:trPr>
        <w:tc>
          <w:tcPr>
            <w:tcW w:w="426" w:type="dxa"/>
            <w:vMerge/>
            <w:shd w:val="clear" w:color="auto" w:fill="auto"/>
            <w:noWrap/>
            <w:hideMark/>
          </w:tcPr>
          <w:p w:rsidR="00BF0ECC" w:rsidRPr="00BF0ECC" w:rsidRDefault="00BF0ECC" w:rsidP="00BF0ECC">
            <w:pPr>
              <w:jc w:val="cente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3" w:type="dxa"/>
            <w:vMerge/>
            <w:shd w:val="clear" w:color="auto" w:fill="auto"/>
            <w:vAlign w:val="center"/>
            <w:hideMark/>
          </w:tcPr>
          <w:p w:rsidR="00BF0ECC" w:rsidRPr="00BF0ECC" w:rsidRDefault="00BF0ECC" w:rsidP="00BF0ECC">
            <w:pPr>
              <w:rPr>
                <w:rFonts w:cs="Times New Roman"/>
                <w:color w:val="0D0D0D"/>
                <w:sz w:val="16"/>
                <w:szCs w:val="16"/>
              </w:rPr>
            </w:pPr>
          </w:p>
        </w:tc>
        <w:tc>
          <w:tcPr>
            <w:tcW w:w="992" w:type="dxa"/>
            <w:vMerge/>
            <w:shd w:val="clear" w:color="auto" w:fill="auto"/>
            <w:vAlign w:val="center"/>
            <w:hideMark/>
          </w:tcPr>
          <w:p w:rsidR="00BF0ECC" w:rsidRPr="00BF0ECC" w:rsidRDefault="00BF0ECC" w:rsidP="00BF0ECC">
            <w:pPr>
              <w:rPr>
                <w:rFonts w:cs="Times New Roman"/>
                <w:color w:val="0D0D0D"/>
                <w:sz w:val="16"/>
                <w:szCs w:val="16"/>
              </w:rPr>
            </w:pPr>
          </w:p>
        </w:tc>
        <w:tc>
          <w:tcPr>
            <w:tcW w:w="730" w:type="dxa"/>
            <w:vMerge/>
            <w:shd w:val="clear" w:color="auto" w:fill="auto"/>
            <w:vAlign w:val="center"/>
            <w:hideMark/>
          </w:tcPr>
          <w:p w:rsidR="00BF0ECC" w:rsidRPr="00BF0ECC" w:rsidRDefault="00BF0ECC" w:rsidP="00BF0ECC">
            <w:pPr>
              <w:rPr>
                <w:rFonts w:cs="Times New Roman"/>
                <w:color w:val="0D0D0D"/>
                <w:sz w:val="16"/>
                <w:szCs w:val="16"/>
              </w:rPr>
            </w:pPr>
          </w:p>
        </w:tc>
        <w:tc>
          <w:tcPr>
            <w:tcW w:w="716"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квартал</w:t>
            </w:r>
          </w:p>
        </w:tc>
        <w:tc>
          <w:tcPr>
            <w:tcW w:w="891"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 полугодие</w:t>
            </w:r>
          </w:p>
        </w:tc>
        <w:tc>
          <w:tcPr>
            <w:tcW w:w="739"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месяцев</w:t>
            </w:r>
          </w:p>
        </w:tc>
        <w:tc>
          <w:tcPr>
            <w:tcW w:w="8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 месяцев</w:t>
            </w: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992" w:type="dxa"/>
            <w:vMerge/>
            <w:shd w:val="clear" w:color="auto" w:fill="auto"/>
            <w:vAlign w:val="center"/>
            <w:hideMark/>
          </w:tcPr>
          <w:p w:rsidR="00BF0ECC" w:rsidRPr="00BF0ECC" w:rsidRDefault="00BF0ECC" w:rsidP="00BF0ECC">
            <w:pPr>
              <w:rPr>
                <w:rFonts w:cs="Times New Roman"/>
                <w:color w:val="000000"/>
                <w:sz w:val="16"/>
                <w:szCs w:val="16"/>
              </w:rPr>
            </w:pP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585"/>
        </w:trPr>
        <w:tc>
          <w:tcPr>
            <w:tcW w:w="426" w:type="dxa"/>
            <w:vMerge/>
            <w:shd w:val="clear" w:color="auto" w:fill="auto"/>
            <w:noWrap/>
            <w:hideMark/>
          </w:tcPr>
          <w:p w:rsidR="00BF0ECC" w:rsidRPr="00BF0ECC" w:rsidRDefault="00BF0ECC" w:rsidP="00BF0ECC">
            <w:pPr>
              <w:jc w:val="center"/>
              <w:rPr>
                <w:rFonts w:cs="Times New Roman"/>
                <w:color w:val="0D0D0D"/>
                <w:sz w:val="16"/>
                <w:szCs w:val="16"/>
              </w:rPr>
            </w:pPr>
          </w:p>
        </w:tc>
        <w:tc>
          <w:tcPr>
            <w:tcW w:w="1954" w:type="dxa"/>
            <w:vMerge/>
            <w:shd w:val="clear" w:color="auto" w:fill="auto"/>
            <w:vAlign w:val="center"/>
            <w:hideMark/>
          </w:tcPr>
          <w:p w:rsidR="00BF0ECC" w:rsidRPr="00BF0ECC" w:rsidRDefault="00BF0ECC" w:rsidP="00BF0ECC">
            <w:pPr>
              <w:rPr>
                <w:rFonts w:cs="Times New Roman"/>
                <w:color w:val="000000"/>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vMerge/>
            <w:shd w:val="clear" w:color="auto" w:fill="auto"/>
            <w:vAlign w:val="center"/>
            <w:hideMark/>
          </w:tcPr>
          <w:p w:rsidR="00BF0ECC" w:rsidRPr="00BF0ECC" w:rsidRDefault="00BF0ECC" w:rsidP="00BF0ECC">
            <w:pPr>
              <w:rPr>
                <w:rFonts w:cs="Times New Roman"/>
                <w:color w:val="000000"/>
                <w:sz w:val="16"/>
                <w:szCs w:val="16"/>
              </w:rPr>
            </w:pPr>
          </w:p>
        </w:tc>
        <w:tc>
          <w:tcPr>
            <w:tcW w:w="1134"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w:t>
            </w:r>
          </w:p>
        </w:tc>
        <w:tc>
          <w:tcPr>
            <w:tcW w:w="992" w:type="dxa"/>
            <w:shd w:val="clear" w:color="auto" w:fill="auto"/>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_</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_</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0**</w:t>
            </w:r>
          </w:p>
        </w:tc>
        <w:tc>
          <w:tcPr>
            <w:tcW w:w="730"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1</w:t>
            </w:r>
          </w:p>
        </w:tc>
        <w:tc>
          <w:tcPr>
            <w:tcW w:w="716"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0</w:t>
            </w:r>
          </w:p>
        </w:tc>
        <w:tc>
          <w:tcPr>
            <w:tcW w:w="891"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0</w:t>
            </w:r>
          </w:p>
        </w:tc>
        <w:tc>
          <w:tcPr>
            <w:tcW w:w="739"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0</w:t>
            </w:r>
          </w:p>
        </w:tc>
        <w:tc>
          <w:tcPr>
            <w:tcW w:w="893"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1</w:t>
            </w:r>
          </w:p>
        </w:tc>
        <w:tc>
          <w:tcPr>
            <w:tcW w:w="992"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0</w:t>
            </w:r>
          </w:p>
        </w:tc>
        <w:tc>
          <w:tcPr>
            <w:tcW w:w="992" w:type="dxa"/>
            <w:shd w:val="clear" w:color="auto" w:fill="auto"/>
            <w:hideMark/>
          </w:tcPr>
          <w:p w:rsidR="00BF0ECC" w:rsidRPr="00BF0ECC" w:rsidRDefault="00BF0ECC" w:rsidP="00BF0ECC">
            <w:pPr>
              <w:jc w:val="right"/>
              <w:rPr>
                <w:rFonts w:cs="Times New Roman"/>
                <w:sz w:val="16"/>
                <w:szCs w:val="16"/>
              </w:rPr>
            </w:pPr>
            <w:r w:rsidRPr="00BF0ECC">
              <w:rPr>
                <w:rFonts w:cs="Times New Roman"/>
                <w:sz w:val="16"/>
                <w:szCs w:val="16"/>
              </w:rPr>
              <w:t>0</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426" w:type="dxa"/>
            <w:vMerge w:val="restart"/>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 </w:t>
            </w:r>
          </w:p>
        </w:tc>
        <w:tc>
          <w:tcPr>
            <w:tcW w:w="1954" w:type="dxa"/>
            <w:vMerge w:val="restart"/>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Итого по Подпрограмме I</w:t>
            </w:r>
          </w:p>
        </w:tc>
        <w:tc>
          <w:tcPr>
            <w:tcW w:w="881" w:type="dxa"/>
            <w:gridSpan w:val="2"/>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Итого</w:t>
            </w:r>
          </w:p>
        </w:tc>
        <w:tc>
          <w:tcPr>
            <w:tcW w:w="1134"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1 352 077,98</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6 654,47</w:t>
            </w:r>
          </w:p>
        </w:tc>
        <w:tc>
          <w:tcPr>
            <w:tcW w:w="993"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15 497,92</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20 096,27</w:t>
            </w:r>
          </w:p>
        </w:tc>
        <w:tc>
          <w:tcPr>
            <w:tcW w:w="3969" w:type="dxa"/>
            <w:gridSpan w:val="5"/>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276 610,85</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479 559,97</w:t>
            </w:r>
          </w:p>
        </w:tc>
        <w:tc>
          <w:tcPr>
            <w:tcW w:w="992" w:type="dxa"/>
            <w:shd w:val="clear" w:color="auto" w:fill="auto"/>
            <w:hideMark/>
          </w:tcPr>
          <w:p w:rsidR="00BF0ECC" w:rsidRPr="00BF0ECC" w:rsidRDefault="00BF0ECC" w:rsidP="00BF0ECC">
            <w:pPr>
              <w:jc w:val="center"/>
              <w:rPr>
                <w:rFonts w:cs="Times New Roman"/>
                <w:bCs/>
                <w:color w:val="0D0D0D"/>
                <w:sz w:val="16"/>
                <w:szCs w:val="16"/>
              </w:rPr>
            </w:pPr>
            <w:r w:rsidRPr="00BF0ECC">
              <w:rPr>
                <w:rFonts w:cs="Times New Roman"/>
                <w:bCs/>
                <w:color w:val="0D0D0D"/>
                <w:sz w:val="16"/>
                <w:szCs w:val="16"/>
              </w:rPr>
              <w:t>553 658,50</w:t>
            </w:r>
          </w:p>
        </w:tc>
        <w:tc>
          <w:tcPr>
            <w:tcW w:w="1098" w:type="dxa"/>
            <w:vMerge w:val="restart"/>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Х</w:t>
            </w:r>
          </w:p>
        </w:tc>
      </w:tr>
      <w:tr w:rsidR="00BF0ECC" w:rsidRPr="00BF0ECC" w:rsidTr="00BF0ECC">
        <w:trPr>
          <w:trHeight w:val="900"/>
        </w:trPr>
        <w:tc>
          <w:tcPr>
            <w:tcW w:w="426" w:type="dxa"/>
            <w:vMerge/>
            <w:shd w:val="clear" w:color="auto" w:fill="auto"/>
            <w:vAlign w:val="center"/>
            <w:hideMark/>
          </w:tcPr>
          <w:p w:rsidR="00BF0ECC" w:rsidRPr="00BF0ECC" w:rsidRDefault="00BF0ECC" w:rsidP="00BF0ECC">
            <w:pPr>
              <w:rPr>
                <w:rFonts w:cs="Times New Roman"/>
                <w:color w:val="000000"/>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390 024,15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2 202,00</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9 118,89</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11 849,74</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104 006,87</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122 399,42</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140 447,23</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450"/>
        </w:trPr>
        <w:tc>
          <w:tcPr>
            <w:tcW w:w="426" w:type="dxa"/>
            <w:vMerge/>
            <w:shd w:val="clear" w:color="auto" w:fill="auto"/>
            <w:vAlign w:val="center"/>
            <w:hideMark/>
          </w:tcPr>
          <w:p w:rsidR="00BF0ECC" w:rsidRPr="00BF0ECC" w:rsidRDefault="00BF0ECC" w:rsidP="00BF0ECC">
            <w:pPr>
              <w:rPr>
                <w:rFonts w:cs="Times New Roman"/>
                <w:color w:val="000000"/>
                <w:sz w:val="16"/>
                <w:szCs w:val="16"/>
              </w:rPr>
            </w:pPr>
          </w:p>
        </w:tc>
        <w:tc>
          <w:tcPr>
            <w:tcW w:w="1954" w:type="dxa"/>
            <w:vMerge/>
            <w:shd w:val="clear" w:color="auto" w:fill="auto"/>
            <w:vAlign w:val="center"/>
            <w:hideMark/>
          </w:tcPr>
          <w:p w:rsidR="00BF0ECC" w:rsidRPr="00BF0ECC" w:rsidRDefault="00BF0ECC" w:rsidP="00BF0ECC">
            <w:pPr>
              <w:rPr>
                <w:rFonts w:cs="Times New Roman"/>
                <w:color w:val="0D0D0D"/>
                <w:sz w:val="16"/>
                <w:szCs w:val="16"/>
              </w:rPr>
            </w:pPr>
          </w:p>
        </w:tc>
        <w:tc>
          <w:tcPr>
            <w:tcW w:w="881" w:type="dxa"/>
            <w:gridSpan w:val="2"/>
            <w:vMerge/>
            <w:shd w:val="clear" w:color="auto" w:fill="auto"/>
            <w:vAlign w:val="center"/>
            <w:hideMark/>
          </w:tcPr>
          <w:p w:rsidR="00BF0ECC" w:rsidRPr="00BF0ECC" w:rsidRDefault="00BF0ECC" w:rsidP="00BF0ECC">
            <w:pPr>
              <w:rPr>
                <w:rFonts w:cs="Times New Roman"/>
                <w:color w:val="0D0D0D"/>
                <w:sz w:val="16"/>
                <w:szCs w:val="16"/>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962 053,83</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4 452,47</w:t>
            </w:r>
          </w:p>
        </w:tc>
        <w:tc>
          <w:tcPr>
            <w:tcW w:w="993"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6 379,03</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8 246,53</w:t>
            </w:r>
          </w:p>
        </w:tc>
        <w:tc>
          <w:tcPr>
            <w:tcW w:w="3969" w:type="dxa"/>
            <w:gridSpan w:val="5"/>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172 603,98</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357 160,55</w:t>
            </w:r>
          </w:p>
        </w:tc>
        <w:tc>
          <w:tcPr>
            <w:tcW w:w="992" w:type="dxa"/>
            <w:shd w:val="clear" w:color="auto" w:fill="auto"/>
            <w:hideMark/>
          </w:tcPr>
          <w:p w:rsidR="00BF0ECC" w:rsidRPr="00BF0ECC" w:rsidRDefault="00BF0ECC" w:rsidP="00BF0ECC">
            <w:pPr>
              <w:jc w:val="center"/>
              <w:rPr>
                <w:rFonts w:cs="Times New Roman"/>
                <w:color w:val="0D0D0D"/>
                <w:sz w:val="16"/>
                <w:szCs w:val="16"/>
              </w:rPr>
            </w:pPr>
            <w:r w:rsidRPr="00BF0ECC">
              <w:rPr>
                <w:rFonts w:cs="Times New Roman"/>
                <w:color w:val="0D0D0D"/>
                <w:sz w:val="16"/>
                <w:szCs w:val="16"/>
              </w:rPr>
              <w:t>413 211,27</w:t>
            </w:r>
          </w:p>
        </w:tc>
        <w:tc>
          <w:tcPr>
            <w:tcW w:w="1098" w:type="dxa"/>
            <w:vMerge/>
            <w:shd w:val="clear" w:color="auto" w:fill="auto"/>
            <w:vAlign w:val="center"/>
            <w:hideMark/>
          </w:tcPr>
          <w:p w:rsidR="00BF0ECC" w:rsidRPr="00BF0ECC" w:rsidRDefault="00BF0ECC" w:rsidP="00BF0ECC">
            <w:pPr>
              <w:rPr>
                <w:rFonts w:cs="Times New Roman"/>
                <w:color w:val="0D0D0D"/>
                <w:sz w:val="16"/>
                <w:szCs w:val="16"/>
              </w:rPr>
            </w:pPr>
          </w:p>
        </w:tc>
      </w:tr>
      <w:tr w:rsidR="00BF0ECC" w:rsidRPr="00BF0ECC" w:rsidTr="00BF0ECC">
        <w:trPr>
          <w:trHeight w:val="300"/>
        </w:trPr>
        <w:tc>
          <w:tcPr>
            <w:tcW w:w="15699" w:type="dxa"/>
            <w:gridSpan w:val="17"/>
            <w:shd w:val="clear" w:color="auto" w:fill="auto"/>
            <w:noWrap/>
            <w:hideMark/>
          </w:tcPr>
          <w:p w:rsidR="00BF0ECC" w:rsidRPr="00BF0ECC" w:rsidRDefault="00BF0ECC" w:rsidP="00BF0ECC">
            <w:pPr>
              <w:rPr>
                <w:rFonts w:cs="Times New Roman"/>
                <w:color w:val="000000"/>
                <w:sz w:val="20"/>
                <w:szCs w:val="20"/>
              </w:rPr>
            </w:pPr>
            <w:r w:rsidRPr="00BF0ECC">
              <w:rPr>
                <w:rFonts w:cs="Times New Roman"/>
                <w:color w:val="000000"/>
                <w:sz w:val="20"/>
                <w:szCs w:val="20"/>
              </w:rPr>
              <w:t>В том числе по главным распорядителям бюджетных средств:</w:t>
            </w:r>
          </w:p>
        </w:tc>
      </w:tr>
      <w:tr w:rsidR="00BF0ECC" w:rsidRPr="00BF0ECC" w:rsidTr="00BF0ECC">
        <w:trPr>
          <w:trHeight w:val="300"/>
        </w:trPr>
        <w:tc>
          <w:tcPr>
            <w:tcW w:w="426" w:type="dxa"/>
            <w:vMerge w:val="restart"/>
            <w:shd w:val="clear" w:color="auto" w:fill="auto"/>
            <w:noWrap/>
            <w:hideMark/>
          </w:tcPr>
          <w:p w:rsidR="00BF0ECC" w:rsidRPr="00BF0ECC" w:rsidRDefault="00BF0ECC" w:rsidP="00BF0ECC">
            <w:pPr>
              <w:jc w:val="center"/>
              <w:rPr>
                <w:rFonts w:ascii="Calibri" w:hAnsi="Calibri" w:cs="Calibri"/>
                <w:color w:val="000000"/>
              </w:rPr>
            </w:pPr>
            <w:r w:rsidRPr="00BF0ECC">
              <w:rPr>
                <w:rFonts w:ascii="Calibri" w:hAnsi="Calibri" w:cs="Calibri"/>
                <w:color w:val="000000"/>
                <w:sz w:val="22"/>
                <w:szCs w:val="22"/>
              </w:rPr>
              <w:t> </w:t>
            </w:r>
          </w:p>
        </w:tc>
        <w:tc>
          <w:tcPr>
            <w:tcW w:w="1985" w:type="dxa"/>
            <w:gridSpan w:val="2"/>
            <w:vMerge w:val="restart"/>
            <w:shd w:val="clear" w:color="auto" w:fill="auto"/>
            <w:noWrap/>
            <w:hideMark/>
          </w:tcPr>
          <w:p w:rsidR="00BF0ECC" w:rsidRPr="00BF0ECC" w:rsidRDefault="00BF0ECC" w:rsidP="00BF0ECC">
            <w:pPr>
              <w:jc w:val="center"/>
              <w:rPr>
                <w:rFonts w:cs="Times New Roman"/>
                <w:color w:val="000000"/>
                <w:sz w:val="20"/>
                <w:szCs w:val="20"/>
              </w:rPr>
            </w:pPr>
            <w:r w:rsidRPr="00BF0ECC">
              <w:rPr>
                <w:rFonts w:cs="Times New Roman"/>
                <w:color w:val="000000"/>
                <w:sz w:val="20"/>
                <w:szCs w:val="20"/>
              </w:rPr>
              <w:t>Всего по УГЖКХ</w:t>
            </w:r>
          </w:p>
        </w:tc>
        <w:tc>
          <w:tcPr>
            <w:tcW w:w="850" w:type="dxa"/>
            <w:vMerge w:val="restart"/>
            <w:shd w:val="clear" w:color="auto" w:fill="auto"/>
            <w:noWrap/>
            <w:hideMark/>
          </w:tcPr>
          <w:p w:rsidR="00BF0ECC" w:rsidRPr="00BF0ECC" w:rsidRDefault="00BF0ECC" w:rsidP="00BF0ECC">
            <w:pPr>
              <w:jc w:val="center"/>
              <w:rPr>
                <w:rFonts w:ascii="Calibri" w:hAnsi="Calibri" w:cs="Calibri"/>
                <w:color w:val="000000"/>
              </w:rPr>
            </w:pPr>
            <w:r w:rsidRPr="00BF0ECC">
              <w:rPr>
                <w:rFonts w:ascii="Calibri" w:hAnsi="Calibri" w:cs="Calibri"/>
                <w:color w:val="000000"/>
                <w:sz w:val="22"/>
                <w:szCs w:val="22"/>
              </w:rPr>
              <w:t>Х</w:t>
            </w: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Итого</w:t>
            </w:r>
          </w:p>
        </w:tc>
        <w:tc>
          <w:tcPr>
            <w:tcW w:w="1134"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1 352 077,98</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6 654,47</w:t>
            </w:r>
          </w:p>
        </w:tc>
        <w:tc>
          <w:tcPr>
            <w:tcW w:w="993"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15 497,92</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20 096,27</w:t>
            </w:r>
          </w:p>
        </w:tc>
        <w:tc>
          <w:tcPr>
            <w:tcW w:w="3969" w:type="dxa"/>
            <w:gridSpan w:val="5"/>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276 610,85</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479 559,97</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553 658,50</w:t>
            </w:r>
          </w:p>
        </w:tc>
        <w:tc>
          <w:tcPr>
            <w:tcW w:w="1098" w:type="dxa"/>
            <w:vMerge w:val="restart"/>
            <w:shd w:val="clear" w:color="auto" w:fill="auto"/>
            <w:noWrap/>
            <w:hideMark/>
          </w:tcPr>
          <w:p w:rsidR="00BF0ECC" w:rsidRPr="00BF0ECC" w:rsidRDefault="00BF0ECC" w:rsidP="00BF0ECC">
            <w:pPr>
              <w:jc w:val="center"/>
              <w:rPr>
                <w:rFonts w:cs="Times New Roman"/>
                <w:color w:val="000000"/>
                <w:sz w:val="20"/>
                <w:szCs w:val="20"/>
              </w:rPr>
            </w:pPr>
            <w:r w:rsidRPr="00BF0ECC">
              <w:rPr>
                <w:rFonts w:cs="Times New Roman"/>
                <w:color w:val="000000"/>
                <w:sz w:val="20"/>
                <w:szCs w:val="20"/>
              </w:rPr>
              <w:t>Х</w:t>
            </w:r>
          </w:p>
        </w:tc>
      </w:tr>
      <w:tr w:rsidR="00BF0ECC" w:rsidRPr="00BF0ECC" w:rsidTr="00BF0ECC">
        <w:trPr>
          <w:trHeight w:val="900"/>
        </w:trPr>
        <w:tc>
          <w:tcPr>
            <w:tcW w:w="426" w:type="dxa"/>
            <w:vMerge/>
            <w:shd w:val="clear" w:color="auto" w:fill="auto"/>
            <w:vAlign w:val="center"/>
            <w:hideMark/>
          </w:tcPr>
          <w:p w:rsidR="00BF0ECC" w:rsidRPr="00BF0ECC" w:rsidRDefault="00BF0ECC" w:rsidP="00BF0ECC">
            <w:pPr>
              <w:rPr>
                <w:rFonts w:ascii="Calibri" w:hAnsi="Calibri" w:cs="Calibri"/>
                <w:color w:val="000000"/>
              </w:rPr>
            </w:pPr>
          </w:p>
        </w:tc>
        <w:tc>
          <w:tcPr>
            <w:tcW w:w="1985" w:type="dxa"/>
            <w:gridSpan w:val="2"/>
            <w:vMerge/>
            <w:shd w:val="clear" w:color="auto" w:fill="auto"/>
            <w:vAlign w:val="center"/>
            <w:hideMark/>
          </w:tcPr>
          <w:p w:rsidR="00BF0ECC" w:rsidRPr="00BF0ECC" w:rsidRDefault="00BF0ECC" w:rsidP="00BF0ECC">
            <w:pPr>
              <w:rPr>
                <w:rFonts w:cs="Times New Roman"/>
                <w:color w:val="000000"/>
                <w:sz w:val="20"/>
                <w:szCs w:val="20"/>
              </w:rPr>
            </w:pPr>
          </w:p>
        </w:tc>
        <w:tc>
          <w:tcPr>
            <w:tcW w:w="850" w:type="dxa"/>
            <w:vMerge/>
            <w:shd w:val="clear" w:color="auto" w:fill="auto"/>
            <w:vAlign w:val="center"/>
            <w:hideMark/>
          </w:tcPr>
          <w:p w:rsidR="00BF0ECC" w:rsidRPr="00BF0ECC" w:rsidRDefault="00BF0ECC" w:rsidP="00BF0ECC">
            <w:pPr>
              <w:rPr>
                <w:rFonts w:ascii="Calibri" w:hAnsi="Calibri" w:cs="Calibri"/>
                <w:color w:val="000000"/>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390 024,15</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2 202,00</w:t>
            </w:r>
          </w:p>
        </w:tc>
        <w:tc>
          <w:tcPr>
            <w:tcW w:w="993"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9 118,89</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11 849,74</w:t>
            </w:r>
          </w:p>
        </w:tc>
        <w:tc>
          <w:tcPr>
            <w:tcW w:w="3969" w:type="dxa"/>
            <w:gridSpan w:val="5"/>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104 006,87</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122 399,42</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140 447,23</w:t>
            </w:r>
          </w:p>
        </w:tc>
        <w:tc>
          <w:tcPr>
            <w:tcW w:w="1098" w:type="dxa"/>
            <w:vMerge/>
            <w:shd w:val="clear" w:color="auto" w:fill="auto"/>
            <w:vAlign w:val="center"/>
            <w:hideMark/>
          </w:tcPr>
          <w:p w:rsidR="00BF0ECC" w:rsidRPr="00BF0ECC" w:rsidRDefault="00BF0ECC" w:rsidP="00BF0ECC">
            <w:pPr>
              <w:rPr>
                <w:rFonts w:cs="Times New Roman"/>
                <w:color w:val="000000"/>
                <w:sz w:val="20"/>
                <w:szCs w:val="20"/>
              </w:rPr>
            </w:pPr>
          </w:p>
        </w:tc>
      </w:tr>
      <w:tr w:rsidR="00BF0ECC" w:rsidRPr="00BF0ECC" w:rsidTr="00BF0ECC">
        <w:trPr>
          <w:trHeight w:val="450"/>
        </w:trPr>
        <w:tc>
          <w:tcPr>
            <w:tcW w:w="426" w:type="dxa"/>
            <w:vMerge/>
            <w:shd w:val="clear" w:color="auto" w:fill="auto"/>
            <w:vAlign w:val="center"/>
            <w:hideMark/>
          </w:tcPr>
          <w:p w:rsidR="00BF0ECC" w:rsidRPr="00BF0ECC" w:rsidRDefault="00BF0ECC" w:rsidP="00BF0ECC">
            <w:pPr>
              <w:rPr>
                <w:rFonts w:ascii="Calibri" w:hAnsi="Calibri" w:cs="Calibri"/>
                <w:color w:val="000000"/>
              </w:rPr>
            </w:pPr>
          </w:p>
        </w:tc>
        <w:tc>
          <w:tcPr>
            <w:tcW w:w="1985" w:type="dxa"/>
            <w:gridSpan w:val="2"/>
            <w:vMerge/>
            <w:shd w:val="clear" w:color="auto" w:fill="auto"/>
            <w:vAlign w:val="center"/>
            <w:hideMark/>
          </w:tcPr>
          <w:p w:rsidR="00BF0ECC" w:rsidRPr="00BF0ECC" w:rsidRDefault="00BF0ECC" w:rsidP="00BF0ECC">
            <w:pPr>
              <w:rPr>
                <w:rFonts w:cs="Times New Roman"/>
                <w:color w:val="000000"/>
                <w:sz w:val="20"/>
                <w:szCs w:val="20"/>
              </w:rPr>
            </w:pPr>
          </w:p>
        </w:tc>
        <w:tc>
          <w:tcPr>
            <w:tcW w:w="850" w:type="dxa"/>
            <w:vMerge/>
            <w:shd w:val="clear" w:color="auto" w:fill="auto"/>
            <w:vAlign w:val="center"/>
            <w:hideMark/>
          </w:tcPr>
          <w:p w:rsidR="00BF0ECC" w:rsidRPr="00BF0ECC" w:rsidRDefault="00BF0ECC" w:rsidP="00BF0ECC">
            <w:pPr>
              <w:rPr>
                <w:rFonts w:ascii="Calibri" w:hAnsi="Calibri" w:cs="Calibri"/>
                <w:color w:val="000000"/>
              </w:rPr>
            </w:pPr>
          </w:p>
        </w:tc>
        <w:tc>
          <w:tcPr>
            <w:tcW w:w="1276" w:type="dxa"/>
            <w:shd w:val="clear" w:color="auto" w:fill="auto"/>
            <w:hideMark/>
          </w:tcPr>
          <w:p w:rsidR="00BF0ECC" w:rsidRPr="00BF0ECC" w:rsidRDefault="00BF0ECC" w:rsidP="00BF0ECC">
            <w:pPr>
              <w:rPr>
                <w:rFonts w:cs="Times New Roman"/>
                <w:color w:val="0D0D0D"/>
                <w:sz w:val="16"/>
                <w:szCs w:val="16"/>
              </w:rPr>
            </w:pPr>
            <w:r w:rsidRPr="00BF0ECC">
              <w:rPr>
                <w:rFonts w:cs="Times New Roman"/>
                <w:color w:val="0D0D0D"/>
                <w:sz w:val="16"/>
                <w:szCs w:val="16"/>
              </w:rPr>
              <w:t>Средства бюджета Московской области</w:t>
            </w:r>
          </w:p>
        </w:tc>
        <w:tc>
          <w:tcPr>
            <w:tcW w:w="1134"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962 053,83</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4 452,47</w:t>
            </w:r>
          </w:p>
        </w:tc>
        <w:tc>
          <w:tcPr>
            <w:tcW w:w="993"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6 379,03</w:t>
            </w:r>
          </w:p>
        </w:tc>
        <w:tc>
          <w:tcPr>
            <w:tcW w:w="992" w:type="dxa"/>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8 246,53</w:t>
            </w:r>
          </w:p>
        </w:tc>
        <w:tc>
          <w:tcPr>
            <w:tcW w:w="3969" w:type="dxa"/>
            <w:gridSpan w:val="5"/>
            <w:shd w:val="clear" w:color="auto" w:fill="auto"/>
            <w:noWrap/>
            <w:hideMark/>
          </w:tcPr>
          <w:p w:rsidR="00BF0ECC" w:rsidRPr="00BF0ECC" w:rsidRDefault="00BF0ECC" w:rsidP="00BF0ECC">
            <w:pPr>
              <w:jc w:val="center"/>
              <w:rPr>
                <w:rFonts w:cs="Times New Roman"/>
                <w:color w:val="000000"/>
                <w:sz w:val="16"/>
                <w:szCs w:val="16"/>
              </w:rPr>
            </w:pPr>
            <w:r w:rsidRPr="00BF0ECC">
              <w:rPr>
                <w:rFonts w:cs="Times New Roman"/>
                <w:color w:val="000000"/>
                <w:sz w:val="16"/>
                <w:szCs w:val="16"/>
              </w:rPr>
              <w:t>172 603,98</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357 160,55</w:t>
            </w:r>
          </w:p>
        </w:tc>
        <w:tc>
          <w:tcPr>
            <w:tcW w:w="992" w:type="dxa"/>
            <w:shd w:val="clear" w:color="auto" w:fill="auto"/>
            <w:noWrap/>
            <w:hideMark/>
          </w:tcPr>
          <w:p w:rsidR="00BF0ECC" w:rsidRPr="00BF0ECC" w:rsidRDefault="00BF0ECC" w:rsidP="00BF0ECC">
            <w:pPr>
              <w:jc w:val="right"/>
              <w:rPr>
                <w:rFonts w:cs="Times New Roman"/>
                <w:color w:val="000000"/>
                <w:sz w:val="16"/>
                <w:szCs w:val="16"/>
              </w:rPr>
            </w:pPr>
            <w:r w:rsidRPr="00BF0ECC">
              <w:rPr>
                <w:rFonts w:cs="Times New Roman"/>
                <w:color w:val="000000"/>
                <w:sz w:val="16"/>
                <w:szCs w:val="16"/>
              </w:rPr>
              <w:t>413 211,27</w:t>
            </w:r>
          </w:p>
        </w:tc>
        <w:tc>
          <w:tcPr>
            <w:tcW w:w="1098" w:type="dxa"/>
            <w:vMerge/>
            <w:shd w:val="clear" w:color="auto" w:fill="auto"/>
            <w:vAlign w:val="center"/>
            <w:hideMark/>
          </w:tcPr>
          <w:p w:rsidR="00BF0ECC" w:rsidRPr="00BF0ECC" w:rsidRDefault="00BF0ECC" w:rsidP="00BF0ECC">
            <w:pPr>
              <w:rPr>
                <w:rFonts w:cs="Times New Roman"/>
                <w:color w:val="000000"/>
                <w:sz w:val="20"/>
                <w:szCs w:val="20"/>
              </w:rPr>
            </w:pPr>
          </w:p>
        </w:tc>
      </w:tr>
    </w:tbl>
    <w:p w:rsidR="00BF0ECC" w:rsidRDefault="00BF0ECC" w:rsidP="00BF0ECC">
      <w:pPr>
        <w:widowControl w:val="0"/>
        <w:autoSpaceDE w:val="0"/>
        <w:autoSpaceDN w:val="0"/>
        <w:adjustRightInd w:val="0"/>
        <w:rPr>
          <w:rFonts w:ascii="Times New Roman CYR" w:eastAsiaTheme="minorEastAsia" w:hAnsi="Times New Roman CYR" w:cs="Times New Roman CYR"/>
        </w:rPr>
      </w:pPr>
    </w:p>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6160" w:type="dxa"/>
        <w:tblInd w:w="-601" w:type="dxa"/>
        <w:tblLayout w:type="fixed"/>
        <w:tblLook w:val="04A0" w:firstRow="1" w:lastRow="0" w:firstColumn="1" w:lastColumn="0" w:noHBand="0" w:noVBand="1"/>
      </w:tblPr>
      <w:tblGrid>
        <w:gridCol w:w="283"/>
        <w:gridCol w:w="993"/>
        <w:gridCol w:w="709"/>
        <w:gridCol w:w="1134"/>
        <w:gridCol w:w="1134"/>
        <w:gridCol w:w="992"/>
        <w:gridCol w:w="993"/>
        <w:gridCol w:w="708"/>
        <w:gridCol w:w="993"/>
        <w:gridCol w:w="1134"/>
        <w:gridCol w:w="850"/>
        <w:gridCol w:w="992"/>
        <w:gridCol w:w="993"/>
        <w:gridCol w:w="992"/>
        <w:gridCol w:w="1276"/>
        <w:gridCol w:w="992"/>
        <w:gridCol w:w="992"/>
      </w:tblGrid>
      <w:tr w:rsidR="009F524D" w:rsidRPr="009F524D" w:rsidTr="009F524D">
        <w:trPr>
          <w:trHeight w:val="1365"/>
        </w:trPr>
        <w:tc>
          <w:tcPr>
            <w:tcW w:w="2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 п/п</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Наименование объекта, адрес объекта</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Мощность(производительность)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Предельная стоимость объекта (тыс. 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Источники финанси-рования</w:t>
            </w:r>
          </w:p>
        </w:tc>
        <w:tc>
          <w:tcPr>
            <w:tcW w:w="7229" w:type="dxa"/>
            <w:gridSpan w:val="7"/>
            <w:tcBorders>
              <w:top w:val="single" w:sz="8" w:space="0" w:color="auto"/>
              <w:left w:val="nil"/>
              <w:bottom w:val="single" w:sz="8" w:space="0" w:color="auto"/>
              <w:right w:val="single" w:sz="8" w:space="0" w:color="000000"/>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nil"/>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Остаток сметной стоимости до завершения работ (тыс. рублей)</w:t>
            </w:r>
          </w:p>
        </w:tc>
      </w:tr>
      <w:tr w:rsidR="009F524D" w:rsidRPr="009F524D" w:rsidTr="009F524D">
        <w:trPr>
          <w:trHeight w:val="315"/>
        </w:trPr>
        <w:tc>
          <w:tcPr>
            <w:tcW w:w="2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2026 год</w:t>
            </w:r>
          </w:p>
        </w:tc>
        <w:tc>
          <w:tcPr>
            <w:tcW w:w="1276"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2028 год</w:t>
            </w:r>
          </w:p>
        </w:tc>
        <w:tc>
          <w:tcPr>
            <w:tcW w:w="992" w:type="dxa"/>
            <w:vMerge/>
            <w:tcBorders>
              <w:top w:val="single" w:sz="8" w:space="0" w:color="auto"/>
              <w:left w:val="nil"/>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r>
      <w:tr w:rsidR="009F524D" w:rsidRPr="009F524D" w:rsidTr="009F524D">
        <w:trPr>
          <w:trHeight w:val="315"/>
        </w:trPr>
        <w:tc>
          <w:tcPr>
            <w:tcW w:w="283" w:type="dxa"/>
            <w:tcBorders>
              <w:top w:val="nil"/>
              <w:left w:val="single" w:sz="8" w:space="0" w:color="auto"/>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7</w:t>
            </w:r>
          </w:p>
        </w:tc>
        <w:tc>
          <w:tcPr>
            <w:tcW w:w="708"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14</w:t>
            </w:r>
          </w:p>
        </w:tc>
        <w:tc>
          <w:tcPr>
            <w:tcW w:w="1276"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17</w:t>
            </w:r>
          </w:p>
        </w:tc>
      </w:tr>
      <w:tr w:rsidR="009F524D" w:rsidRPr="009F524D" w:rsidTr="009F524D">
        <w:trPr>
          <w:trHeight w:val="315"/>
        </w:trPr>
        <w:tc>
          <w:tcPr>
            <w:tcW w:w="28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Строительство ВЗУ Есино г.о. Электросталь (в т.ч. ПИР, тех. присоединение)</w:t>
            </w:r>
          </w:p>
        </w:tc>
        <w:tc>
          <w:tcPr>
            <w:tcW w:w="709"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477,9</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30.11.2027</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545 645,17</w:t>
            </w:r>
          </w:p>
        </w:tc>
        <w:tc>
          <w:tcPr>
            <w:tcW w:w="708"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545 355,42</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8 539,54</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231 062,91</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288 752,97</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w:t>
            </w:r>
          </w:p>
        </w:tc>
      </w:tr>
      <w:tr w:rsidR="009F524D" w:rsidRPr="009F524D" w:rsidTr="009F524D">
        <w:trPr>
          <w:trHeight w:val="91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407 380,47</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6 379,03</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172 603,98</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215 698,46</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w:t>
            </w:r>
          </w:p>
        </w:tc>
      </w:tr>
      <w:tr w:rsidR="009F524D" w:rsidRPr="009F524D" w:rsidTr="009F524D">
        <w:trPr>
          <w:trHeight w:val="181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137 974,95</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2 160,51</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58 458,93</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73 054,51</w:t>
            </w:r>
          </w:p>
        </w:tc>
        <w:tc>
          <w:tcPr>
            <w:tcW w:w="992" w:type="dxa"/>
            <w:tcBorders>
              <w:top w:val="nil"/>
              <w:left w:val="nil"/>
              <w:bottom w:val="nil"/>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w:t>
            </w:r>
          </w:p>
        </w:tc>
      </w:tr>
      <w:tr w:rsidR="009F524D" w:rsidRPr="009F524D" w:rsidTr="009F524D">
        <w:trPr>
          <w:trHeight w:val="315"/>
        </w:trPr>
        <w:tc>
          <w:tcPr>
            <w:tcW w:w="28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Реконструкция ВЗУ №2, строительство станции обезжелезивания. Капитальный ремонт станции II подъема ул. Спортивная, 32 (в т.ч. ПИР)</w:t>
            </w:r>
          </w:p>
        </w:tc>
        <w:tc>
          <w:tcPr>
            <w:tcW w:w="709"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9200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20.01.2026-29.11.2029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30.11.2029</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778 163,20</w:t>
            </w:r>
          </w:p>
        </w:tc>
        <w:tc>
          <w:tcPr>
            <w:tcW w:w="708"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778 163,20</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547 146,00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48 635,20</w:t>
            </w:r>
          </w:p>
        </w:tc>
      </w:tr>
      <w:tr w:rsidR="009F524D" w:rsidRPr="009F524D" w:rsidTr="009F524D">
        <w:trPr>
          <w:trHeight w:val="91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8" w:type="dxa"/>
            <w:tcBorders>
              <w:top w:val="nil"/>
              <w:left w:val="nil"/>
              <w:bottom w:val="nil"/>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579 731,58</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1276" w:type="dxa"/>
            <w:tcBorders>
              <w:top w:val="nil"/>
              <w:left w:val="nil"/>
              <w:bottom w:val="single" w:sz="8" w:space="0" w:color="auto"/>
              <w:right w:val="nil"/>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407 623,77</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36 233,22</w:t>
            </w:r>
          </w:p>
        </w:tc>
      </w:tr>
      <w:tr w:rsidR="009F524D" w:rsidRPr="009F524D" w:rsidTr="009F524D">
        <w:trPr>
          <w:trHeight w:val="705"/>
        </w:trPr>
        <w:tc>
          <w:tcPr>
            <w:tcW w:w="28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c>
          <w:tcPr>
            <w:tcW w:w="708" w:type="dxa"/>
            <w:tcBorders>
              <w:top w:val="single" w:sz="8" w:space="0" w:color="auto"/>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198 431,62</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139 522,23</w:t>
            </w:r>
          </w:p>
        </w:tc>
        <w:tc>
          <w:tcPr>
            <w:tcW w:w="992" w:type="dxa"/>
            <w:tcBorders>
              <w:top w:val="nil"/>
              <w:left w:val="nil"/>
              <w:bottom w:val="single" w:sz="8" w:space="0" w:color="auto"/>
              <w:right w:val="single" w:sz="8" w:space="0" w:color="auto"/>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12 401,98</w:t>
            </w:r>
          </w:p>
        </w:tc>
      </w:tr>
      <w:tr w:rsidR="009F524D" w:rsidRPr="009F524D" w:rsidTr="009F524D">
        <w:trPr>
          <w:trHeight w:val="315"/>
        </w:trPr>
        <w:tc>
          <w:tcPr>
            <w:tcW w:w="694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 xml:space="preserve">Нераспределенный остаток </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42 883,12</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5 849,49</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37 033,63</w:t>
            </w:r>
          </w:p>
        </w:tc>
        <w:tc>
          <w:tcPr>
            <w:tcW w:w="1276" w:type="dxa"/>
            <w:tcBorders>
              <w:top w:val="nil"/>
              <w:left w:val="nil"/>
              <w:bottom w:val="single" w:sz="8" w:space="0" w:color="auto"/>
              <w:right w:val="nil"/>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vMerge w:val="restart"/>
            <w:tcBorders>
              <w:top w:val="nil"/>
              <w:left w:val="nil"/>
              <w:bottom w:val="single" w:sz="8" w:space="0" w:color="000000"/>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w:t>
            </w:r>
          </w:p>
        </w:tc>
      </w:tr>
      <w:tr w:rsidR="009F524D" w:rsidRPr="009F524D" w:rsidTr="009F524D">
        <w:trPr>
          <w:trHeight w:val="915"/>
        </w:trPr>
        <w:tc>
          <w:tcPr>
            <w:tcW w:w="6946"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1276" w:type="dxa"/>
            <w:tcBorders>
              <w:top w:val="nil"/>
              <w:left w:val="nil"/>
              <w:bottom w:val="single" w:sz="8" w:space="0" w:color="auto"/>
              <w:right w:val="nil"/>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vMerge/>
            <w:tcBorders>
              <w:top w:val="nil"/>
              <w:left w:val="nil"/>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r>
      <w:tr w:rsidR="009F524D" w:rsidRPr="009F524D" w:rsidTr="009F524D">
        <w:trPr>
          <w:trHeight w:val="1815"/>
        </w:trPr>
        <w:tc>
          <w:tcPr>
            <w:tcW w:w="6946"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42 883,12</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5 849,49</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37 033,63</w:t>
            </w:r>
          </w:p>
        </w:tc>
        <w:tc>
          <w:tcPr>
            <w:tcW w:w="1276" w:type="dxa"/>
            <w:tcBorders>
              <w:top w:val="nil"/>
              <w:left w:val="nil"/>
              <w:bottom w:val="single" w:sz="8" w:space="0" w:color="auto"/>
              <w:right w:val="nil"/>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0,00</w:t>
            </w:r>
          </w:p>
        </w:tc>
        <w:tc>
          <w:tcPr>
            <w:tcW w:w="992" w:type="dxa"/>
            <w:vMerge/>
            <w:tcBorders>
              <w:top w:val="nil"/>
              <w:left w:val="nil"/>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r>
      <w:tr w:rsidR="009F524D" w:rsidRPr="009F524D" w:rsidTr="009F524D">
        <w:trPr>
          <w:trHeight w:val="315"/>
        </w:trPr>
        <w:tc>
          <w:tcPr>
            <w:tcW w:w="694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1 317 766,54</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14 389,03</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11 039,53</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268 096,54</w:t>
            </w:r>
          </w:p>
        </w:tc>
        <w:tc>
          <w:tcPr>
            <w:tcW w:w="1276" w:type="dxa"/>
            <w:tcBorders>
              <w:top w:val="nil"/>
              <w:left w:val="nil"/>
              <w:bottom w:val="single" w:sz="8" w:space="0" w:color="auto"/>
              <w:right w:val="nil"/>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471 134,97</w:t>
            </w:r>
          </w:p>
        </w:tc>
        <w:tc>
          <w:tcPr>
            <w:tcW w:w="992" w:type="dxa"/>
            <w:tcBorders>
              <w:top w:val="nil"/>
              <w:left w:val="single" w:sz="8" w:space="0" w:color="auto"/>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547 146,00</w:t>
            </w:r>
          </w:p>
        </w:tc>
        <w:tc>
          <w:tcPr>
            <w:tcW w:w="992" w:type="dxa"/>
            <w:vMerge w:val="restart"/>
            <w:tcBorders>
              <w:top w:val="nil"/>
              <w:left w:val="nil"/>
              <w:bottom w:val="single" w:sz="8" w:space="0" w:color="000000"/>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w:t>
            </w:r>
          </w:p>
        </w:tc>
      </w:tr>
      <w:tr w:rsidR="009F524D" w:rsidRPr="009F524D" w:rsidTr="009F524D">
        <w:trPr>
          <w:trHeight w:val="915"/>
        </w:trPr>
        <w:tc>
          <w:tcPr>
            <w:tcW w:w="6946"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950 878,83</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6 379,03</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8 246,53</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172 603,98</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351 573,05</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407 623,77</w:t>
            </w:r>
          </w:p>
        </w:tc>
        <w:tc>
          <w:tcPr>
            <w:tcW w:w="992" w:type="dxa"/>
            <w:vMerge/>
            <w:tcBorders>
              <w:top w:val="nil"/>
              <w:left w:val="nil"/>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r>
      <w:tr w:rsidR="009F524D" w:rsidRPr="009F524D" w:rsidTr="009F524D">
        <w:trPr>
          <w:trHeight w:val="1815"/>
        </w:trPr>
        <w:tc>
          <w:tcPr>
            <w:tcW w:w="6946"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F524D" w:rsidRPr="009F524D" w:rsidRDefault="009F524D" w:rsidP="009F524D">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9F524D" w:rsidRPr="009F524D" w:rsidRDefault="009F524D" w:rsidP="009F524D">
            <w:pPr>
              <w:rPr>
                <w:rFonts w:cs="Times New Roman"/>
                <w:color w:val="000000"/>
                <w:sz w:val="16"/>
                <w:szCs w:val="16"/>
              </w:rPr>
            </w:pPr>
            <w:r w:rsidRPr="009F524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366 887,71</w:t>
            </w:r>
          </w:p>
        </w:tc>
        <w:tc>
          <w:tcPr>
            <w:tcW w:w="850"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8 010,00</w:t>
            </w:r>
          </w:p>
        </w:tc>
        <w:tc>
          <w:tcPr>
            <w:tcW w:w="993"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2 793,00</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95 492,56</w:t>
            </w:r>
          </w:p>
        </w:tc>
        <w:tc>
          <w:tcPr>
            <w:tcW w:w="1276"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119 561,92</w:t>
            </w:r>
          </w:p>
        </w:tc>
        <w:tc>
          <w:tcPr>
            <w:tcW w:w="992" w:type="dxa"/>
            <w:tcBorders>
              <w:top w:val="nil"/>
              <w:left w:val="nil"/>
              <w:bottom w:val="single" w:sz="8" w:space="0" w:color="auto"/>
              <w:right w:val="single" w:sz="8" w:space="0" w:color="auto"/>
            </w:tcBorders>
            <w:shd w:val="clear" w:color="auto" w:fill="auto"/>
            <w:noWrap/>
            <w:hideMark/>
          </w:tcPr>
          <w:p w:rsidR="009F524D" w:rsidRPr="009F524D" w:rsidRDefault="009F524D" w:rsidP="009F524D">
            <w:pPr>
              <w:jc w:val="center"/>
              <w:rPr>
                <w:rFonts w:cs="Times New Roman"/>
                <w:color w:val="000000"/>
                <w:sz w:val="16"/>
                <w:szCs w:val="16"/>
              </w:rPr>
            </w:pPr>
            <w:r w:rsidRPr="009F524D">
              <w:rPr>
                <w:rFonts w:cs="Times New Roman"/>
                <w:color w:val="000000"/>
                <w:sz w:val="16"/>
                <w:szCs w:val="16"/>
              </w:rPr>
              <w:t>139 522,23</w:t>
            </w:r>
          </w:p>
        </w:tc>
        <w:tc>
          <w:tcPr>
            <w:tcW w:w="992" w:type="dxa"/>
            <w:vMerge/>
            <w:tcBorders>
              <w:top w:val="nil"/>
              <w:left w:val="nil"/>
              <w:bottom w:val="single" w:sz="8" w:space="0" w:color="000000"/>
              <w:right w:val="single" w:sz="8" w:space="0" w:color="auto"/>
            </w:tcBorders>
            <w:shd w:val="clear" w:color="auto" w:fill="auto"/>
            <w:vAlign w:val="center"/>
            <w:hideMark/>
          </w:tcPr>
          <w:p w:rsidR="009F524D" w:rsidRPr="009F524D" w:rsidRDefault="009F524D" w:rsidP="009F524D">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9F524D" w:rsidRDefault="009F524D"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C3319B" w:rsidRDefault="00C3319B"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lastRenderedPageBreak/>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p w:rsidR="00C3319B" w:rsidRDefault="00C3319B" w:rsidP="00A9199F">
      <w:pPr>
        <w:autoSpaceDE w:val="0"/>
        <w:autoSpaceDN w:val="0"/>
        <w:adjustRightInd w:val="0"/>
        <w:jc w:val="center"/>
        <w:rPr>
          <w:rFonts w:ascii="Times New Roman CYR" w:hAnsi="Times New Roman CYR" w:cs="Times New Roman CYR"/>
          <w:b/>
        </w:rPr>
      </w:pPr>
    </w:p>
    <w:tbl>
      <w:tblPr>
        <w:tblW w:w="0" w:type="auto"/>
        <w:tblInd w:w="-459" w:type="dxa"/>
        <w:tblLayout w:type="fixed"/>
        <w:tblLook w:val="04A0" w:firstRow="1" w:lastRow="0" w:firstColumn="1" w:lastColumn="0" w:noHBand="0" w:noVBand="1"/>
      </w:tblPr>
      <w:tblGrid>
        <w:gridCol w:w="412"/>
        <w:gridCol w:w="1289"/>
        <w:gridCol w:w="1134"/>
        <w:gridCol w:w="1701"/>
        <w:gridCol w:w="993"/>
        <w:gridCol w:w="1134"/>
        <w:gridCol w:w="992"/>
        <w:gridCol w:w="709"/>
        <w:gridCol w:w="1275"/>
        <w:gridCol w:w="1134"/>
        <w:gridCol w:w="709"/>
        <w:gridCol w:w="709"/>
        <w:gridCol w:w="567"/>
        <w:gridCol w:w="567"/>
        <w:gridCol w:w="805"/>
        <w:gridCol w:w="896"/>
        <w:gridCol w:w="814"/>
      </w:tblGrid>
      <w:tr w:rsidR="00C3319B" w:rsidRPr="00C3319B" w:rsidTr="00C3319B">
        <w:trPr>
          <w:trHeight w:val="1365"/>
        </w:trPr>
        <w:tc>
          <w:tcPr>
            <w:tcW w:w="4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п/п</w:t>
            </w:r>
          </w:p>
        </w:tc>
        <w:tc>
          <w:tcPr>
            <w:tcW w:w="12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Наименование объекта, адрес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Мощность(производительность) (куб.м/сут.)</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Профинанси-ровано на 01.01.2023 (тыс. руб.)</w:t>
            </w:r>
          </w:p>
        </w:tc>
        <w:tc>
          <w:tcPr>
            <w:tcW w:w="1275"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Остаток сметной стоимости до завершения работ (тыс. рублей)</w:t>
            </w:r>
          </w:p>
        </w:tc>
      </w:tr>
      <w:tr w:rsidR="00C3319B" w:rsidRPr="00C3319B" w:rsidTr="00C3319B">
        <w:trPr>
          <w:trHeight w:val="315"/>
        </w:trPr>
        <w:tc>
          <w:tcPr>
            <w:tcW w:w="41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28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275"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70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 год</w:t>
            </w:r>
          </w:p>
        </w:tc>
        <w:tc>
          <w:tcPr>
            <w:tcW w:w="805"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896"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15"/>
        </w:trPr>
        <w:tc>
          <w:tcPr>
            <w:tcW w:w="412" w:type="dxa"/>
            <w:tcBorders>
              <w:top w:val="nil"/>
              <w:left w:val="single" w:sz="8" w:space="0" w:color="auto"/>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28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1134"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1701"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8</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14</w:t>
            </w:r>
          </w:p>
        </w:tc>
        <w:tc>
          <w:tcPr>
            <w:tcW w:w="805"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w:t>
            </w:r>
          </w:p>
        </w:tc>
        <w:tc>
          <w:tcPr>
            <w:tcW w:w="896"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17</w:t>
            </w:r>
          </w:p>
        </w:tc>
      </w:tr>
      <w:tr w:rsidR="00C3319B" w:rsidRPr="00C3319B" w:rsidTr="00C3319B">
        <w:trPr>
          <w:trHeight w:val="315"/>
        </w:trPr>
        <w:tc>
          <w:tcPr>
            <w:tcW w:w="412"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289"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Приобретение, монтаж и ввод в эксплуатацию станции водоочистки (обезжелезивания) на ВЗУ Новые Дома, по адресу: г.о. Электросталь, МО, п. Новые дома, 7-в</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3120</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Капитальный ремонт (в т.ч. проектные и изыскательные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20.01.2026-29.11.2028</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7 500,00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7 500,00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915"/>
        </w:trPr>
        <w:tc>
          <w:tcPr>
            <w:tcW w:w="412"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289"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5 587,50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5 587,50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1815"/>
        </w:trPr>
        <w:tc>
          <w:tcPr>
            <w:tcW w:w="412"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289"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174"/>
        </w:trPr>
        <w:tc>
          <w:tcPr>
            <w:tcW w:w="836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Нераспределенный остаток </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9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3319B" w:rsidRPr="00C3319B" w:rsidRDefault="00C3319B" w:rsidP="00C3319B">
            <w:pPr>
              <w:rPr>
                <w:rFonts w:cs="Times New Roman"/>
                <w:color w:val="000000"/>
                <w:sz w:val="16"/>
                <w:szCs w:val="16"/>
              </w:rPr>
            </w:pP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nil"/>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96" w:type="dxa"/>
            <w:tcBorders>
              <w:top w:val="nil"/>
              <w:left w:val="single" w:sz="8" w:space="0" w:color="auto"/>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18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3319B" w:rsidRPr="00C3319B" w:rsidRDefault="00C3319B" w:rsidP="00C3319B">
            <w:pPr>
              <w:rPr>
                <w:rFonts w:cs="Times New Roman"/>
                <w:color w:val="000000"/>
                <w:sz w:val="16"/>
                <w:szCs w:val="16"/>
              </w:rPr>
            </w:pP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96" w:type="dxa"/>
            <w:tcBorders>
              <w:top w:val="nil"/>
              <w:left w:val="nil"/>
              <w:bottom w:val="nil"/>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81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315"/>
        </w:trPr>
        <w:tc>
          <w:tcPr>
            <w:tcW w:w="836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Всего по мероприятию</w:t>
            </w: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13 087,50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nil"/>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7 500,00</w:t>
            </w:r>
          </w:p>
        </w:tc>
        <w:tc>
          <w:tcPr>
            <w:tcW w:w="896" w:type="dxa"/>
            <w:tcBorders>
              <w:top w:val="single" w:sz="8" w:space="0" w:color="auto"/>
              <w:left w:val="single" w:sz="8" w:space="0" w:color="auto"/>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5 587,50</w:t>
            </w:r>
          </w:p>
        </w:tc>
        <w:tc>
          <w:tcPr>
            <w:tcW w:w="814" w:type="dxa"/>
            <w:vMerge w:val="restart"/>
            <w:tcBorders>
              <w:top w:val="nil"/>
              <w:left w:val="nil"/>
              <w:bottom w:val="single" w:sz="8" w:space="0" w:color="000000"/>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w:t>
            </w:r>
          </w:p>
        </w:tc>
      </w:tr>
      <w:tr w:rsidR="00C3319B" w:rsidRPr="00C3319B" w:rsidTr="00C3319B">
        <w:trPr>
          <w:trHeight w:val="9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3319B" w:rsidRPr="00C3319B" w:rsidRDefault="00C3319B" w:rsidP="00C3319B">
            <w:pPr>
              <w:rPr>
                <w:rFonts w:cs="Times New Roman"/>
                <w:color w:val="000000"/>
                <w:sz w:val="16"/>
                <w:szCs w:val="16"/>
              </w:rPr>
            </w:pP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5 587,50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5 587,50</w:t>
            </w:r>
          </w:p>
        </w:tc>
        <w:tc>
          <w:tcPr>
            <w:tcW w:w="814" w:type="dxa"/>
            <w:vMerge/>
            <w:tcBorders>
              <w:top w:val="nil"/>
              <w:left w:val="nil"/>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18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3319B" w:rsidRPr="00C3319B" w:rsidRDefault="00C3319B" w:rsidP="00C3319B">
            <w:pPr>
              <w:rPr>
                <w:rFonts w:cs="Times New Roman"/>
                <w:color w:val="000000"/>
                <w:sz w:val="16"/>
                <w:szCs w:val="16"/>
              </w:rPr>
            </w:pPr>
          </w:p>
        </w:tc>
        <w:tc>
          <w:tcPr>
            <w:tcW w:w="1275" w:type="dxa"/>
            <w:tcBorders>
              <w:top w:val="nil"/>
              <w:left w:val="nil"/>
              <w:bottom w:val="single" w:sz="8" w:space="0" w:color="auto"/>
              <w:right w:val="single" w:sz="8" w:space="0" w:color="auto"/>
            </w:tcBorders>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05"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1 912,50</w:t>
            </w:r>
          </w:p>
        </w:tc>
        <w:tc>
          <w:tcPr>
            <w:tcW w:w="896" w:type="dxa"/>
            <w:tcBorders>
              <w:top w:val="nil"/>
              <w:left w:val="nil"/>
              <w:bottom w:val="single" w:sz="8" w:space="0" w:color="auto"/>
              <w:right w:val="single" w:sz="8" w:space="0" w:color="auto"/>
            </w:tcBorders>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14" w:type="dxa"/>
            <w:vMerge/>
            <w:tcBorders>
              <w:top w:val="nil"/>
              <w:left w:val="nil"/>
              <w:bottom w:val="single" w:sz="8" w:space="0" w:color="000000"/>
              <w:right w:val="single" w:sz="8" w:space="0" w:color="auto"/>
            </w:tcBorders>
            <w:shd w:val="clear" w:color="auto" w:fill="auto"/>
            <w:vAlign w:val="center"/>
            <w:hideMark/>
          </w:tcPr>
          <w:p w:rsidR="00C3319B" w:rsidRPr="00C3319B" w:rsidRDefault="00C3319B" w:rsidP="00C3319B">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C3319B" w:rsidRDefault="00C3319B" w:rsidP="005B461C">
      <w:pPr>
        <w:widowControl w:val="0"/>
        <w:autoSpaceDE w:val="0"/>
        <w:autoSpaceDN w:val="0"/>
        <w:adjustRightInd w:val="0"/>
        <w:jc w:val="center"/>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C3319B" w:rsidRPr="00C3319B" w:rsidTr="00C3319B">
        <w:trPr>
          <w:trHeight w:val="300"/>
        </w:trPr>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п/п</w:t>
            </w: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Мероприятие подпрограммы</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Срок исполнения мероприятия</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Источники финансирования</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 xml:space="preserve">Всего </w:t>
            </w:r>
            <w:r w:rsidRPr="00C3319B">
              <w:rPr>
                <w:rFonts w:cs="Times New Roman"/>
                <w:color w:val="0D0D0D"/>
                <w:sz w:val="16"/>
                <w:szCs w:val="16"/>
              </w:rPr>
              <w:br/>
              <w:t>(тыс. руб.)</w:t>
            </w:r>
          </w:p>
        </w:tc>
        <w:tc>
          <w:tcPr>
            <w:tcW w:w="0" w:type="auto"/>
            <w:gridSpan w:val="10"/>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Объем финансирования по годам (тыс.руб.)</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 xml:space="preserve">Ответственный за выполнение мероприятия </w:t>
            </w:r>
          </w:p>
        </w:tc>
      </w:tr>
      <w:tr w:rsidR="00C3319B" w:rsidRPr="00C3319B" w:rsidTr="00C3319B">
        <w:trPr>
          <w:trHeight w:val="383"/>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noWrap/>
            <w:hideMark/>
          </w:tcPr>
          <w:p w:rsidR="00C3319B" w:rsidRPr="00C3319B" w:rsidRDefault="00C3319B" w:rsidP="00C3319B">
            <w:pPr>
              <w:rPr>
                <w:rFonts w:cs="Times New Roman"/>
                <w:color w:val="0D0D0D"/>
                <w:sz w:val="16"/>
                <w:szCs w:val="16"/>
              </w:rPr>
            </w:pPr>
            <w:r w:rsidRPr="00C3319B">
              <w:rPr>
                <w:rFonts w:cs="Times New Roman"/>
                <w:color w:val="0D0D0D"/>
                <w:sz w:val="16"/>
                <w:szCs w:val="16"/>
              </w:rPr>
              <w:t>2023 год</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2024 год</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2025 год</w:t>
            </w:r>
          </w:p>
        </w:tc>
        <w:tc>
          <w:tcPr>
            <w:tcW w:w="0" w:type="auto"/>
            <w:gridSpan w:val="5"/>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2026 год</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2027 год</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2028 год</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3</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4</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6</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7</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8</w:t>
            </w:r>
          </w:p>
        </w:tc>
        <w:tc>
          <w:tcPr>
            <w:tcW w:w="0" w:type="auto"/>
            <w:gridSpan w:val="5"/>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10</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11</w:t>
            </w:r>
          </w:p>
        </w:tc>
        <w:tc>
          <w:tcPr>
            <w:tcW w:w="0" w:type="auto"/>
            <w:shd w:val="clear" w:color="auto" w:fill="auto"/>
            <w:noWrap/>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11</w:t>
            </w: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2023-2027</w:t>
            </w:r>
          </w:p>
        </w:tc>
        <w:tc>
          <w:tcPr>
            <w:tcW w:w="0" w:type="auto"/>
            <w:shd w:val="clear" w:color="auto" w:fill="auto"/>
            <w:noWrap/>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w:t>
            </w: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2025-2026</w:t>
            </w: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УГЖКХ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Всего</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2025год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0" w:type="auto"/>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X</w:t>
            </w:r>
          </w:p>
        </w:tc>
      </w:tr>
      <w:tr w:rsidR="00C3319B" w:rsidRPr="00C3319B" w:rsidTr="00C3319B">
        <w:trPr>
          <w:trHeight w:val="3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6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 xml:space="preserve">Основное мероприятие 02. Строительство (реконструкция), капитальный ремонт канализационных коллекторов (участков) </w:t>
            </w:r>
            <w:r w:rsidRPr="00C3319B">
              <w:rPr>
                <w:rFonts w:cs="Times New Roman"/>
                <w:color w:val="0D0D0D"/>
                <w:sz w:val="16"/>
                <w:szCs w:val="16"/>
              </w:rPr>
              <w:lastRenderedPageBreak/>
              <w:t>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lastRenderedPageBreak/>
              <w:t>2026-2028</w:t>
            </w: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1 306 898,95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721 310,00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585 588,95</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УГЖКХ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 xml:space="preserve">Средства бюджета городского округа Электросталь </w:t>
            </w:r>
            <w:r w:rsidRPr="00C3319B">
              <w:rPr>
                <w:rFonts w:cs="Times New Roman"/>
                <w:color w:val="0D0D0D"/>
                <w:sz w:val="16"/>
                <w:szCs w:val="16"/>
              </w:rPr>
              <w:lastRenderedPageBreak/>
              <w:t>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lastRenderedPageBreak/>
              <w:t>243 152,20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183 934,05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59 218,15</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1 063 746,75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537 375,95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526 370,80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2.2</w:t>
            </w: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2026-2028</w:t>
            </w: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1 306 898,95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721 310,00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585 588,95</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УГЖКХ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243 152,20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183 934,05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59 218,15</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1 063 746,75</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537 375,95</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526 370,80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Всего</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0" w:type="auto"/>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2025год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0" w:type="auto"/>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0" w:type="auto"/>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X</w:t>
            </w:r>
          </w:p>
        </w:tc>
      </w:tr>
      <w:tr w:rsidR="00C3319B" w:rsidRPr="00C3319B" w:rsidTr="00C3319B">
        <w:trPr>
          <w:trHeight w:val="3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600"/>
        </w:trPr>
        <w:tc>
          <w:tcPr>
            <w:tcW w:w="0" w:type="auto"/>
            <w:vMerge/>
            <w:shd w:val="clear" w:color="auto" w:fill="auto"/>
            <w:vAlign w:val="center"/>
            <w:hideMark/>
          </w:tcPr>
          <w:p w:rsidR="00C3319B" w:rsidRPr="00C3319B" w:rsidRDefault="00C3319B" w:rsidP="00C3319B">
            <w:pPr>
              <w:rPr>
                <w:rFonts w:cs="Times New Roman"/>
                <w:color w:val="000000"/>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6</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 </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по подпрограмме II:</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c>
          <w:tcPr>
            <w:tcW w:w="0" w:type="auto"/>
            <w:shd w:val="clear" w:color="auto" w:fill="auto"/>
            <w:noWrap/>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1 306 898,95</w:t>
            </w:r>
          </w:p>
        </w:tc>
        <w:tc>
          <w:tcPr>
            <w:tcW w:w="0" w:type="auto"/>
            <w:shd w:val="clear" w:color="auto" w:fill="auto"/>
            <w:hideMark/>
          </w:tcPr>
          <w:p w:rsidR="00C3319B" w:rsidRPr="00C3319B" w:rsidRDefault="00C3319B" w:rsidP="00C3319B">
            <w:pPr>
              <w:jc w:val="right"/>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721 310,00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585 588,95</w:t>
            </w:r>
          </w:p>
        </w:tc>
        <w:tc>
          <w:tcPr>
            <w:tcW w:w="0" w:type="auto"/>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243 152,20</w:t>
            </w:r>
          </w:p>
        </w:tc>
        <w:tc>
          <w:tcPr>
            <w:tcW w:w="0" w:type="auto"/>
            <w:shd w:val="clear" w:color="auto" w:fill="auto"/>
            <w:hideMark/>
          </w:tcPr>
          <w:p w:rsidR="00C3319B" w:rsidRPr="00C3319B" w:rsidRDefault="00C3319B" w:rsidP="00C3319B">
            <w:pPr>
              <w:jc w:val="right"/>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183 934,05</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59 218,15</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1 063 746,75</w:t>
            </w:r>
          </w:p>
        </w:tc>
        <w:tc>
          <w:tcPr>
            <w:tcW w:w="0" w:type="auto"/>
            <w:shd w:val="clear" w:color="auto" w:fill="auto"/>
            <w:hideMark/>
          </w:tcPr>
          <w:p w:rsidR="00C3319B" w:rsidRPr="00C3319B" w:rsidRDefault="00C3319B" w:rsidP="00C3319B">
            <w:pPr>
              <w:jc w:val="right"/>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537 375,95</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526 370,80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675"/>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федерального бюджета</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0" w:type="auto"/>
            <w:gridSpan w:val="16"/>
            <w:shd w:val="clear" w:color="auto" w:fill="auto"/>
            <w:noWrap/>
            <w:hideMark/>
          </w:tcPr>
          <w:p w:rsidR="00C3319B" w:rsidRPr="00C3319B" w:rsidRDefault="00C3319B" w:rsidP="00C3319B">
            <w:pPr>
              <w:rPr>
                <w:rFonts w:cs="Times New Roman"/>
                <w:color w:val="000000"/>
                <w:sz w:val="20"/>
                <w:szCs w:val="20"/>
              </w:rPr>
            </w:pPr>
            <w:r w:rsidRPr="00C3319B">
              <w:rPr>
                <w:rFonts w:cs="Times New Roman"/>
                <w:color w:val="000000"/>
                <w:sz w:val="20"/>
                <w:szCs w:val="20"/>
              </w:rPr>
              <w:t>В том числе по главным распорядителям бюджетных средств:</w:t>
            </w:r>
          </w:p>
        </w:tc>
      </w:tr>
      <w:tr w:rsidR="00C3319B" w:rsidRPr="00C3319B" w:rsidTr="00C3319B">
        <w:trPr>
          <w:trHeight w:val="300"/>
        </w:trPr>
        <w:tc>
          <w:tcPr>
            <w:tcW w:w="0" w:type="auto"/>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 </w:t>
            </w:r>
          </w:p>
        </w:tc>
        <w:tc>
          <w:tcPr>
            <w:tcW w:w="0" w:type="auto"/>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Всего по УГЖКХ</w:t>
            </w:r>
          </w:p>
        </w:tc>
        <w:tc>
          <w:tcPr>
            <w:tcW w:w="0" w:type="auto"/>
            <w:vMerge w:val="restart"/>
            <w:shd w:val="clear" w:color="auto" w:fill="auto"/>
            <w:noWrap/>
            <w:hideMark/>
          </w:tcPr>
          <w:p w:rsidR="00C3319B" w:rsidRPr="00C3319B" w:rsidRDefault="00C3319B" w:rsidP="00C3319B">
            <w:pPr>
              <w:jc w:val="center"/>
              <w:rPr>
                <w:rFonts w:cs="Times New Roman"/>
                <w:color w:val="000000"/>
              </w:rPr>
            </w:pPr>
            <w:r w:rsidRPr="00C3319B">
              <w:rPr>
                <w:rFonts w:cs="Times New Roman"/>
                <w:color w:val="000000"/>
                <w:sz w:val="22"/>
                <w:szCs w:val="22"/>
              </w:rPr>
              <w:t>Х</w:t>
            </w: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1 306 898,95</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721 310,00</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585 588,95</w:t>
            </w:r>
          </w:p>
        </w:tc>
        <w:tc>
          <w:tcPr>
            <w:tcW w:w="0" w:type="auto"/>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Х</w:t>
            </w:r>
          </w:p>
        </w:tc>
      </w:tr>
      <w:tr w:rsidR="00C3319B" w:rsidRPr="00C3319B" w:rsidTr="00C3319B">
        <w:trPr>
          <w:trHeight w:val="900"/>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c>
          <w:tcPr>
            <w:tcW w:w="0" w:type="auto"/>
            <w:vMerge/>
            <w:shd w:val="clear" w:color="auto" w:fill="auto"/>
            <w:vAlign w:val="center"/>
            <w:hideMark/>
          </w:tcPr>
          <w:p w:rsidR="00C3319B" w:rsidRPr="00C3319B" w:rsidRDefault="00C3319B" w:rsidP="00C3319B">
            <w:pPr>
              <w:rPr>
                <w:rFonts w:cs="Times New Roman"/>
                <w:color w:val="000000"/>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243 152,20</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183 934,05</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59 218,15</w:t>
            </w: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450"/>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c>
          <w:tcPr>
            <w:tcW w:w="0" w:type="auto"/>
            <w:vMerge/>
            <w:shd w:val="clear" w:color="auto" w:fill="auto"/>
            <w:vAlign w:val="center"/>
            <w:hideMark/>
          </w:tcPr>
          <w:p w:rsidR="00C3319B" w:rsidRPr="00C3319B" w:rsidRDefault="00C3319B" w:rsidP="00C3319B">
            <w:pPr>
              <w:rPr>
                <w:rFonts w:cs="Times New Roman"/>
                <w:color w:val="000000"/>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1 063 746,75</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537 375,95</w:t>
            </w:r>
          </w:p>
        </w:tc>
        <w:tc>
          <w:tcPr>
            <w:tcW w:w="0" w:type="auto"/>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526 370,80</w:t>
            </w: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675"/>
        </w:trPr>
        <w:tc>
          <w:tcPr>
            <w:tcW w:w="0" w:type="auto"/>
            <w:vMerge/>
            <w:shd w:val="clear" w:color="auto" w:fill="auto"/>
            <w:vAlign w:val="center"/>
            <w:hideMark/>
          </w:tcPr>
          <w:p w:rsidR="00C3319B" w:rsidRPr="00C3319B" w:rsidRDefault="00C3319B" w:rsidP="00C3319B">
            <w:pPr>
              <w:rPr>
                <w:rFonts w:ascii="Calibri" w:hAnsi="Calibri" w:cs="Calibri"/>
                <w:color w:val="000000"/>
              </w:rPr>
            </w:pP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c>
          <w:tcPr>
            <w:tcW w:w="0" w:type="auto"/>
            <w:vMerge/>
            <w:shd w:val="clear" w:color="auto" w:fill="auto"/>
            <w:vAlign w:val="center"/>
            <w:hideMark/>
          </w:tcPr>
          <w:p w:rsidR="00C3319B" w:rsidRPr="00C3319B" w:rsidRDefault="00C3319B" w:rsidP="00C3319B">
            <w:pPr>
              <w:rPr>
                <w:rFonts w:cs="Times New Roman"/>
                <w:color w:val="000000"/>
              </w:rPr>
            </w:pPr>
          </w:p>
        </w:tc>
        <w:tc>
          <w:tcPr>
            <w:tcW w:w="0" w:type="auto"/>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федерального бюджета</w:t>
            </w:r>
          </w:p>
        </w:tc>
        <w:tc>
          <w:tcPr>
            <w:tcW w:w="0" w:type="auto"/>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0" w:type="auto"/>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0" w:type="auto"/>
            <w:vMerge/>
            <w:shd w:val="clear" w:color="auto" w:fill="auto"/>
            <w:vAlign w:val="center"/>
            <w:hideMark/>
          </w:tcPr>
          <w:p w:rsidR="00C3319B" w:rsidRPr="00C3319B" w:rsidRDefault="00C3319B" w:rsidP="00C3319B">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C3319B" w:rsidRDefault="00C3319B"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5877" w:type="dxa"/>
        <w:tblInd w:w="-318" w:type="dxa"/>
        <w:tblLayout w:type="fixed"/>
        <w:tblLook w:val="04A0" w:firstRow="1" w:lastRow="0" w:firstColumn="1" w:lastColumn="0" w:noHBand="0" w:noVBand="1"/>
      </w:tblPr>
      <w:tblGrid>
        <w:gridCol w:w="367"/>
        <w:gridCol w:w="1463"/>
        <w:gridCol w:w="1308"/>
        <w:gridCol w:w="1244"/>
        <w:gridCol w:w="1001"/>
        <w:gridCol w:w="932"/>
        <w:gridCol w:w="1014"/>
        <w:gridCol w:w="610"/>
        <w:gridCol w:w="1418"/>
        <w:gridCol w:w="1292"/>
        <w:gridCol w:w="534"/>
        <w:gridCol w:w="534"/>
        <w:gridCol w:w="534"/>
        <w:gridCol w:w="534"/>
        <w:gridCol w:w="966"/>
        <w:gridCol w:w="1134"/>
        <w:gridCol w:w="992"/>
      </w:tblGrid>
      <w:tr w:rsidR="0007169A" w:rsidRPr="0007169A" w:rsidTr="00F24F18">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c>
          <w:tcPr>
            <w:tcW w:w="14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 xml:space="preserve">Наименование объекта, </w:t>
            </w:r>
          </w:p>
        </w:tc>
        <w:tc>
          <w:tcPr>
            <w:tcW w:w="13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Характеристика объекта</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Виды работ в соответствии с классифи-катором работ</w:t>
            </w:r>
          </w:p>
        </w:tc>
        <w:tc>
          <w:tcPr>
            <w:tcW w:w="10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Сроки проведения работ</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Открытие объекта/</w:t>
            </w:r>
          </w:p>
        </w:tc>
        <w:tc>
          <w:tcPr>
            <w:tcW w:w="10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 xml:space="preserve">Предельная стоимость объекта </w:t>
            </w:r>
          </w:p>
        </w:tc>
        <w:tc>
          <w:tcPr>
            <w:tcW w:w="6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Профинанси-ровано на 01.01.2023</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Источники финанси-рования</w:t>
            </w:r>
          </w:p>
        </w:tc>
        <w:tc>
          <w:tcPr>
            <w:tcW w:w="5528" w:type="dxa"/>
            <w:gridSpan w:val="7"/>
            <w:tcBorders>
              <w:top w:val="single" w:sz="8" w:space="0" w:color="auto"/>
              <w:left w:val="nil"/>
              <w:bottom w:val="nil"/>
              <w:right w:val="single" w:sz="8" w:space="0" w:color="000000"/>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Остаток сметной стоимости до завершения работ</w:t>
            </w:r>
          </w:p>
        </w:tc>
      </w:tr>
      <w:tr w:rsidR="0007169A" w:rsidRPr="0007169A" w:rsidTr="00F24F18">
        <w:trPr>
          <w:trHeight w:val="1035"/>
        </w:trPr>
        <w:tc>
          <w:tcPr>
            <w:tcW w:w="3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92"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Всего</w:t>
            </w:r>
          </w:p>
        </w:tc>
        <w:tc>
          <w:tcPr>
            <w:tcW w:w="534"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2023 год</w:t>
            </w:r>
          </w:p>
        </w:tc>
        <w:tc>
          <w:tcPr>
            <w:tcW w:w="534"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2024 год</w:t>
            </w:r>
          </w:p>
        </w:tc>
        <w:tc>
          <w:tcPr>
            <w:tcW w:w="534"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2025 год</w:t>
            </w:r>
          </w:p>
        </w:tc>
        <w:tc>
          <w:tcPr>
            <w:tcW w:w="534"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2026 год</w:t>
            </w:r>
          </w:p>
        </w:tc>
        <w:tc>
          <w:tcPr>
            <w:tcW w:w="966"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2027 год</w:t>
            </w:r>
          </w:p>
        </w:tc>
        <w:tc>
          <w:tcPr>
            <w:tcW w:w="1134" w:type="dxa"/>
            <w:tcBorders>
              <w:top w:val="single" w:sz="8" w:space="0" w:color="auto"/>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r>
      <w:tr w:rsidR="0007169A" w:rsidRPr="0007169A" w:rsidTr="00F24F18">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w:t>
            </w:r>
          </w:p>
        </w:tc>
        <w:tc>
          <w:tcPr>
            <w:tcW w:w="1463"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w:t>
            </w:r>
          </w:p>
        </w:tc>
        <w:tc>
          <w:tcPr>
            <w:tcW w:w="1308"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w:t>
            </w:r>
          </w:p>
        </w:tc>
        <w:tc>
          <w:tcPr>
            <w:tcW w:w="124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w:t>
            </w:r>
          </w:p>
        </w:tc>
        <w:tc>
          <w:tcPr>
            <w:tcW w:w="1001"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w:t>
            </w:r>
          </w:p>
        </w:tc>
        <w:tc>
          <w:tcPr>
            <w:tcW w:w="932"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6</w:t>
            </w:r>
          </w:p>
        </w:tc>
        <w:tc>
          <w:tcPr>
            <w:tcW w:w="101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w:t>
            </w:r>
          </w:p>
        </w:tc>
        <w:tc>
          <w:tcPr>
            <w:tcW w:w="610"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8</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9</w:t>
            </w:r>
          </w:p>
        </w:tc>
        <w:tc>
          <w:tcPr>
            <w:tcW w:w="1292"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10</w:t>
            </w:r>
          </w:p>
        </w:tc>
        <w:tc>
          <w:tcPr>
            <w:tcW w:w="53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11</w:t>
            </w:r>
          </w:p>
        </w:tc>
        <w:tc>
          <w:tcPr>
            <w:tcW w:w="53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w:t>
            </w:r>
          </w:p>
        </w:tc>
        <w:tc>
          <w:tcPr>
            <w:tcW w:w="53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13</w:t>
            </w:r>
          </w:p>
        </w:tc>
        <w:tc>
          <w:tcPr>
            <w:tcW w:w="53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14</w:t>
            </w:r>
          </w:p>
        </w:tc>
        <w:tc>
          <w:tcPr>
            <w:tcW w:w="966"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15</w:t>
            </w:r>
          </w:p>
        </w:tc>
        <w:tc>
          <w:tcPr>
            <w:tcW w:w="1134"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17</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 xml:space="preserve">Капитальный ремонт самотечного канализационного коллектора от присоединенных объектов до КНС и напорного канализационного </w:t>
            </w:r>
            <w:r>
              <w:rPr>
                <w:rFonts w:cs="Times New Roman"/>
                <w:color w:val="000000"/>
                <w:sz w:val="16"/>
                <w:szCs w:val="16"/>
              </w:rPr>
              <w:t xml:space="preserve">коллектора </w:t>
            </w:r>
            <w:r w:rsidRPr="0007169A">
              <w:rPr>
                <w:rFonts w:cs="Times New Roman"/>
                <w:color w:val="000000"/>
                <w:sz w:val="16"/>
                <w:szCs w:val="16"/>
              </w:rPr>
              <w:t>от КНС до напорного коллектора г.о. Павловский посад, по адресу: п. Елизаветино, г.о. Электросталь, МО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 xml:space="preserve">8450 м </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20.01.2026-29.11.2029</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30.11.2029</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188 257,00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188 257,00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57 000,00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57 000,00</w:t>
            </w:r>
          </w:p>
        </w:tc>
      </w:tr>
      <w:tr w:rsidR="0007169A" w:rsidRPr="0007169A" w:rsidTr="00F24F18">
        <w:trPr>
          <w:trHeight w:val="97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140 251,46</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42 465,00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42 465,00</w:t>
            </w:r>
          </w:p>
        </w:tc>
      </w:tr>
      <w:tr w:rsidR="0007169A" w:rsidRPr="0007169A" w:rsidTr="00F24F18">
        <w:trPr>
          <w:trHeight w:val="220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48 005,54</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14 535,00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14 535,00</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270,7 м</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20.01.2027-29.11.2028</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30.11.2028</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75 000,00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75 000,00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37 500,00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55 875,00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27 937,50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18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19 125,00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9 562,50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lastRenderedPageBreak/>
              <w:t>3</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1350 м</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20.01.2026-29.11.2028</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30.11.2028</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948 620,00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948 620,00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474 310,00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474 310,00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706 721,90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353 360,95</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353 360,95</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1920"/>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241 898,10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120 949,05</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120 949,05</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 xml:space="preserve">2300 м </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20.01.2028-29.11.2030</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30.11.2030</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51 794,00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51 794,00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32 794,00</w:t>
            </w:r>
          </w:p>
        </w:tc>
      </w:tr>
      <w:tr w:rsidR="0007169A" w:rsidRPr="0007169A" w:rsidTr="00F24F18">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38 586,52</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24431,52</w:t>
            </w:r>
          </w:p>
        </w:tc>
      </w:tr>
      <w:tr w:rsidR="0007169A" w:rsidRPr="0007169A" w:rsidTr="00F24F18">
        <w:trPr>
          <w:trHeight w:val="193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13 207,48</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8362,48</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 xml:space="preserve">Капитальный ремонт самотечного канализационного коллектора от присоединенных </w:t>
            </w:r>
            <w:r w:rsidRPr="0007169A">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lastRenderedPageBreak/>
              <w:t xml:space="preserve">5860 м </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20.01.2026-29.11.2029</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30.11.2029</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190 287,00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190 287,00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50 500,00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50 500,00</w:t>
            </w:r>
          </w:p>
        </w:tc>
      </w:tr>
      <w:tr w:rsidR="0007169A" w:rsidRPr="0007169A" w:rsidTr="00F24F18">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141 763,81</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37 622,50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37 622,50</w:t>
            </w:r>
          </w:p>
        </w:tc>
      </w:tr>
      <w:tr w:rsidR="0007169A" w:rsidRPr="0007169A" w:rsidTr="00F24F18">
        <w:trPr>
          <w:trHeight w:val="202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48 523,19</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12 877,50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12 877,50</w:t>
            </w:r>
          </w:p>
        </w:tc>
      </w:tr>
      <w:tr w:rsidR="0007169A" w:rsidRPr="0007169A" w:rsidTr="00F24F18">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6</w:t>
            </w:r>
          </w:p>
        </w:tc>
        <w:tc>
          <w:tcPr>
            <w:tcW w:w="1463"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1308"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 xml:space="preserve">960м </w:t>
            </w:r>
          </w:p>
        </w:tc>
        <w:tc>
          <w:tcPr>
            <w:tcW w:w="124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капитальный ремонт (в т.ч. проектные и изыскательные работы)</w:t>
            </w:r>
          </w:p>
        </w:tc>
        <w:tc>
          <w:tcPr>
            <w:tcW w:w="1001"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20.01.2026-29.11.2029</w:t>
            </w:r>
          </w:p>
        </w:tc>
        <w:tc>
          <w:tcPr>
            <w:tcW w:w="932"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30.11.2029</w:t>
            </w:r>
          </w:p>
        </w:tc>
        <w:tc>
          <w:tcPr>
            <w:tcW w:w="1014" w:type="dxa"/>
            <w:vMerge w:val="restart"/>
            <w:tcBorders>
              <w:top w:val="nil"/>
              <w:left w:val="single" w:sz="8" w:space="0" w:color="auto"/>
              <w:bottom w:val="single" w:sz="8" w:space="0" w:color="000000"/>
              <w:right w:val="single" w:sz="8" w:space="0" w:color="auto"/>
            </w:tcBorders>
            <w:shd w:val="clear" w:color="auto" w:fill="auto"/>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216 184,00</w:t>
            </w: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216 184,00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102 000,00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102 000,00</w:t>
            </w:r>
          </w:p>
        </w:tc>
      </w:tr>
      <w:tr w:rsidR="0007169A" w:rsidRPr="0007169A" w:rsidTr="00F24F18">
        <w:trPr>
          <w:trHeight w:val="9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161 057,08</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75 990,00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75 990,00</w:t>
            </w:r>
          </w:p>
        </w:tc>
      </w:tr>
      <w:tr w:rsidR="0007169A" w:rsidRPr="0007169A" w:rsidTr="00F24F18">
        <w:trPr>
          <w:trHeight w:val="2115"/>
        </w:trPr>
        <w:tc>
          <w:tcPr>
            <w:tcW w:w="367"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463"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308"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24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01"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93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1014"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c>
          <w:tcPr>
            <w:tcW w:w="610"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55 126,92</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26 010,00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3 106,92</w:t>
            </w:r>
          </w:p>
        </w:tc>
        <w:tc>
          <w:tcPr>
            <w:tcW w:w="992" w:type="dxa"/>
            <w:tcBorders>
              <w:top w:val="nil"/>
              <w:left w:val="nil"/>
              <w:bottom w:val="nil"/>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26 010,00</w:t>
            </w:r>
          </w:p>
        </w:tc>
      </w:tr>
      <w:tr w:rsidR="0007169A" w:rsidRPr="0007169A" w:rsidTr="00F24F18">
        <w:trPr>
          <w:trHeight w:val="450"/>
        </w:trPr>
        <w:tc>
          <w:tcPr>
            <w:tcW w:w="7939"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Нераспределенный остаток</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-120 949,05</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1134" w:type="dxa"/>
            <w:tcBorders>
              <w:top w:val="nil"/>
              <w:left w:val="nil"/>
              <w:bottom w:val="single" w:sz="8" w:space="0" w:color="auto"/>
              <w:right w:val="nil"/>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-120 949,05</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1005"/>
        </w:trPr>
        <w:tc>
          <w:tcPr>
            <w:tcW w:w="7939"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7169A" w:rsidRPr="0007169A" w:rsidRDefault="0007169A" w:rsidP="0007169A">
            <w:pPr>
              <w:rPr>
                <w:rFonts w:cs="Times New Roman"/>
                <w:color w:val="000000"/>
                <w:sz w:val="16"/>
                <w:szCs w:val="16"/>
              </w:rPr>
            </w:pP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975"/>
        </w:trPr>
        <w:tc>
          <w:tcPr>
            <w:tcW w:w="7939"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7169A" w:rsidRPr="0007169A" w:rsidRDefault="0007169A" w:rsidP="0007169A">
            <w:pPr>
              <w:rPr>
                <w:rFonts w:cs="Times New Roman"/>
                <w:color w:val="000000"/>
                <w:sz w:val="16"/>
                <w:szCs w:val="16"/>
              </w:rPr>
            </w:pP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-120 949,05</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D0D0D"/>
                <w:sz w:val="16"/>
                <w:szCs w:val="16"/>
              </w:rPr>
            </w:pPr>
            <w:r w:rsidRPr="0007169A">
              <w:rPr>
                <w:rFonts w:cs="Times New Roman"/>
                <w:color w:val="0D0D0D"/>
                <w:sz w:val="16"/>
                <w:szCs w:val="16"/>
              </w:rPr>
              <w:t>-120 949,05</w:t>
            </w:r>
          </w:p>
        </w:tc>
        <w:tc>
          <w:tcPr>
            <w:tcW w:w="9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315"/>
        </w:trPr>
        <w:tc>
          <w:tcPr>
            <w:tcW w:w="7939"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Всего по мероприятию</w:t>
            </w: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Итого</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1 306 898,95</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721 310,00</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585 588,95</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w:t>
            </w:r>
          </w:p>
        </w:tc>
      </w:tr>
      <w:tr w:rsidR="0007169A" w:rsidRPr="0007169A" w:rsidTr="00F24F18">
        <w:trPr>
          <w:trHeight w:val="915"/>
        </w:trPr>
        <w:tc>
          <w:tcPr>
            <w:tcW w:w="7939"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7169A" w:rsidRPr="0007169A" w:rsidRDefault="0007169A" w:rsidP="0007169A">
            <w:pPr>
              <w:rPr>
                <w:rFonts w:cs="Times New Roman"/>
                <w:color w:val="000000"/>
                <w:sz w:val="16"/>
                <w:szCs w:val="16"/>
              </w:rPr>
            </w:pP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бюджета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1 063 746,75</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537 375,95</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526 370,80</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r>
      <w:tr w:rsidR="0007169A" w:rsidRPr="0007169A" w:rsidTr="00F24F18">
        <w:trPr>
          <w:trHeight w:val="1815"/>
        </w:trPr>
        <w:tc>
          <w:tcPr>
            <w:tcW w:w="7939"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7169A" w:rsidRPr="0007169A" w:rsidRDefault="0007169A" w:rsidP="0007169A">
            <w:pPr>
              <w:rPr>
                <w:rFonts w:cs="Times New Roman"/>
                <w:color w:val="000000"/>
                <w:sz w:val="16"/>
                <w:szCs w:val="16"/>
              </w:rPr>
            </w:pPr>
          </w:p>
        </w:tc>
        <w:tc>
          <w:tcPr>
            <w:tcW w:w="1418" w:type="dxa"/>
            <w:tcBorders>
              <w:top w:val="nil"/>
              <w:left w:val="nil"/>
              <w:bottom w:val="single" w:sz="8" w:space="0" w:color="auto"/>
              <w:right w:val="single" w:sz="8" w:space="0" w:color="auto"/>
            </w:tcBorders>
            <w:shd w:val="clear" w:color="auto" w:fill="auto"/>
            <w:hideMark/>
          </w:tcPr>
          <w:p w:rsidR="0007169A" w:rsidRPr="0007169A" w:rsidRDefault="0007169A" w:rsidP="0007169A">
            <w:pPr>
              <w:rPr>
                <w:rFonts w:cs="Times New Roman"/>
                <w:color w:val="000000"/>
                <w:sz w:val="16"/>
                <w:szCs w:val="16"/>
              </w:rPr>
            </w:pPr>
            <w:r w:rsidRPr="0007169A">
              <w:rPr>
                <w:rFonts w:cs="Times New Roman"/>
                <w:color w:val="000000"/>
                <w:sz w:val="16"/>
                <w:szCs w:val="16"/>
              </w:rPr>
              <w:t>Средства бюджетов городского округа Электросталь  Московской области</w:t>
            </w:r>
          </w:p>
        </w:tc>
        <w:tc>
          <w:tcPr>
            <w:tcW w:w="1292"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243 152,20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0,00</w:t>
            </w:r>
          </w:p>
        </w:tc>
        <w:tc>
          <w:tcPr>
            <w:tcW w:w="966"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183 934,05</w:t>
            </w:r>
          </w:p>
        </w:tc>
        <w:tc>
          <w:tcPr>
            <w:tcW w:w="1134" w:type="dxa"/>
            <w:tcBorders>
              <w:top w:val="nil"/>
              <w:left w:val="nil"/>
              <w:bottom w:val="single" w:sz="8" w:space="0" w:color="auto"/>
              <w:right w:val="single" w:sz="8" w:space="0" w:color="auto"/>
            </w:tcBorders>
            <w:shd w:val="clear" w:color="auto" w:fill="auto"/>
            <w:noWrap/>
            <w:hideMark/>
          </w:tcPr>
          <w:p w:rsidR="0007169A" w:rsidRPr="0007169A" w:rsidRDefault="0007169A" w:rsidP="0007169A">
            <w:pPr>
              <w:jc w:val="center"/>
              <w:rPr>
                <w:rFonts w:cs="Times New Roman"/>
                <w:color w:val="000000"/>
                <w:sz w:val="16"/>
                <w:szCs w:val="16"/>
              </w:rPr>
            </w:pPr>
            <w:r w:rsidRPr="0007169A">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07169A" w:rsidRPr="0007169A" w:rsidRDefault="0007169A" w:rsidP="0007169A">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07169A" w:rsidRDefault="0007169A" w:rsidP="005B461C">
      <w:pPr>
        <w:ind w:firstLine="539"/>
        <w:jc w:val="center"/>
        <w:rPr>
          <w:rFonts w:ascii="Times New Roman CYR" w:eastAsiaTheme="minorEastAsia" w:hAnsi="Times New Roman CYR" w:cs="Times New Roman CYR"/>
        </w:rPr>
      </w:pPr>
    </w:p>
    <w:p w:rsidR="00F24F18" w:rsidRDefault="00F24F18" w:rsidP="005B461C">
      <w:pPr>
        <w:ind w:firstLine="539"/>
        <w:jc w:val="center"/>
        <w:rPr>
          <w:rFonts w:ascii="Times New Roman CYR" w:eastAsiaTheme="minorEastAsia" w:hAnsi="Times New Roman CYR" w:cs="Times New Roman CYR"/>
        </w:rPr>
      </w:pPr>
    </w:p>
    <w:p w:rsidR="00F24F18" w:rsidRDefault="00F24F18" w:rsidP="005B461C">
      <w:pPr>
        <w:ind w:firstLine="539"/>
        <w:jc w:val="center"/>
        <w:rPr>
          <w:rFonts w:ascii="Times New Roman CYR" w:eastAsiaTheme="minorEastAsia" w:hAnsi="Times New Roman CYR" w:cs="Times New Roman CYR"/>
        </w:rPr>
      </w:pPr>
    </w:p>
    <w:p w:rsidR="00F24F18" w:rsidRDefault="00F24F18" w:rsidP="005B461C">
      <w:pPr>
        <w:ind w:firstLine="539"/>
        <w:jc w:val="center"/>
        <w:rPr>
          <w:rFonts w:ascii="Times New Roman CYR" w:eastAsiaTheme="minorEastAsia" w:hAnsi="Times New Roman CYR" w:cs="Times New Roman CYR"/>
        </w:rPr>
      </w:pPr>
    </w:p>
    <w:p w:rsidR="00F24F18" w:rsidRDefault="00F24F18"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
        <w:gridCol w:w="1692"/>
        <w:gridCol w:w="20"/>
        <w:gridCol w:w="689"/>
        <w:gridCol w:w="1276"/>
        <w:gridCol w:w="1276"/>
        <w:gridCol w:w="1134"/>
        <w:gridCol w:w="1134"/>
        <w:gridCol w:w="1134"/>
        <w:gridCol w:w="812"/>
        <w:gridCol w:w="698"/>
        <w:gridCol w:w="866"/>
        <w:gridCol w:w="720"/>
        <w:gridCol w:w="873"/>
        <w:gridCol w:w="1134"/>
        <w:gridCol w:w="1134"/>
        <w:gridCol w:w="850"/>
      </w:tblGrid>
      <w:tr w:rsidR="00C3319B" w:rsidRPr="00C3319B" w:rsidTr="00C3319B">
        <w:trPr>
          <w:trHeight w:val="300"/>
        </w:trPr>
        <w:tc>
          <w:tcPr>
            <w:tcW w:w="435" w:type="dxa"/>
            <w:gridSpan w:val="2"/>
            <w:vMerge w:val="restart"/>
            <w:shd w:val="clear" w:color="auto" w:fill="auto"/>
            <w:hideMark/>
          </w:tcPr>
          <w:p w:rsidR="00C3319B" w:rsidRPr="00C3319B" w:rsidRDefault="00C3319B" w:rsidP="00C3319B">
            <w:pPr>
              <w:jc w:val="center"/>
              <w:rPr>
                <w:rFonts w:cs="Times New Roman"/>
                <w:color w:val="000000"/>
                <w:sz w:val="16"/>
                <w:szCs w:val="16"/>
              </w:rPr>
            </w:pPr>
            <w:bookmarkStart w:id="1" w:name="RANGE!A1:U192"/>
            <w:r w:rsidRPr="00C3319B">
              <w:rPr>
                <w:rFonts w:cs="Times New Roman"/>
                <w:color w:val="000000"/>
                <w:sz w:val="16"/>
                <w:szCs w:val="16"/>
              </w:rPr>
              <w:t>№ п/п</w:t>
            </w:r>
            <w:bookmarkEnd w:id="1"/>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подпрограммы</w:t>
            </w:r>
          </w:p>
        </w:tc>
        <w:tc>
          <w:tcPr>
            <w:tcW w:w="689"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Срок исполнения мероприятия</w:t>
            </w:r>
          </w:p>
        </w:tc>
        <w:tc>
          <w:tcPr>
            <w:tcW w:w="1276"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Источники финансирования</w:t>
            </w:r>
          </w:p>
        </w:tc>
        <w:tc>
          <w:tcPr>
            <w:tcW w:w="1276"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Всего</w:t>
            </w:r>
            <w:r w:rsidRPr="00C3319B">
              <w:rPr>
                <w:rFonts w:cs="Times New Roman"/>
                <w:color w:val="0D0D0D"/>
                <w:sz w:val="16"/>
                <w:szCs w:val="16"/>
              </w:rPr>
              <w:br/>
              <w:t>(тыс. руб.)</w:t>
            </w:r>
          </w:p>
        </w:tc>
        <w:tc>
          <w:tcPr>
            <w:tcW w:w="9639" w:type="dxa"/>
            <w:gridSpan w:val="10"/>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Объем финансирования по годам (тыс.руб.)</w:t>
            </w:r>
          </w:p>
        </w:tc>
        <w:tc>
          <w:tcPr>
            <w:tcW w:w="850"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 xml:space="preserve">Ответственный за выполнение мероприятия </w:t>
            </w:r>
          </w:p>
        </w:tc>
      </w:tr>
      <w:tr w:rsidR="00C3319B" w:rsidRPr="00C3319B" w:rsidTr="00C3319B">
        <w:trPr>
          <w:trHeight w:val="46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D0D0D"/>
                <w:sz w:val="16"/>
                <w:szCs w:val="16"/>
              </w:rPr>
            </w:pPr>
          </w:p>
        </w:tc>
        <w:tc>
          <w:tcPr>
            <w:tcW w:w="1276" w:type="dxa"/>
            <w:vMerge/>
            <w:shd w:val="clear" w:color="auto" w:fill="auto"/>
            <w:vAlign w:val="center"/>
            <w:hideMark/>
          </w:tcPr>
          <w:p w:rsidR="00C3319B" w:rsidRPr="00C3319B" w:rsidRDefault="00C3319B" w:rsidP="00C3319B">
            <w:pPr>
              <w:rPr>
                <w:rFonts w:cs="Times New Roman"/>
                <w:color w:val="0D0D0D"/>
                <w:sz w:val="16"/>
                <w:szCs w:val="16"/>
              </w:rPr>
            </w:pPr>
          </w:p>
        </w:tc>
        <w:tc>
          <w:tcPr>
            <w:tcW w:w="1276" w:type="dxa"/>
            <w:vMerge/>
            <w:shd w:val="clear" w:color="auto" w:fill="auto"/>
            <w:vAlign w:val="center"/>
            <w:hideMark/>
          </w:tcPr>
          <w:p w:rsidR="00C3319B" w:rsidRPr="00C3319B" w:rsidRDefault="00C3319B" w:rsidP="00C3319B">
            <w:pPr>
              <w:rPr>
                <w:rFonts w:cs="Times New Roman"/>
                <w:color w:val="0D0D0D"/>
                <w:sz w:val="16"/>
                <w:szCs w:val="16"/>
              </w:rPr>
            </w:pPr>
          </w:p>
        </w:tc>
        <w:tc>
          <w:tcPr>
            <w:tcW w:w="1134" w:type="dxa"/>
            <w:shd w:val="clear" w:color="auto" w:fill="auto"/>
            <w:noWrap/>
            <w:hideMark/>
          </w:tcPr>
          <w:p w:rsidR="00C3319B" w:rsidRPr="00C3319B" w:rsidRDefault="00C3319B" w:rsidP="00C3319B">
            <w:pPr>
              <w:rPr>
                <w:rFonts w:cs="Times New Roman"/>
                <w:color w:val="000000"/>
                <w:sz w:val="16"/>
                <w:szCs w:val="16"/>
              </w:rPr>
            </w:pPr>
            <w:r w:rsidRPr="00C3319B">
              <w:rPr>
                <w:rFonts w:cs="Times New Roman"/>
                <w:color w:val="000000"/>
                <w:sz w:val="16"/>
                <w:szCs w:val="16"/>
              </w:rPr>
              <w:t>2023 год</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 год</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shd w:val="clear" w:color="auto" w:fill="auto"/>
            <w:vAlign w:val="center"/>
            <w:hideMark/>
          </w:tcPr>
          <w:p w:rsidR="00C3319B" w:rsidRPr="00C3319B" w:rsidRDefault="00C3319B" w:rsidP="00C3319B">
            <w:pPr>
              <w:rPr>
                <w:rFonts w:cs="Times New Roman"/>
                <w:color w:val="0D0D0D"/>
                <w:sz w:val="16"/>
                <w:szCs w:val="16"/>
              </w:rPr>
            </w:pPr>
          </w:p>
        </w:tc>
      </w:tr>
      <w:tr w:rsidR="00C3319B" w:rsidRPr="00C3319B" w:rsidTr="00C3319B">
        <w:trPr>
          <w:trHeight w:val="300"/>
        </w:trPr>
        <w:tc>
          <w:tcPr>
            <w:tcW w:w="435" w:type="dxa"/>
            <w:gridSpan w:val="2"/>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712" w:type="dxa"/>
            <w:gridSpan w:val="2"/>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689"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8</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w:t>
            </w:r>
          </w:p>
        </w:tc>
        <w:tc>
          <w:tcPr>
            <w:tcW w:w="850"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w:t>
            </w: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2024-2027</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2 633 298,06</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220 608,57</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522 166,93</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919 615,36</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970 907,20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853 449,32</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57 932,60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259 983,52</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283 460,60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252 072,60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1 779 848,74</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162 675,97</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262 183,41</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636 154,76</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718 834,60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1.1</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130 087,19</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130 087,19</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34 885,58</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34 885,58</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95 201,61</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95 201,61</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sz w:val="16"/>
                <w:szCs w:val="16"/>
              </w:rPr>
            </w:pPr>
            <w:r w:rsidRPr="00C3319B">
              <w:rPr>
                <w:rFonts w:cs="Times New Roman"/>
                <w:sz w:val="16"/>
                <w:szCs w:val="16"/>
              </w:rPr>
              <w:t>Приобретены и введены в эксплуатацию, капитально отремонтированы объекты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1.2</w:t>
            </w:r>
          </w:p>
        </w:tc>
        <w:tc>
          <w:tcPr>
            <w:tcW w:w="1712" w:type="dxa"/>
            <w:gridSpan w:val="2"/>
            <w:vMerge w:val="restart"/>
            <w:shd w:val="clear" w:color="auto" w:fill="auto"/>
            <w:hideMark/>
          </w:tcPr>
          <w:p w:rsidR="00C3319B" w:rsidRPr="00C3319B" w:rsidRDefault="00C3319B" w:rsidP="00C3319B">
            <w:pPr>
              <w:rPr>
                <w:rFonts w:cs="Times New Roman"/>
                <w:sz w:val="16"/>
                <w:szCs w:val="16"/>
              </w:rPr>
            </w:pPr>
            <w:r w:rsidRPr="00C3319B">
              <w:rPr>
                <w:rFonts w:cs="Times New Roman"/>
                <w:sz w:val="16"/>
                <w:szCs w:val="16"/>
              </w:rPr>
              <w:t xml:space="preserve">Мероприятие 01.07. Реализация мероприятий по строительству и реконструкции объектов </w:t>
            </w:r>
            <w:r w:rsidRPr="00C3319B">
              <w:rPr>
                <w:rFonts w:cs="Times New Roman"/>
                <w:sz w:val="16"/>
                <w:szCs w:val="16"/>
              </w:rPr>
              <w:lastRenderedPageBreak/>
              <w:t>теплоснабжения муниципальной собственности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2024-2027</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1 821 253,62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63 223,78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300 254,68</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681 627,23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776 147,93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 МКУ "СБДХ"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 xml:space="preserve">Средства бюджета городского округа Электросталь </w:t>
            </w:r>
            <w:r w:rsidRPr="00C3319B">
              <w:rPr>
                <w:rFonts w:cs="Times New Roman"/>
                <w:color w:val="0D0D0D"/>
                <w:sz w:val="16"/>
                <w:szCs w:val="16"/>
              </w:rPr>
              <w:lastRenderedPageBreak/>
              <w:t>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561 546,44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16 058,83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167 169,83</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176 103,55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202 214,23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1 259 707,18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47 164,95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133 084,85</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505 523,68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573 933,70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построенных и реконструированных объектов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7E050E" w:rsidP="00C3319B">
            <w:pPr>
              <w:jc w:val="center"/>
              <w:rPr>
                <w:rFonts w:cs="Times New Roman"/>
                <w:color w:val="0D0D0D"/>
                <w:sz w:val="16"/>
                <w:szCs w:val="16"/>
              </w:rPr>
            </w:pPr>
            <w:r>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w:t>
            </w:r>
          </w:p>
        </w:tc>
        <w:tc>
          <w:tcPr>
            <w:tcW w:w="1712" w:type="dxa"/>
            <w:gridSpan w:val="2"/>
            <w:vMerge w:val="restart"/>
            <w:shd w:val="clear" w:color="auto" w:fill="auto"/>
            <w:hideMark/>
          </w:tcPr>
          <w:p w:rsidR="00C3319B" w:rsidRPr="00C3319B" w:rsidRDefault="00C3319B" w:rsidP="00C3319B">
            <w:pPr>
              <w:rPr>
                <w:rFonts w:cs="Times New Roman"/>
                <w:sz w:val="16"/>
                <w:szCs w:val="16"/>
              </w:rPr>
            </w:pPr>
            <w:r w:rsidRPr="00C3319B">
              <w:rPr>
                <w:rFonts w:cs="Times New Roman"/>
                <w:sz w:val="16"/>
                <w:szCs w:val="16"/>
              </w:rPr>
              <w:t>Мероприятие 01.08.Реализация мероприятий по капитальному ремонту объектов теплоснабжения</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59 266,84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7 062,77</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52 204,07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17 099,56</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3 839,72</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13 259,84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42 167,28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3 223,05</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38 944,23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капитально отремонтированных объектов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1.4</w:t>
            </w:r>
          </w:p>
        </w:tc>
        <w:tc>
          <w:tcPr>
            <w:tcW w:w="1712" w:type="dxa"/>
            <w:gridSpan w:val="2"/>
            <w:vMerge w:val="restart"/>
            <w:shd w:val="clear" w:color="auto" w:fill="auto"/>
            <w:hideMark/>
          </w:tcPr>
          <w:p w:rsidR="00C3319B" w:rsidRPr="00C3319B" w:rsidRDefault="00C3319B" w:rsidP="00C3319B">
            <w:pPr>
              <w:rPr>
                <w:rFonts w:cs="Times New Roman"/>
                <w:sz w:val="16"/>
                <w:szCs w:val="16"/>
              </w:rPr>
            </w:pPr>
            <w:r w:rsidRPr="00C3319B">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2024-2027</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514 414,04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27 297,60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169 187,51</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123 169,66</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194 759,27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 МКУ "СБДХ"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131 641,37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6 988,19</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43 312,00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31 482,81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49 858,37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382 772,67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20 309,41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125 875,51</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91 686,85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144 900,90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Количество </w:t>
            </w:r>
            <w:r w:rsidRPr="00C3319B">
              <w:rPr>
                <w:rFonts w:cs="Times New Roman"/>
                <w:color w:val="000000"/>
                <w:sz w:val="16"/>
                <w:szCs w:val="16"/>
              </w:rPr>
              <w:lastRenderedPageBreak/>
              <w:t>построенных и реконструированных объектов теплоснабжения муниципальной собственности,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 xml:space="preserve">Итого </w:t>
            </w:r>
            <w:r w:rsidRPr="00C3319B">
              <w:rPr>
                <w:rFonts w:cs="Times New Roman"/>
                <w:color w:val="0D0D0D"/>
                <w:sz w:val="16"/>
                <w:szCs w:val="16"/>
              </w:rPr>
              <w:lastRenderedPageBreak/>
              <w:t>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3</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62 371,80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62 371,80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 МКУ "СБДХ"</w:t>
            </w:r>
          </w:p>
        </w:tc>
      </w:tr>
      <w:tr w:rsidR="00C3319B" w:rsidRPr="00C3319B" w:rsidTr="00C3319B">
        <w:trPr>
          <w:trHeight w:val="109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62 371,80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62 371,80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1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9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36 361,97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36 361,97</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 МКУ "СБДХ"</w:t>
            </w:r>
          </w:p>
        </w:tc>
      </w:tr>
      <w:tr w:rsidR="00C3319B" w:rsidRPr="00C3319B" w:rsidTr="00C3319B">
        <w:trPr>
          <w:trHeight w:val="6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36 361,97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36 361,97</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242"/>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Мероприятие 01.31. Строительство и реконструкция (модернизация, техническое перевооружение) объектов </w:t>
            </w:r>
            <w:r w:rsidRPr="00C3319B">
              <w:rPr>
                <w:rFonts w:cs="Times New Roman"/>
                <w:color w:val="000000"/>
                <w:sz w:val="16"/>
                <w:szCs w:val="16"/>
              </w:rPr>
              <w:lastRenderedPageBreak/>
              <w:t>теплоснабжения муниципальной собственности за счет средств местного бюджета (дополнительные расходы на объекты,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242,60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242,60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 МКУ "СБДХ"</w:t>
            </w:r>
          </w:p>
        </w:tc>
      </w:tr>
      <w:tr w:rsidR="00C3319B" w:rsidRPr="00C3319B" w:rsidTr="00C3319B">
        <w:trPr>
          <w:trHeight w:val="93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 xml:space="preserve">Средства бюджета городского округа Электросталь Московской </w:t>
            </w:r>
            <w:r w:rsidRPr="00C3319B">
              <w:rPr>
                <w:rFonts w:cs="Times New Roman"/>
                <w:color w:val="0D0D0D"/>
                <w:sz w:val="16"/>
                <w:szCs w:val="16"/>
              </w:rPr>
              <w:lastRenderedPageBreak/>
              <w:t>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242,60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242,60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85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1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1.7</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9 300,00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9 300,00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9 300,00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9 300,00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1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289"/>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w:t>
            </w:r>
            <w:r w:rsidRPr="00C3319B">
              <w:rPr>
                <w:rFonts w:cs="Times New Roman"/>
                <w:color w:val="000000"/>
                <w:sz w:val="16"/>
                <w:szCs w:val="16"/>
              </w:rPr>
              <w:lastRenderedPageBreak/>
              <w:t>теплоснабжения  на территории муниципальных образований Московской области</w:t>
            </w:r>
          </w:p>
        </w:tc>
        <w:tc>
          <w:tcPr>
            <w:tcW w:w="689"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2024-2025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1 306 536,90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661 370,72</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645 166,18</w:t>
            </w:r>
          </w:p>
        </w:tc>
        <w:tc>
          <w:tcPr>
            <w:tcW w:w="3969" w:type="dxa"/>
            <w:gridSpan w:val="5"/>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571 241,82</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395 889,80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175 352,02</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735 295,08</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sz w:val="16"/>
                <w:szCs w:val="16"/>
              </w:rPr>
            </w:pPr>
            <w:r w:rsidRPr="00C3319B">
              <w:rPr>
                <w:rFonts w:cs="Times New Roman"/>
                <w:sz w:val="16"/>
                <w:szCs w:val="16"/>
              </w:rPr>
              <w:t>265 480,92</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469 814,16</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2023,2026-2028</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1 839 139,22</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430,00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1 099 160,88</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411 219,00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328 759,34</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479 124,38</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430,00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352 887,31</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104 860,86</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20 946,21</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1 360 444,84</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746 273,57</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306 358,14</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307 813,13</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2.1</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02.02. Капитальный ремонт сетей водоснабжения, водоотведения</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2026-2028</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798 027,93</w:t>
            </w:r>
          </w:p>
        </w:tc>
        <w:tc>
          <w:tcPr>
            <w:tcW w:w="1134" w:type="dxa"/>
            <w:shd w:val="clear" w:color="auto" w:fill="auto"/>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58 049,59</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411 219,00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328 759,34</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183 856,66</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58 049,59</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104 860,86</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20 946,21</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8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614 171,27</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306 358,14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307 813,13</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Капитально отремонтированы сети (участки) водоснабжения, водоотведения,</w:t>
            </w:r>
            <w:r w:rsidR="007D437B">
              <w:rPr>
                <w:rFonts w:cs="Times New Roman"/>
                <w:color w:val="000000"/>
                <w:sz w:val="16"/>
                <w:szCs w:val="16"/>
              </w:rPr>
              <w:t xml:space="preserve"> </w:t>
            </w:r>
            <w:r w:rsidRPr="00C3319B">
              <w:rPr>
                <w:rFonts w:cs="Times New Roman"/>
                <w:color w:val="000000"/>
                <w:sz w:val="16"/>
                <w:szCs w:val="16"/>
              </w:rPr>
              <w:t>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45"/>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2.2</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02.03 – Организация в границах городского округа теплоснабжения населения</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2023-2024</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247 854,04</w:t>
            </w:r>
          </w:p>
        </w:tc>
        <w:tc>
          <w:tcPr>
            <w:tcW w:w="1134" w:type="dxa"/>
            <w:shd w:val="clear" w:color="auto" w:fill="auto"/>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430,00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299 117,03</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w:t>
            </w:r>
          </w:p>
        </w:tc>
      </w:tr>
      <w:tr w:rsidR="00C3319B" w:rsidRPr="00C3319B" w:rsidTr="00C3319B">
        <w:trPr>
          <w:trHeight w:val="106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val="restart"/>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51 692,99</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51 692,99</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Комитет имущественных отношений</w:t>
            </w:r>
          </w:p>
        </w:tc>
      </w:tr>
      <w:tr w:rsidR="00C3319B" w:rsidRPr="00C3319B" w:rsidTr="00C3319B">
        <w:trPr>
          <w:trHeight w:val="58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D0D0D"/>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247 854,04</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430,00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247 424,04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2025-2027</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3 120,00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112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3 120,00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приобретенных объектов теплоснабжения,ед.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отремонтированных объектов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2.3</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444 699,75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362 253,69</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82 446,06</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125 644,80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96 772,77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28 872,03</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319 054,95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265 480,92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53 574,03</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Произведен капитальный ремонт сетей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4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45"/>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Мероприятие 02.09.Реализация мероприятий по </w:t>
            </w:r>
            <w:r w:rsidRPr="00C3319B">
              <w:rPr>
                <w:rFonts w:cs="Times New Roman"/>
                <w:color w:val="000000"/>
                <w:sz w:val="16"/>
                <w:szCs w:val="16"/>
              </w:rPr>
              <w:lastRenderedPageBreak/>
              <w:t>капитальному ремонту сетей теплоснабжения на территории муниципальных образований</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2025-2026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791 857,03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34 116,06</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757 740,97</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64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205 090,98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8 836,06</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196 254,92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4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586 766,05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25 280,00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561 486,05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1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капитально отремонтированных сетей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6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3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4</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773 854,38</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525 484,06</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248 370,32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198 106,73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134 523,93</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63 582,80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575 747,65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390 960,13</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184 787,52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Капитально отремонтированы сети (участки) теплоснабжения,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55"/>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2.6</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02.26.Реализация мероприятий по 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3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5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5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55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5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2.7</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6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6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689"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2024-2028</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197 189,62</w:t>
            </w:r>
          </w:p>
        </w:tc>
        <w:tc>
          <w:tcPr>
            <w:tcW w:w="1134" w:type="dxa"/>
            <w:shd w:val="clear" w:color="auto" w:fill="auto"/>
            <w:noWrap/>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197 189,62</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50 283,36</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50 283,36</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146 906,26</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146 906,26</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3.1</w:t>
            </w:r>
            <w:r w:rsidRPr="00C3319B">
              <w:rPr>
                <w:rFonts w:cs="Times New Roman"/>
                <w:color w:val="000000"/>
                <w:sz w:val="16"/>
                <w:szCs w:val="16"/>
              </w:rPr>
              <w:lastRenderedPageBreak/>
              <w:t>.</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lastRenderedPageBreak/>
              <w:t xml:space="preserve">Мероприятие 03.02. </w:t>
            </w:r>
            <w:r w:rsidRPr="00C3319B">
              <w:rPr>
                <w:rFonts w:cs="Times New Roman"/>
                <w:color w:val="000000"/>
                <w:sz w:val="16"/>
                <w:szCs w:val="16"/>
              </w:rPr>
              <w:lastRenderedPageBreak/>
              <w:t>Капитальные вложения в объекты инженерной инфраструктуры на территории военных городков</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2026-</w:t>
            </w:r>
            <w:r w:rsidRPr="00C3319B">
              <w:rPr>
                <w:rFonts w:cs="Times New Roman"/>
                <w:color w:val="000000"/>
                <w:sz w:val="16"/>
                <w:szCs w:val="16"/>
              </w:rPr>
              <w:lastRenderedPageBreak/>
              <w:t>2028</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lastRenderedPageBreak/>
              <w:t>Итого</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197 189,62</w:t>
            </w:r>
          </w:p>
        </w:tc>
        <w:tc>
          <w:tcPr>
            <w:tcW w:w="1134" w:type="dxa"/>
            <w:shd w:val="clear" w:color="auto" w:fill="auto"/>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197 189,62</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50 283,36</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50 283,36</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146 906,26</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146 906,26</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 2023 год</w:t>
            </w:r>
          </w:p>
          <w:p w:rsidR="00C3319B" w:rsidRPr="00C3319B" w:rsidRDefault="00C3319B" w:rsidP="00C3319B">
            <w:pPr>
              <w:rPr>
                <w:rFonts w:cs="Times New Roman"/>
                <w:color w:val="000000"/>
                <w:sz w:val="16"/>
                <w:szCs w:val="16"/>
              </w:rPr>
            </w:pPr>
            <w:r w:rsidRPr="00C3319B">
              <w:rPr>
                <w:rFonts w:cs="Times New Roman"/>
                <w:color w:val="000000"/>
                <w:sz w:val="16"/>
                <w:szCs w:val="16"/>
              </w:rPr>
              <w:t> </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3.2.</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477 181,54</w:t>
            </w:r>
          </w:p>
        </w:tc>
        <w:tc>
          <w:tcPr>
            <w:tcW w:w="1134" w:type="dxa"/>
            <w:shd w:val="clear" w:color="auto" w:fill="auto"/>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103 000,00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214 257,53</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159 924,01</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477 181,54</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103 000,00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214257,53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159924,01</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3.3.</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2023-2025</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477 181,54</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103 000,00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214 257,53</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159 924,01</w:t>
            </w:r>
          </w:p>
        </w:tc>
        <w:tc>
          <w:tcPr>
            <w:tcW w:w="3969" w:type="dxa"/>
            <w:gridSpan w:val="5"/>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477 181,54</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103 000,00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214 257,53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159 924,01</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6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27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Количество </w:t>
            </w:r>
            <w:r w:rsidRPr="00C3319B">
              <w:rPr>
                <w:rFonts w:cs="Times New Roman"/>
                <w:color w:val="000000"/>
                <w:sz w:val="16"/>
                <w:szCs w:val="16"/>
              </w:rPr>
              <w:lastRenderedPageBreak/>
              <w:t>предоставленных субсидий ресурсоснабжающим организациям,</w:t>
            </w:r>
            <w:r w:rsidR="0007169A">
              <w:rPr>
                <w:rFonts w:cs="Times New Roman"/>
                <w:color w:val="000000"/>
                <w:sz w:val="16"/>
                <w:szCs w:val="16"/>
              </w:rPr>
              <w:t xml:space="preserve"> </w:t>
            </w:r>
            <w:r w:rsidRPr="00C3319B">
              <w:rPr>
                <w:rFonts w:cs="Times New Roman"/>
                <w:color w:val="000000"/>
                <w:sz w:val="16"/>
                <w:szCs w:val="16"/>
              </w:rPr>
              <w:t>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 xml:space="preserve">Итого </w:t>
            </w:r>
            <w:r w:rsidRPr="00C3319B">
              <w:rPr>
                <w:rFonts w:cs="Times New Roman"/>
                <w:color w:val="0D0D0D"/>
                <w:sz w:val="16"/>
                <w:szCs w:val="16"/>
              </w:rPr>
              <w:lastRenderedPageBreak/>
              <w:t>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57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3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689"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2023-2024</w:t>
            </w:r>
          </w:p>
        </w:tc>
        <w:tc>
          <w:tcPr>
            <w:tcW w:w="1276" w:type="dxa"/>
            <w:shd w:val="clear" w:color="auto" w:fill="auto"/>
            <w:hideMark/>
          </w:tcPr>
          <w:p w:rsidR="00C3319B" w:rsidRPr="00C3319B" w:rsidRDefault="00C3319B" w:rsidP="00C3319B">
            <w:pPr>
              <w:rPr>
                <w:rFonts w:cs="Times New Roman"/>
                <w:bCs/>
                <w:color w:val="000000"/>
                <w:sz w:val="16"/>
                <w:szCs w:val="16"/>
              </w:rPr>
            </w:pPr>
            <w:r w:rsidRPr="00C3319B">
              <w:rPr>
                <w:rFonts w:cs="Times New Roman"/>
                <w:bCs/>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1 450,00</w:t>
            </w:r>
          </w:p>
        </w:tc>
        <w:tc>
          <w:tcPr>
            <w:tcW w:w="1134" w:type="dxa"/>
            <w:shd w:val="clear" w:color="auto" w:fill="auto"/>
            <w:noWrap/>
            <w:hideMark/>
          </w:tcPr>
          <w:p w:rsidR="00C3319B" w:rsidRPr="00C3319B" w:rsidRDefault="00C3319B" w:rsidP="00C3319B">
            <w:pPr>
              <w:jc w:val="right"/>
              <w:rPr>
                <w:rFonts w:cs="Times New Roman"/>
                <w:bCs/>
                <w:color w:val="000000"/>
                <w:sz w:val="16"/>
                <w:szCs w:val="16"/>
              </w:rPr>
            </w:pPr>
            <w:r w:rsidRPr="00C3319B">
              <w:rPr>
                <w:rFonts w:cs="Times New Roman"/>
                <w:bCs/>
                <w:color w:val="000000"/>
                <w:sz w:val="16"/>
                <w:szCs w:val="16"/>
              </w:rPr>
              <w:t>850,00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600,00</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1 450,00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850,00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bCs/>
                <w:color w:val="000000"/>
                <w:sz w:val="16"/>
                <w:szCs w:val="16"/>
              </w:rPr>
            </w:pPr>
            <w:r w:rsidRPr="00C3319B">
              <w:rPr>
                <w:rFonts w:cs="Times New Roman"/>
                <w:bCs/>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2025-2028</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7 982,00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2 662,00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4 120,00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7 982,00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2 662,00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4 120,00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4.1.</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2023-2024</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1 200,00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600,00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9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1 200,00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6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Мероприятие 05.01. </w:t>
            </w:r>
            <w:r w:rsidRPr="00C3319B">
              <w:rPr>
                <w:rFonts w:cs="Times New Roman"/>
                <w:color w:val="000000"/>
                <w:sz w:val="16"/>
                <w:szCs w:val="16"/>
              </w:rPr>
              <w:lastRenderedPageBreak/>
              <w:t>Утверждение схем теплоснабжения муниципальных образований (актуализированных схем теплоснабжения муниципальных образований)</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lastRenderedPageBreak/>
              <w:t>2025-</w:t>
            </w:r>
            <w:r w:rsidRPr="00C3319B">
              <w:rPr>
                <w:rFonts w:cs="Times New Roman"/>
                <w:color w:val="000000"/>
                <w:sz w:val="16"/>
                <w:szCs w:val="16"/>
              </w:rPr>
              <w:lastRenderedPageBreak/>
              <w:t>2028</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lastRenderedPageBreak/>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3 500,00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1 180,00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3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3 500,00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1 180,00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1 120,00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600,00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54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утвержденных схем теплоснабжения городского округа,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 xml:space="preserve"> 2023 год</w:t>
            </w:r>
          </w:p>
          <w:p w:rsidR="00C3319B" w:rsidRPr="00C3319B" w:rsidRDefault="00C3319B" w:rsidP="00C3319B">
            <w:pPr>
              <w:rPr>
                <w:rFonts w:cs="Times New Roman"/>
                <w:color w:val="000000"/>
                <w:sz w:val="16"/>
                <w:szCs w:val="16"/>
              </w:rPr>
            </w:pPr>
            <w:r w:rsidRPr="00C3319B">
              <w:rPr>
                <w:rFonts w:cs="Times New Roman"/>
                <w:color w:val="000000"/>
                <w:sz w:val="16"/>
                <w:szCs w:val="16"/>
              </w:rPr>
              <w:t> </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4.2.</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2023</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Администрация городского округа Электросталь Московской области</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250,00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05.03. Утверждение программ комплексного развития систем коммунальной инфраструктуры муниципальных образований</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2026</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05"/>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4.3.</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2025-2026</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4 482,00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1 482,00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3 000,00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УГЖКХ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4 482,00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1 482,00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3 000,00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Количество утвержденных схем водоснабжения и водоотведения городского округа, ед.</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Всего</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2023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2024 год</w:t>
            </w:r>
          </w:p>
        </w:tc>
        <w:tc>
          <w:tcPr>
            <w:tcW w:w="1134"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xml:space="preserve"> 2025 год</w:t>
            </w:r>
          </w:p>
        </w:tc>
        <w:tc>
          <w:tcPr>
            <w:tcW w:w="812" w:type="dxa"/>
            <w:vMerge w:val="restart"/>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Итого 2026 год</w:t>
            </w:r>
          </w:p>
        </w:tc>
        <w:tc>
          <w:tcPr>
            <w:tcW w:w="3157" w:type="dxa"/>
            <w:gridSpan w:val="4"/>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в том числе</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2027 год</w:t>
            </w:r>
          </w:p>
        </w:tc>
        <w:tc>
          <w:tcPr>
            <w:tcW w:w="1134" w:type="dxa"/>
            <w:vMerge w:val="restart"/>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2028 год</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X</w:t>
            </w: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12" w:type="dxa"/>
            <w:vMerge/>
            <w:shd w:val="clear" w:color="auto" w:fill="auto"/>
            <w:vAlign w:val="center"/>
            <w:hideMark/>
          </w:tcPr>
          <w:p w:rsidR="00C3319B" w:rsidRPr="00C3319B" w:rsidRDefault="00C3319B" w:rsidP="00C3319B">
            <w:pPr>
              <w:rPr>
                <w:rFonts w:cs="Times New Roman"/>
                <w:color w:val="0D0D0D"/>
                <w:sz w:val="16"/>
                <w:szCs w:val="16"/>
              </w:rPr>
            </w:pP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квартал</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 полугодие</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9 месяцев</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12 месяцев</w:t>
            </w: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1134" w:type="dxa"/>
            <w:vMerge/>
            <w:shd w:val="clear" w:color="auto" w:fill="auto"/>
            <w:vAlign w:val="center"/>
            <w:hideMark/>
          </w:tcPr>
          <w:p w:rsidR="00C3319B" w:rsidRPr="00C3319B" w:rsidRDefault="00C3319B" w:rsidP="00C3319B">
            <w:pPr>
              <w:rPr>
                <w:rFonts w:cs="Times New Roman"/>
                <w:color w:val="000000"/>
                <w:sz w:val="16"/>
                <w:szCs w:val="16"/>
              </w:rPr>
            </w:pP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w:t>
            </w:r>
          </w:p>
        </w:tc>
        <w:tc>
          <w:tcPr>
            <w:tcW w:w="812"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698"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66"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720"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_</w:t>
            </w:r>
          </w:p>
        </w:tc>
        <w:tc>
          <w:tcPr>
            <w:tcW w:w="873" w:type="dxa"/>
            <w:shd w:val="clear" w:color="auto" w:fill="auto"/>
            <w:hideMark/>
          </w:tcPr>
          <w:p w:rsidR="00C3319B" w:rsidRPr="00C3319B" w:rsidRDefault="00C3319B" w:rsidP="00C3319B">
            <w:pPr>
              <w:jc w:val="center"/>
              <w:rPr>
                <w:rFonts w:cs="Times New Roman"/>
                <w:color w:val="0D0D0D"/>
                <w:sz w:val="16"/>
                <w:szCs w:val="16"/>
              </w:rPr>
            </w:pPr>
            <w:r w:rsidRPr="00C3319B">
              <w:rPr>
                <w:rFonts w:cs="Times New Roman"/>
                <w:color w:val="0D0D0D"/>
                <w:sz w:val="16"/>
                <w:szCs w:val="16"/>
              </w:rPr>
              <w:t>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435" w:type="dxa"/>
            <w:gridSpan w:val="2"/>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 </w:t>
            </w:r>
          </w:p>
        </w:tc>
        <w:tc>
          <w:tcPr>
            <w:tcW w:w="1712" w:type="dxa"/>
            <w:gridSpan w:val="2"/>
            <w:vMerge w:val="restart"/>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 по подпрограмме Ш:</w:t>
            </w:r>
          </w:p>
        </w:tc>
        <w:tc>
          <w:tcPr>
            <w:tcW w:w="689"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Итого</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6 463 207,34</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104 280,00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1 096 836,82</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1 329 919,12</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2 022 896,24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1 382 726,20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526 548,96</w:t>
            </w:r>
          </w:p>
        </w:tc>
        <w:tc>
          <w:tcPr>
            <w:tcW w:w="850" w:type="dxa"/>
            <w:vMerge w:val="restart"/>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Х</w:t>
            </w:r>
          </w:p>
        </w:tc>
      </w:tr>
      <w:tr w:rsidR="00C3319B" w:rsidRPr="00C3319B" w:rsidTr="00C3319B">
        <w:trPr>
          <w:trHeight w:val="90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2 440 712,42</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104 280,00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668 679,93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597 921,55</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640 467,91</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357 533,46</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71 829,57</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450"/>
        </w:trPr>
        <w:tc>
          <w:tcPr>
            <w:tcW w:w="435"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1712" w:type="dxa"/>
            <w:gridSpan w:val="2"/>
            <w:vMerge/>
            <w:shd w:val="clear" w:color="auto" w:fill="auto"/>
            <w:vAlign w:val="center"/>
            <w:hideMark/>
          </w:tcPr>
          <w:p w:rsidR="00C3319B" w:rsidRPr="00C3319B" w:rsidRDefault="00C3319B" w:rsidP="00C3319B">
            <w:pPr>
              <w:rPr>
                <w:rFonts w:cs="Times New Roman"/>
                <w:color w:val="000000"/>
                <w:sz w:val="16"/>
                <w:szCs w:val="16"/>
              </w:rPr>
            </w:pPr>
          </w:p>
        </w:tc>
        <w:tc>
          <w:tcPr>
            <w:tcW w:w="689" w:type="dxa"/>
            <w:vMerge/>
            <w:shd w:val="clear" w:color="auto" w:fill="auto"/>
            <w:vAlign w:val="center"/>
            <w:hideMark/>
          </w:tcPr>
          <w:p w:rsidR="00C3319B" w:rsidRPr="00C3319B" w:rsidRDefault="00C3319B" w:rsidP="00C3319B">
            <w:pPr>
              <w:rPr>
                <w:rFonts w:cs="Times New Roman"/>
                <w:color w:val="000000"/>
                <w:sz w:val="16"/>
                <w:szCs w:val="16"/>
              </w:rPr>
            </w:pPr>
          </w:p>
        </w:tc>
        <w:tc>
          <w:tcPr>
            <w:tcW w:w="1276" w:type="dxa"/>
            <w:shd w:val="clear" w:color="auto" w:fill="auto"/>
            <w:hideMark/>
          </w:tcPr>
          <w:p w:rsidR="00C3319B" w:rsidRPr="00C3319B" w:rsidRDefault="00C3319B" w:rsidP="00C3319B">
            <w:pPr>
              <w:rPr>
                <w:rFonts w:cs="Times New Roman"/>
                <w:color w:val="000000"/>
                <w:sz w:val="16"/>
                <w:szCs w:val="16"/>
              </w:rPr>
            </w:pPr>
            <w:r w:rsidRPr="00C3319B">
              <w:rPr>
                <w:rFonts w:cs="Times New Roman"/>
                <w:color w:val="000000"/>
                <w:sz w:val="16"/>
                <w:szCs w:val="16"/>
              </w:rPr>
              <w:t>Средства бюджета Московской области</w:t>
            </w:r>
          </w:p>
        </w:tc>
        <w:tc>
          <w:tcPr>
            <w:tcW w:w="1276"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4 022 494,92</w:t>
            </w:r>
          </w:p>
        </w:tc>
        <w:tc>
          <w:tcPr>
            <w:tcW w:w="1134" w:type="dxa"/>
            <w:shd w:val="clear" w:color="auto" w:fill="auto"/>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428 156,89</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731 997,57</w:t>
            </w:r>
          </w:p>
        </w:tc>
        <w:tc>
          <w:tcPr>
            <w:tcW w:w="3969" w:type="dxa"/>
            <w:gridSpan w:val="5"/>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1 382 428,33</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1 025 192,74</w:t>
            </w:r>
          </w:p>
        </w:tc>
        <w:tc>
          <w:tcPr>
            <w:tcW w:w="1134" w:type="dxa"/>
            <w:shd w:val="clear" w:color="auto" w:fill="auto"/>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454 719,39</w:t>
            </w:r>
          </w:p>
        </w:tc>
        <w:tc>
          <w:tcPr>
            <w:tcW w:w="850" w:type="dxa"/>
            <w:vMerge/>
            <w:shd w:val="clear" w:color="auto" w:fill="auto"/>
            <w:vAlign w:val="center"/>
            <w:hideMark/>
          </w:tcPr>
          <w:p w:rsidR="00C3319B" w:rsidRPr="00C3319B" w:rsidRDefault="00C3319B" w:rsidP="00C3319B">
            <w:pPr>
              <w:rPr>
                <w:rFonts w:cs="Times New Roman"/>
                <w:color w:val="000000"/>
                <w:sz w:val="16"/>
                <w:szCs w:val="16"/>
              </w:rPr>
            </w:pPr>
          </w:p>
        </w:tc>
      </w:tr>
      <w:tr w:rsidR="00C3319B" w:rsidRPr="00C3319B" w:rsidTr="00C3319B">
        <w:trPr>
          <w:trHeight w:val="300"/>
        </w:trPr>
        <w:tc>
          <w:tcPr>
            <w:tcW w:w="15877" w:type="dxa"/>
            <w:gridSpan w:val="18"/>
            <w:shd w:val="clear" w:color="auto" w:fill="auto"/>
            <w:noWrap/>
            <w:hideMark/>
          </w:tcPr>
          <w:p w:rsidR="00C3319B" w:rsidRPr="00C3319B" w:rsidRDefault="00C3319B" w:rsidP="00C3319B">
            <w:pPr>
              <w:rPr>
                <w:rFonts w:cs="Times New Roman"/>
                <w:color w:val="000000"/>
                <w:sz w:val="20"/>
                <w:szCs w:val="20"/>
              </w:rPr>
            </w:pPr>
            <w:r w:rsidRPr="00C3319B">
              <w:rPr>
                <w:rFonts w:cs="Times New Roman"/>
                <w:color w:val="000000"/>
                <w:sz w:val="20"/>
                <w:szCs w:val="20"/>
              </w:rPr>
              <w:t>В том числе по главным распорядителям бюджетных средств:</w:t>
            </w:r>
          </w:p>
        </w:tc>
      </w:tr>
      <w:tr w:rsidR="00C3319B" w:rsidRPr="00C3319B" w:rsidTr="00C3319B">
        <w:trPr>
          <w:trHeight w:val="300"/>
        </w:trPr>
        <w:tc>
          <w:tcPr>
            <w:tcW w:w="426" w:type="dxa"/>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 </w:t>
            </w:r>
          </w:p>
        </w:tc>
        <w:tc>
          <w:tcPr>
            <w:tcW w:w="1701" w:type="dxa"/>
            <w:gridSpan w:val="2"/>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Всего по УГЖКХ</w:t>
            </w:r>
          </w:p>
        </w:tc>
        <w:tc>
          <w:tcPr>
            <w:tcW w:w="709" w:type="dxa"/>
            <w:gridSpan w:val="2"/>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Х</w:t>
            </w: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6 411 264,35</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104 030,00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1 045 143,83</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1 329 919,12</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2 022 896,24</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1 382 726,20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526 548,96</w:t>
            </w:r>
          </w:p>
        </w:tc>
        <w:tc>
          <w:tcPr>
            <w:tcW w:w="850" w:type="dxa"/>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Х</w:t>
            </w:r>
          </w:p>
        </w:tc>
      </w:tr>
      <w:tr w:rsidR="00C3319B" w:rsidRPr="00C3319B" w:rsidTr="00C3319B">
        <w:trPr>
          <w:trHeight w:val="90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2 388 769,43</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104 030,00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616 986,94</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597 921,55</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640 467,91</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357 533,46</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71 829,57</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45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4 022 494,92</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428 156,89</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731 997,57</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1 382 428,33</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1 025 192,74</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454 719,39</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300"/>
        </w:trPr>
        <w:tc>
          <w:tcPr>
            <w:tcW w:w="426" w:type="dxa"/>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 </w:t>
            </w:r>
          </w:p>
        </w:tc>
        <w:tc>
          <w:tcPr>
            <w:tcW w:w="1701" w:type="dxa"/>
            <w:gridSpan w:val="2"/>
            <w:vMerge w:val="restart"/>
            <w:shd w:val="clear" w:color="auto" w:fill="auto"/>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Комитет имущественных отношений</w:t>
            </w:r>
          </w:p>
        </w:tc>
        <w:tc>
          <w:tcPr>
            <w:tcW w:w="709" w:type="dxa"/>
            <w:gridSpan w:val="2"/>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Х</w:t>
            </w: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51 692,99</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51 692,99</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850" w:type="dxa"/>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Х</w:t>
            </w:r>
          </w:p>
        </w:tc>
      </w:tr>
      <w:tr w:rsidR="00C3319B" w:rsidRPr="00C3319B" w:rsidTr="00C3319B">
        <w:trPr>
          <w:trHeight w:val="90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51 692,99</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51 692,99</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45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300"/>
        </w:trPr>
        <w:tc>
          <w:tcPr>
            <w:tcW w:w="426" w:type="dxa"/>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 </w:t>
            </w:r>
          </w:p>
        </w:tc>
        <w:tc>
          <w:tcPr>
            <w:tcW w:w="1701" w:type="dxa"/>
            <w:gridSpan w:val="2"/>
            <w:vMerge w:val="restart"/>
            <w:shd w:val="clear" w:color="auto" w:fill="auto"/>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Всего по Администрации городского округа Электросталь Московской области</w:t>
            </w:r>
          </w:p>
        </w:tc>
        <w:tc>
          <w:tcPr>
            <w:tcW w:w="709" w:type="dxa"/>
            <w:gridSpan w:val="2"/>
            <w:vMerge w:val="restart"/>
            <w:shd w:val="clear" w:color="auto" w:fill="auto"/>
            <w:noWrap/>
            <w:hideMark/>
          </w:tcPr>
          <w:p w:rsidR="00C3319B" w:rsidRPr="00C3319B" w:rsidRDefault="00C3319B" w:rsidP="00C3319B">
            <w:pPr>
              <w:jc w:val="center"/>
              <w:rPr>
                <w:rFonts w:ascii="Calibri" w:hAnsi="Calibri" w:cs="Calibri"/>
                <w:color w:val="000000"/>
              </w:rPr>
            </w:pPr>
            <w:r w:rsidRPr="00C3319B">
              <w:rPr>
                <w:rFonts w:ascii="Calibri" w:hAnsi="Calibri" w:cs="Calibri"/>
                <w:color w:val="000000"/>
                <w:sz w:val="22"/>
                <w:szCs w:val="22"/>
              </w:rPr>
              <w:t>Х</w:t>
            </w: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Итого</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val="restart"/>
            <w:shd w:val="clear" w:color="auto" w:fill="auto"/>
            <w:noWrap/>
            <w:hideMark/>
          </w:tcPr>
          <w:p w:rsidR="00C3319B" w:rsidRPr="00C3319B" w:rsidRDefault="00C3319B" w:rsidP="00C3319B">
            <w:pPr>
              <w:jc w:val="center"/>
              <w:rPr>
                <w:rFonts w:cs="Times New Roman"/>
                <w:color w:val="000000"/>
                <w:sz w:val="20"/>
                <w:szCs w:val="20"/>
              </w:rPr>
            </w:pPr>
            <w:r w:rsidRPr="00C3319B">
              <w:rPr>
                <w:rFonts w:cs="Times New Roman"/>
                <w:color w:val="000000"/>
                <w:sz w:val="20"/>
                <w:szCs w:val="20"/>
              </w:rPr>
              <w:t>Х</w:t>
            </w:r>
          </w:p>
        </w:tc>
      </w:tr>
      <w:tr w:rsidR="00C3319B" w:rsidRPr="00C3319B" w:rsidTr="00C3319B">
        <w:trPr>
          <w:trHeight w:val="90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городского округа Электросталь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250,00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r w:rsidR="00C3319B" w:rsidRPr="00C3319B" w:rsidTr="00C3319B">
        <w:trPr>
          <w:trHeight w:val="450"/>
        </w:trPr>
        <w:tc>
          <w:tcPr>
            <w:tcW w:w="426" w:type="dxa"/>
            <w:vMerge/>
            <w:shd w:val="clear" w:color="auto" w:fill="auto"/>
            <w:vAlign w:val="center"/>
            <w:hideMark/>
          </w:tcPr>
          <w:p w:rsidR="00C3319B" w:rsidRPr="00C3319B" w:rsidRDefault="00C3319B" w:rsidP="00C3319B">
            <w:pPr>
              <w:rPr>
                <w:rFonts w:ascii="Calibri" w:hAnsi="Calibri" w:cs="Calibri"/>
                <w:color w:val="000000"/>
              </w:rPr>
            </w:pPr>
          </w:p>
        </w:tc>
        <w:tc>
          <w:tcPr>
            <w:tcW w:w="1701" w:type="dxa"/>
            <w:gridSpan w:val="2"/>
            <w:vMerge/>
            <w:shd w:val="clear" w:color="auto" w:fill="auto"/>
            <w:vAlign w:val="center"/>
            <w:hideMark/>
          </w:tcPr>
          <w:p w:rsidR="00C3319B" w:rsidRPr="00C3319B" w:rsidRDefault="00C3319B" w:rsidP="00C3319B">
            <w:pPr>
              <w:rPr>
                <w:rFonts w:cs="Times New Roman"/>
                <w:color w:val="000000"/>
                <w:sz w:val="20"/>
                <w:szCs w:val="20"/>
              </w:rPr>
            </w:pPr>
          </w:p>
        </w:tc>
        <w:tc>
          <w:tcPr>
            <w:tcW w:w="709" w:type="dxa"/>
            <w:gridSpan w:val="2"/>
            <w:vMerge/>
            <w:shd w:val="clear" w:color="auto" w:fill="auto"/>
            <w:vAlign w:val="center"/>
            <w:hideMark/>
          </w:tcPr>
          <w:p w:rsidR="00C3319B" w:rsidRPr="00C3319B" w:rsidRDefault="00C3319B" w:rsidP="00C3319B">
            <w:pPr>
              <w:rPr>
                <w:rFonts w:ascii="Calibri" w:hAnsi="Calibri" w:cs="Calibri"/>
                <w:color w:val="000000"/>
              </w:rPr>
            </w:pPr>
          </w:p>
        </w:tc>
        <w:tc>
          <w:tcPr>
            <w:tcW w:w="1276" w:type="dxa"/>
            <w:shd w:val="clear" w:color="auto" w:fill="auto"/>
            <w:hideMark/>
          </w:tcPr>
          <w:p w:rsidR="00C3319B" w:rsidRPr="00C3319B" w:rsidRDefault="00C3319B" w:rsidP="00C3319B">
            <w:pPr>
              <w:rPr>
                <w:rFonts w:cs="Times New Roman"/>
                <w:color w:val="0D0D0D"/>
                <w:sz w:val="16"/>
                <w:szCs w:val="16"/>
              </w:rPr>
            </w:pPr>
            <w:r w:rsidRPr="00C3319B">
              <w:rPr>
                <w:rFonts w:cs="Times New Roman"/>
                <w:color w:val="0D0D0D"/>
                <w:sz w:val="16"/>
                <w:szCs w:val="16"/>
              </w:rPr>
              <w:t>Средства бюджета Московской области</w:t>
            </w:r>
          </w:p>
        </w:tc>
        <w:tc>
          <w:tcPr>
            <w:tcW w:w="1276"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right"/>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0,00</w:t>
            </w:r>
          </w:p>
        </w:tc>
        <w:tc>
          <w:tcPr>
            <w:tcW w:w="3969" w:type="dxa"/>
            <w:gridSpan w:val="5"/>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1134" w:type="dxa"/>
            <w:shd w:val="clear" w:color="auto" w:fill="auto"/>
            <w:noWrap/>
            <w:hideMark/>
          </w:tcPr>
          <w:p w:rsidR="00C3319B" w:rsidRPr="00C3319B" w:rsidRDefault="00C3319B" w:rsidP="00C3319B">
            <w:pPr>
              <w:jc w:val="center"/>
              <w:rPr>
                <w:rFonts w:cs="Times New Roman"/>
                <w:color w:val="000000"/>
                <w:sz w:val="16"/>
                <w:szCs w:val="16"/>
              </w:rPr>
            </w:pPr>
            <w:r w:rsidRPr="00C3319B">
              <w:rPr>
                <w:rFonts w:cs="Times New Roman"/>
                <w:color w:val="000000"/>
                <w:sz w:val="16"/>
                <w:szCs w:val="16"/>
              </w:rPr>
              <w:t>_</w:t>
            </w:r>
          </w:p>
        </w:tc>
        <w:tc>
          <w:tcPr>
            <w:tcW w:w="850" w:type="dxa"/>
            <w:vMerge/>
            <w:shd w:val="clear" w:color="auto" w:fill="auto"/>
            <w:vAlign w:val="center"/>
            <w:hideMark/>
          </w:tcPr>
          <w:p w:rsidR="00C3319B" w:rsidRPr="00C3319B" w:rsidRDefault="00C3319B" w:rsidP="00C3319B">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C3319B" w:rsidRDefault="00C3319B"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53"/>
        <w:gridCol w:w="1349"/>
        <w:gridCol w:w="992"/>
        <w:gridCol w:w="1134"/>
        <w:gridCol w:w="993"/>
        <w:gridCol w:w="992"/>
        <w:gridCol w:w="992"/>
        <w:gridCol w:w="709"/>
        <w:gridCol w:w="1134"/>
        <w:gridCol w:w="1134"/>
        <w:gridCol w:w="567"/>
        <w:gridCol w:w="992"/>
        <w:gridCol w:w="992"/>
        <w:gridCol w:w="993"/>
        <w:gridCol w:w="992"/>
        <w:gridCol w:w="709"/>
        <w:gridCol w:w="672"/>
      </w:tblGrid>
      <w:tr w:rsidR="00EA20D6" w:rsidRPr="00EA20D6" w:rsidTr="00EA20D6">
        <w:trPr>
          <w:trHeight w:val="480"/>
        </w:trPr>
        <w:tc>
          <w:tcPr>
            <w:tcW w:w="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Источники финанси-рования</w:t>
            </w:r>
          </w:p>
        </w:tc>
        <w:tc>
          <w:tcPr>
            <w:tcW w:w="6379" w:type="dxa"/>
            <w:gridSpan w:val="7"/>
            <w:tcBorders>
              <w:top w:val="single" w:sz="8" w:space="0" w:color="auto"/>
              <w:left w:val="nil"/>
              <w:bottom w:val="single" w:sz="8" w:space="0" w:color="auto"/>
              <w:right w:val="single" w:sz="8" w:space="0" w:color="000000"/>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Остаток сметной стоимости до завершения работ</w:t>
            </w:r>
          </w:p>
        </w:tc>
      </w:tr>
      <w:tr w:rsidR="00EA20D6" w:rsidRPr="00EA20D6" w:rsidTr="00EA20D6">
        <w:trPr>
          <w:trHeight w:val="1035"/>
        </w:trPr>
        <w:tc>
          <w:tcPr>
            <w:tcW w:w="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315"/>
        </w:trPr>
        <w:tc>
          <w:tcPr>
            <w:tcW w:w="353" w:type="dxa"/>
            <w:tcBorders>
              <w:top w:val="nil"/>
              <w:left w:val="single" w:sz="8" w:space="0" w:color="auto"/>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34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17</w:t>
            </w:r>
          </w:p>
        </w:tc>
      </w:tr>
      <w:tr w:rsidR="00EA20D6" w:rsidRPr="00EA20D6" w:rsidTr="00EA20D6">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349"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8 974,27</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6 639,48</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2 334,79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1349"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246 501,38</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196 389,33</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183 890,03</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66 867,14</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62 611,35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lastRenderedPageBreak/>
              <w:t>3</w:t>
            </w:r>
          </w:p>
        </w:tc>
        <w:tc>
          <w:tcPr>
            <w:tcW w:w="1349"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06.05.2025-14.10.2027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154 707,02</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426 151,58</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114 637,90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314 994,17</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35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40 069,12</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111 157,41</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618 167,93</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145 547,66</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426 151,58</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368 106,77</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18 446,95</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314 994,17</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250 061,16</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127 100,71</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111 157,41</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1 821 253,62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300 254,68</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681 627,23</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776 147,93</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1 259 707,18</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133 084,85</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505 523,68</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573 933,70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561 546,44</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176 103,55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202 214,23</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69"/>
        <w:gridCol w:w="1314"/>
        <w:gridCol w:w="1318"/>
        <w:gridCol w:w="1314"/>
        <w:gridCol w:w="1012"/>
        <w:gridCol w:w="940"/>
        <w:gridCol w:w="1027"/>
        <w:gridCol w:w="1143"/>
        <w:gridCol w:w="1172"/>
        <w:gridCol w:w="857"/>
        <w:gridCol w:w="539"/>
        <w:gridCol w:w="539"/>
        <w:gridCol w:w="777"/>
        <w:gridCol w:w="857"/>
        <w:gridCol w:w="539"/>
        <w:gridCol w:w="539"/>
        <w:gridCol w:w="1032"/>
      </w:tblGrid>
      <w:tr w:rsidR="00B22CD3" w:rsidRPr="00B22CD3" w:rsidTr="00B22CD3">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0" w:type="auto"/>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w:t>
            </w:r>
          </w:p>
        </w:tc>
      </w:tr>
      <w:tr w:rsidR="00B22CD3" w:rsidRPr="00B22CD3" w:rsidTr="00B22CD3">
        <w:trPr>
          <w:trHeight w:val="1035"/>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20.01.2025-14.10.2026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0" w:type="auto"/>
            <w:vMerge w:val="restart"/>
            <w:tcBorders>
              <w:top w:val="nil"/>
              <w:left w:val="single" w:sz="8" w:space="0" w:color="auto"/>
              <w:bottom w:val="nil"/>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56 524,51</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4 320,44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vMerge/>
            <w:tcBorders>
              <w:top w:val="nil"/>
              <w:left w:val="single" w:sz="8" w:space="0" w:color="auto"/>
              <w:bottom w:val="nil"/>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nil"/>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14 357,23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1 097,39</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Нераспределенный остаток </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2 742,33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315"/>
        </w:trPr>
        <w:tc>
          <w:tcPr>
            <w:tcW w:w="0" w:type="auto"/>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59 266,84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7 062,77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52 204,07</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42 167,28</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3 223,05</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38 944,23</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0" w:type="auto"/>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17 099,56</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3 839,72</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13 259,84</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1E3CAA" w:rsidRPr="00EA20D6" w:rsidRDefault="00646D91" w:rsidP="00EA20D6">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176" w:type="dxa"/>
        <w:tblLayout w:type="fixed"/>
        <w:tblLook w:val="04A0" w:firstRow="1" w:lastRow="0" w:firstColumn="1" w:lastColumn="0" w:noHBand="0" w:noVBand="1"/>
      </w:tblPr>
      <w:tblGrid>
        <w:gridCol w:w="284"/>
        <w:gridCol w:w="1276"/>
        <w:gridCol w:w="851"/>
        <w:gridCol w:w="1275"/>
        <w:gridCol w:w="993"/>
        <w:gridCol w:w="992"/>
        <w:gridCol w:w="992"/>
        <w:gridCol w:w="709"/>
        <w:gridCol w:w="1134"/>
        <w:gridCol w:w="1134"/>
        <w:gridCol w:w="567"/>
        <w:gridCol w:w="992"/>
        <w:gridCol w:w="992"/>
        <w:gridCol w:w="1027"/>
        <w:gridCol w:w="1100"/>
        <w:gridCol w:w="708"/>
        <w:gridCol w:w="531"/>
      </w:tblGrid>
      <w:tr w:rsidR="00EA20D6" w:rsidRPr="00EA20D6" w:rsidTr="00EA20D6">
        <w:trPr>
          <w:trHeight w:val="465"/>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Наименование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Характеристика объекта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Источники финанси-рования</w:t>
            </w:r>
          </w:p>
        </w:tc>
        <w:tc>
          <w:tcPr>
            <w:tcW w:w="6520" w:type="dxa"/>
            <w:gridSpan w:val="7"/>
            <w:tcBorders>
              <w:top w:val="single" w:sz="8" w:space="0" w:color="auto"/>
              <w:left w:val="nil"/>
              <w:bottom w:val="single" w:sz="8" w:space="0" w:color="auto"/>
              <w:right w:val="single" w:sz="8" w:space="0" w:color="000000"/>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Финансирование, в том числе распределение субсидий из бюджета Московской области (тыс. руб.)</w:t>
            </w:r>
          </w:p>
        </w:tc>
        <w:tc>
          <w:tcPr>
            <w:tcW w:w="5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Остаток сметной стоимости до завершения работ</w:t>
            </w:r>
          </w:p>
        </w:tc>
      </w:tr>
      <w:tr w:rsidR="00EA20D6" w:rsidRPr="00EA20D6" w:rsidTr="00EA20D6">
        <w:trPr>
          <w:trHeight w:val="1035"/>
        </w:trPr>
        <w:tc>
          <w:tcPr>
            <w:tcW w:w="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2025 год</w:t>
            </w:r>
          </w:p>
        </w:tc>
        <w:tc>
          <w:tcPr>
            <w:tcW w:w="102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2026 год</w:t>
            </w:r>
          </w:p>
        </w:tc>
        <w:tc>
          <w:tcPr>
            <w:tcW w:w="1100"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2027 год</w:t>
            </w:r>
          </w:p>
        </w:tc>
        <w:tc>
          <w:tcPr>
            <w:tcW w:w="708"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2028 год</w:t>
            </w:r>
          </w:p>
        </w:tc>
        <w:tc>
          <w:tcPr>
            <w:tcW w:w="53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w:t>
            </w:r>
          </w:p>
        </w:tc>
        <w:tc>
          <w:tcPr>
            <w:tcW w:w="1275"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13</w:t>
            </w:r>
          </w:p>
        </w:tc>
        <w:tc>
          <w:tcPr>
            <w:tcW w:w="102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w:t>
            </w:r>
          </w:p>
        </w:tc>
        <w:tc>
          <w:tcPr>
            <w:tcW w:w="1100"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w:t>
            </w:r>
          </w:p>
        </w:tc>
        <w:tc>
          <w:tcPr>
            <w:tcW w:w="708"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w:t>
            </w:r>
          </w:p>
        </w:tc>
        <w:tc>
          <w:tcPr>
            <w:tcW w:w="531"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17</w:t>
            </w:r>
          </w:p>
        </w:tc>
      </w:tr>
      <w:tr w:rsidR="00EA20D6" w:rsidRPr="00EA20D6" w:rsidTr="00EA20D6">
        <w:trPr>
          <w:trHeight w:val="315"/>
        </w:trPr>
        <w:tc>
          <w:tcPr>
            <w:tcW w:w="284"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276"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851"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 МВт</w:t>
            </w:r>
          </w:p>
        </w:tc>
        <w:tc>
          <w:tcPr>
            <w:tcW w:w="1275"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97 931,85</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97 931,85</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24 806,64</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62 083,26</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2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72 909,93</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18 456,14</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46 238,58</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2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25 021,92</w:t>
            </w:r>
          </w:p>
        </w:tc>
        <w:tc>
          <w:tcPr>
            <w:tcW w:w="567"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6 350,50</w:t>
            </w:r>
          </w:p>
        </w:tc>
        <w:tc>
          <w:tcPr>
            <w:tcW w:w="1027"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15 844,68</w:t>
            </w:r>
          </w:p>
        </w:tc>
        <w:tc>
          <w:tcPr>
            <w:tcW w:w="1100"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 xml:space="preserve">Блочно-модульная котельная 2,1МВт, взамен действующей </w:t>
            </w:r>
            <w:r w:rsidRPr="00EA20D6">
              <w:rPr>
                <w:rFonts w:cs="Times New Roman"/>
                <w:color w:val="000000"/>
                <w:sz w:val="16"/>
                <w:szCs w:val="16"/>
              </w:rPr>
              <w:lastRenderedPageBreak/>
              <w:t>г.о.Электросталь, с.Иванисово, ул. Центральная Усадьба (в т.ч. ПИР)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lastRenderedPageBreak/>
              <w:t>2.1 МВт</w:t>
            </w:r>
          </w:p>
        </w:tc>
        <w:tc>
          <w:tcPr>
            <w:tcW w:w="1275"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69 105,16</w:t>
            </w:r>
          </w:p>
        </w:tc>
        <w:tc>
          <w:tcPr>
            <w:tcW w:w="567"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56 232,18</w:t>
            </w:r>
          </w:p>
        </w:tc>
        <w:tc>
          <w:tcPr>
            <w:tcW w:w="1027"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4 672,78</w:t>
            </w:r>
          </w:p>
        </w:tc>
        <w:tc>
          <w:tcPr>
            <w:tcW w:w="1100"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51 414,24</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41 836,74</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3 476,55</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17 690,92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14 395,44</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1 196,23</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284"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w:t>
            </w:r>
          </w:p>
        </w:tc>
        <w:tc>
          <w:tcPr>
            <w:tcW w:w="1276"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851"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 МВт</w:t>
            </w:r>
          </w:p>
        </w:tc>
        <w:tc>
          <w:tcPr>
            <w:tcW w:w="1275" w:type="dxa"/>
            <w:vMerge w:val="restart"/>
            <w:tcBorders>
              <w:top w:val="single" w:sz="8" w:space="0" w:color="auto"/>
              <w:left w:val="nil"/>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70 521,95</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70 521,95</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16 303,37</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46 163,13</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2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nil"/>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52 468,32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12 129,71</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34 345,36</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2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nil"/>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18 053,63</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4 173,66</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11 817,77</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284"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w:t>
            </w:r>
          </w:p>
        </w:tc>
        <w:tc>
          <w:tcPr>
            <w:tcW w:w="1276"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Блочно-модульная котельная 8МВт по адресу: г.о. Электросталь, п. Новые дома, 8А (в т.ч. ПИР)</w:t>
            </w:r>
          </w:p>
        </w:tc>
        <w:tc>
          <w:tcPr>
            <w:tcW w:w="851"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МВт</w:t>
            </w:r>
          </w:p>
        </w:tc>
        <w:tc>
          <w:tcPr>
            <w:tcW w:w="1275" w:type="dxa"/>
            <w:vMerge w:val="restart"/>
            <w:tcBorders>
              <w:top w:val="single" w:sz="8" w:space="0" w:color="auto"/>
              <w:left w:val="nil"/>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Строительство (в т.ч. Проектные и изыскательские работы)</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205 009,76</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10 250,49</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194 759,27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284"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nil"/>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152 527,26</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7 626,36</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144 900,90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1815"/>
        </w:trPr>
        <w:tc>
          <w:tcPr>
            <w:tcW w:w="284"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5" w:type="dxa"/>
            <w:vMerge/>
            <w:tcBorders>
              <w:top w:val="single" w:sz="8" w:space="0" w:color="auto"/>
              <w:left w:val="nil"/>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52 482,50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2 624,13</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49 858,37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531"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71 845,32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71 845,32</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val="restart"/>
            <w:tcBorders>
              <w:top w:val="nil"/>
              <w:left w:val="single" w:sz="8" w:space="0" w:color="auto"/>
              <w:bottom w:val="single" w:sz="8" w:space="0" w:color="000000"/>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7372"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53 452,92</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53 452,92</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18 392,40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18 392,40</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514 414,04</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169 187,51</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123 169,66</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194 759,27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val="restart"/>
            <w:tcBorders>
              <w:top w:val="nil"/>
              <w:left w:val="single" w:sz="8" w:space="0" w:color="auto"/>
              <w:bottom w:val="single" w:sz="8" w:space="0" w:color="000000"/>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EA20D6">
        <w:trPr>
          <w:trHeight w:val="915"/>
        </w:trPr>
        <w:tc>
          <w:tcPr>
            <w:tcW w:w="7372"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382 772,67</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125 875,51</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91 686,85</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144 900,90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EA20D6">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131 641,37</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43 312,00</w:t>
            </w:r>
          </w:p>
        </w:tc>
        <w:tc>
          <w:tcPr>
            <w:tcW w:w="102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31 482,81</w:t>
            </w:r>
          </w:p>
        </w:tc>
        <w:tc>
          <w:tcPr>
            <w:tcW w:w="1100"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49 858,37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31"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bl>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EA20D6" w:rsidRDefault="00EA20D6" w:rsidP="00397BD9">
      <w:pPr>
        <w:tabs>
          <w:tab w:val="left" w:pos="2980"/>
        </w:tabs>
        <w:jc w:val="center"/>
        <w:rPr>
          <w:rFonts w:cs="Times New Roman"/>
          <w:b/>
          <w:bCs/>
        </w:rPr>
      </w:pPr>
    </w:p>
    <w:p w:rsidR="00EA20D6" w:rsidRDefault="00EA20D6"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15593" w:type="dxa"/>
        <w:tblInd w:w="-176" w:type="dxa"/>
        <w:tblLayout w:type="fixed"/>
        <w:tblLook w:val="04A0" w:firstRow="1" w:lastRow="0" w:firstColumn="1" w:lastColumn="0" w:noHBand="0" w:noVBand="1"/>
      </w:tblPr>
      <w:tblGrid>
        <w:gridCol w:w="365"/>
        <w:gridCol w:w="1345"/>
        <w:gridCol w:w="984"/>
        <w:gridCol w:w="1134"/>
        <w:gridCol w:w="1134"/>
        <w:gridCol w:w="992"/>
        <w:gridCol w:w="993"/>
        <w:gridCol w:w="708"/>
        <w:gridCol w:w="1276"/>
        <w:gridCol w:w="992"/>
        <w:gridCol w:w="709"/>
        <w:gridCol w:w="567"/>
        <w:gridCol w:w="709"/>
        <w:gridCol w:w="992"/>
        <w:gridCol w:w="992"/>
        <w:gridCol w:w="993"/>
        <w:gridCol w:w="708"/>
      </w:tblGrid>
      <w:tr w:rsidR="00EA20D6" w:rsidRPr="00EA20D6" w:rsidTr="00820108">
        <w:trPr>
          <w:trHeight w:val="315"/>
        </w:trPr>
        <w:tc>
          <w:tcPr>
            <w:tcW w:w="3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Наименование объекта, </w:t>
            </w:r>
          </w:p>
        </w:tc>
        <w:tc>
          <w:tcPr>
            <w:tcW w:w="9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 xml:space="preserve">Предельная стоимость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Финансирование, в том числе распределение субсидий из бюджета Московской области (тыс. 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Остаток сметной стоимости до завершения работ</w:t>
            </w:r>
          </w:p>
        </w:tc>
      </w:tr>
      <w:tr w:rsidR="00EA20D6" w:rsidRPr="00EA20D6" w:rsidTr="00820108">
        <w:trPr>
          <w:trHeight w:val="1035"/>
        </w:trPr>
        <w:tc>
          <w:tcPr>
            <w:tcW w:w="3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Всего</w:t>
            </w:r>
          </w:p>
        </w:tc>
        <w:tc>
          <w:tcPr>
            <w:tcW w:w="709"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2024 год</w:t>
            </w:r>
          </w:p>
        </w:tc>
        <w:tc>
          <w:tcPr>
            <w:tcW w:w="709"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2026 год</w:t>
            </w:r>
          </w:p>
        </w:tc>
        <w:tc>
          <w:tcPr>
            <w:tcW w:w="992"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2028 год</w:t>
            </w: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820108">
        <w:trPr>
          <w:trHeight w:val="315"/>
        </w:trPr>
        <w:tc>
          <w:tcPr>
            <w:tcW w:w="365" w:type="dxa"/>
            <w:tcBorders>
              <w:top w:val="nil"/>
              <w:left w:val="single" w:sz="8" w:space="0" w:color="auto"/>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345"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98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w:t>
            </w:r>
          </w:p>
        </w:tc>
        <w:tc>
          <w:tcPr>
            <w:tcW w:w="708"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w:t>
            </w:r>
          </w:p>
        </w:tc>
        <w:tc>
          <w:tcPr>
            <w:tcW w:w="708" w:type="dxa"/>
            <w:tcBorders>
              <w:top w:val="nil"/>
              <w:left w:val="nil"/>
              <w:bottom w:val="single" w:sz="8" w:space="0" w:color="auto"/>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17</w:t>
            </w:r>
          </w:p>
        </w:tc>
      </w:tr>
      <w:tr w:rsidR="00EA20D6" w:rsidRPr="00EA20D6" w:rsidTr="00820108">
        <w:trPr>
          <w:trHeight w:val="315"/>
        </w:trPr>
        <w:tc>
          <w:tcPr>
            <w:tcW w:w="365"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w:t>
            </w:r>
          </w:p>
        </w:tc>
        <w:tc>
          <w:tcPr>
            <w:tcW w:w="1345"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984"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Ø500мм8, 11.8 км</w:t>
            </w:r>
          </w:p>
        </w:tc>
        <w:tc>
          <w:tcPr>
            <w:tcW w:w="1134"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w:t>
            </w:r>
          </w:p>
        </w:tc>
        <w:tc>
          <w:tcPr>
            <w:tcW w:w="1134"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20.01.2026-29.11.2028</w:t>
            </w:r>
          </w:p>
        </w:tc>
        <w:tc>
          <w:tcPr>
            <w:tcW w:w="992"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nil"/>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11 100,00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8 269,50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nil"/>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2 830,50</w:t>
            </w:r>
          </w:p>
        </w:tc>
        <w:tc>
          <w:tcPr>
            <w:tcW w:w="709"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993"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2 830,50</w:t>
            </w:r>
          </w:p>
        </w:tc>
        <w:tc>
          <w:tcPr>
            <w:tcW w:w="708" w:type="dxa"/>
            <w:tcBorders>
              <w:top w:val="nil"/>
              <w:left w:val="nil"/>
              <w:bottom w:val="nil"/>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w:t>
            </w:r>
          </w:p>
        </w:tc>
        <w:tc>
          <w:tcPr>
            <w:tcW w:w="134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9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400 мм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20.01.2027-29.11.2028</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single" w:sz="8" w:space="0" w:color="auto"/>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16 760,00</w:t>
            </w:r>
          </w:p>
        </w:tc>
        <w:tc>
          <w:tcPr>
            <w:tcW w:w="709"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8 380,00</w:t>
            </w:r>
          </w:p>
        </w:tc>
        <w:tc>
          <w:tcPr>
            <w:tcW w:w="993"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8 380,00</w:t>
            </w:r>
          </w:p>
        </w:tc>
        <w:tc>
          <w:tcPr>
            <w:tcW w:w="708" w:type="dxa"/>
            <w:tcBorders>
              <w:top w:val="single" w:sz="8" w:space="0" w:color="auto"/>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75"/>
        </w:trPr>
        <w:tc>
          <w:tcPr>
            <w:tcW w:w="3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12 486,20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6 243,10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6 243,10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4 273,80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2 136,90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2 136,90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lastRenderedPageBreak/>
              <w:t>3</w:t>
            </w:r>
          </w:p>
        </w:tc>
        <w:tc>
          <w:tcPr>
            <w:tcW w:w="134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Чугунный 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98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250 мм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39 750,00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19 875,00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19 875,00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29 613,74</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14 806,87</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14 806,87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10 136,26</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5 068,13</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5 068,13</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w:t>
            </w:r>
          </w:p>
        </w:tc>
        <w:tc>
          <w:tcPr>
            <w:tcW w:w="134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98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400 мм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15 560,00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7 780,00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7 780,00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11 592,20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5 796,10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5 796,10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3 967,80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1 983,90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1 983,90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w:t>
            </w:r>
          </w:p>
        </w:tc>
        <w:tc>
          <w:tcPr>
            <w:tcW w:w="134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Два водовода диаметром 250-500 протяженностью 11.8 км (в однотрубном исполнении) (в т.ч. ПИР)</w:t>
            </w:r>
          </w:p>
        </w:tc>
        <w:tc>
          <w:tcPr>
            <w:tcW w:w="98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250-500 мм 11,8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550 000,00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275 000,00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275 000,00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409 750,00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204 875,00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204 875,00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140 250,00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70 125,00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70 125,00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lastRenderedPageBreak/>
              <w:t>6</w:t>
            </w:r>
          </w:p>
        </w:tc>
        <w:tc>
          <w:tcPr>
            <w:tcW w:w="134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"Северный" чугунный водовод Восточной стороны Ду250 мм с заменой труб на ПЭ, запорной арматуры, устройством водопроводных колодцев (в т.ч. ПИР)</w:t>
            </w:r>
          </w:p>
        </w:tc>
        <w:tc>
          <w:tcPr>
            <w:tcW w:w="98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250 мм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118 911,00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64 029,00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54 882,00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88 588,69</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47 701,60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40 887,09</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30 322,31</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16 327,40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13 994,91</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36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w:t>
            </w:r>
          </w:p>
        </w:tc>
        <w:tc>
          <w:tcPr>
            <w:tcW w:w="1345"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98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250 мм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30.11.2028</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72 310,00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36 155,00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36 155,00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53 870,94</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26 935,47</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26 935,47</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36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345"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8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18 439,06</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9 219,53</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9 219,53</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Нераспределенный остаток</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-26 363,07</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58 049,59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-84 412,66</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-26 363,07</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58 049,59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D0D0D"/>
                <w:sz w:val="16"/>
                <w:szCs w:val="16"/>
              </w:rPr>
            </w:pPr>
            <w:r w:rsidRPr="00EA20D6">
              <w:rPr>
                <w:rFonts w:cs="Times New Roman"/>
                <w:color w:val="0D0D0D"/>
                <w:sz w:val="16"/>
                <w:szCs w:val="16"/>
              </w:rPr>
              <w:t>-84 412,66</w:t>
            </w:r>
          </w:p>
        </w:tc>
        <w:tc>
          <w:tcPr>
            <w:tcW w:w="708"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lastRenderedPageBreak/>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798 027,93</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58 049,59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411 219,00</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328 759,34</w:t>
            </w:r>
          </w:p>
        </w:tc>
        <w:tc>
          <w:tcPr>
            <w:tcW w:w="708" w:type="dxa"/>
            <w:vMerge w:val="restart"/>
            <w:tcBorders>
              <w:top w:val="nil"/>
              <w:left w:val="single" w:sz="8" w:space="0" w:color="auto"/>
              <w:bottom w:val="single" w:sz="8" w:space="0" w:color="000000"/>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w:t>
            </w:r>
          </w:p>
        </w:tc>
      </w:tr>
      <w:tr w:rsidR="00EA20D6" w:rsidRPr="00EA20D6" w:rsidTr="00820108">
        <w:trPr>
          <w:trHeight w:val="9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614 171,27</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306 358,14</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307 813,13</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r w:rsidR="00EA20D6" w:rsidRPr="00EA20D6" w:rsidTr="00820108">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EA20D6" w:rsidRPr="00EA20D6" w:rsidRDefault="00EA20D6" w:rsidP="00EA20D6">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EA20D6" w:rsidRPr="00EA20D6" w:rsidRDefault="00EA20D6" w:rsidP="00EA20D6">
            <w:pPr>
              <w:rPr>
                <w:rFonts w:cs="Times New Roman"/>
                <w:color w:val="000000"/>
                <w:sz w:val="16"/>
                <w:szCs w:val="16"/>
              </w:rPr>
            </w:pPr>
            <w:r w:rsidRPr="00EA20D6">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183 856,66</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58 049,59</w:t>
            </w:r>
          </w:p>
        </w:tc>
        <w:tc>
          <w:tcPr>
            <w:tcW w:w="992"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104 860,86</w:t>
            </w:r>
          </w:p>
        </w:tc>
        <w:tc>
          <w:tcPr>
            <w:tcW w:w="993" w:type="dxa"/>
            <w:tcBorders>
              <w:top w:val="nil"/>
              <w:left w:val="nil"/>
              <w:bottom w:val="single" w:sz="8" w:space="0" w:color="auto"/>
              <w:right w:val="single" w:sz="8" w:space="0" w:color="auto"/>
            </w:tcBorders>
            <w:shd w:val="clear" w:color="auto" w:fill="auto"/>
            <w:noWrap/>
            <w:hideMark/>
          </w:tcPr>
          <w:p w:rsidR="00EA20D6" w:rsidRPr="00EA20D6" w:rsidRDefault="00EA20D6" w:rsidP="00EA20D6">
            <w:pPr>
              <w:jc w:val="center"/>
              <w:rPr>
                <w:rFonts w:cs="Times New Roman"/>
                <w:color w:val="000000"/>
                <w:sz w:val="16"/>
                <w:szCs w:val="16"/>
              </w:rPr>
            </w:pPr>
            <w:r w:rsidRPr="00EA20D6">
              <w:rPr>
                <w:rFonts w:cs="Times New Roman"/>
                <w:color w:val="000000"/>
                <w:sz w:val="16"/>
                <w:szCs w:val="16"/>
              </w:rPr>
              <w:t>20 946,21</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EA20D6" w:rsidRPr="00EA20D6" w:rsidRDefault="00EA20D6" w:rsidP="00EA20D6">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820108" w:rsidRDefault="00820108"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585"/>
        <w:gridCol w:w="1329"/>
        <w:gridCol w:w="922"/>
        <w:gridCol w:w="1134"/>
        <w:gridCol w:w="1134"/>
        <w:gridCol w:w="1134"/>
        <w:gridCol w:w="1134"/>
        <w:gridCol w:w="992"/>
        <w:gridCol w:w="1276"/>
        <w:gridCol w:w="1390"/>
        <w:gridCol w:w="536"/>
        <w:gridCol w:w="536"/>
        <w:gridCol w:w="856"/>
        <w:gridCol w:w="936"/>
        <w:gridCol w:w="536"/>
        <w:gridCol w:w="536"/>
        <w:gridCol w:w="1016"/>
      </w:tblGrid>
      <w:tr w:rsidR="00B22CD3" w:rsidRPr="00B22CD3" w:rsidTr="00B22CD3">
        <w:trPr>
          <w:trHeight w:val="1590"/>
        </w:trPr>
        <w:tc>
          <w:tcPr>
            <w:tcW w:w="5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№п/п</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Наименование объекта, адрес объекта</w:t>
            </w:r>
          </w:p>
        </w:tc>
        <w:tc>
          <w:tcPr>
            <w:tcW w:w="9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5326" w:type="dxa"/>
            <w:gridSpan w:val="7"/>
            <w:tcBorders>
              <w:top w:val="single" w:sz="8" w:space="0" w:color="auto"/>
              <w:left w:val="nil"/>
              <w:bottom w:val="single" w:sz="8" w:space="0" w:color="auto"/>
              <w:right w:val="single" w:sz="8"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Финансирование, в том числе распределение субсидий из бюджета Московской области (тыс. руб.)</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Остаток сметной стоимости до завершения работ (тыс. рублей)</w:t>
            </w:r>
          </w:p>
        </w:tc>
      </w:tr>
      <w:tr w:rsidR="00B22CD3" w:rsidRPr="00B22CD3" w:rsidTr="00B22CD3">
        <w:trPr>
          <w:trHeight w:val="315"/>
        </w:trPr>
        <w:tc>
          <w:tcPr>
            <w:tcW w:w="58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0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15"/>
        </w:trPr>
        <w:tc>
          <w:tcPr>
            <w:tcW w:w="585" w:type="dxa"/>
            <w:tcBorders>
              <w:top w:val="nil"/>
              <w:left w:val="single" w:sz="8" w:space="0" w:color="auto"/>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92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Маркса в г.о. Электросталь (в т.ч. ПИР)</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1762.7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185 713,07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7 321,50</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178 391,57</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137 613,38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5 425,23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132 188,15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2100"/>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48 099,69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1 896,27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46 203,42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ТК-25 до ТК-26, от ТК-24 до </w:t>
            </w:r>
            <w:r w:rsidRPr="00B22CD3">
              <w:rPr>
                <w:rFonts w:cs="Times New Roman"/>
                <w:color w:val="000000"/>
                <w:sz w:val="16"/>
                <w:szCs w:val="16"/>
              </w:rPr>
              <w:lastRenderedPageBreak/>
              <w:t>ТК-23, от ТК-21 до ТК-33, от ТК-21 до ТК-17 по ул. К.Маркса, от ТК-17 до ТК-9 по ул. Октябрьская, от ТК-51 до ТК-13 по ул. Захарченко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1318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164 420,99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6 912,47</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157 508,52</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121 835,95</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5 122,14</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116 713,81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42 585,04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1 790,33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40 794,71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"Капитальный ремонт участков тепловой сети от ТК-425 по ул. Золотухи до ТК-448 по ул. Юбилейная, от ТК-429 по ул. Золотухи до ТК-431 по ул. Юбилейная, от опуска до ТК-425 по ул. Спортивная, от ТК-408 по ул. Восточная до ТК-412 по пр. Восточный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3029.3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349 391,63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16 462,73</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332 928,90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258 899,19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12 198,88</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246 700,31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90 492,44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4 263,85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86 228,59</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585"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329"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xml:space="preserve">"Капитальный ремонт участков тепловой сети от опуска до ТК-322, от У-54 </w:t>
            </w:r>
            <w:r w:rsidRPr="00B22CD3">
              <w:rPr>
                <w:rFonts w:cs="Times New Roman"/>
                <w:color w:val="000000"/>
                <w:sz w:val="16"/>
                <w:szCs w:val="16"/>
              </w:rPr>
              <w:lastRenderedPageBreak/>
              <w:t>через ТК-368а до ввода в д. 47Б по ул. Спортивная в г.о. Электросталь (в т.ч. ПИР) "</w:t>
            </w:r>
          </w:p>
        </w:tc>
        <w:tc>
          <w:tcPr>
            <w:tcW w:w="922"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lastRenderedPageBreak/>
              <w:t>733</w:t>
            </w:r>
            <w:r w:rsidR="004E77E4">
              <w:rPr>
                <w:rFonts w:cs="Times New Roman"/>
                <w:color w:val="000000"/>
                <w:sz w:val="16"/>
                <w:szCs w:val="16"/>
              </w:rPr>
              <w:t>,2</w:t>
            </w:r>
            <w:r w:rsidRPr="00B22CD3">
              <w:rPr>
                <w:rFonts w:cs="Times New Roman"/>
                <w:color w:val="000000"/>
                <w:sz w:val="16"/>
                <w:szCs w:val="16"/>
              </w:rPr>
              <w:t xml:space="preserve"> 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10.04.2025-14.10.2026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92 331,34</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3 419,36</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88 911,98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9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68 417,53</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2 533,75</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65 883,78</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1815"/>
        </w:trPr>
        <w:tc>
          <w:tcPr>
            <w:tcW w:w="585"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329"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22"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23 913,81</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885,61</w:t>
            </w:r>
          </w:p>
        </w:tc>
        <w:tc>
          <w:tcPr>
            <w:tcW w:w="9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23 028,20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_</w:t>
            </w:r>
          </w:p>
        </w:tc>
      </w:tr>
      <w:tr w:rsidR="00B22CD3" w:rsidRPr="00B22CD3" w:rsidTr="00B22CD3">
        <w:trPr>
          <w:trHeight w:val="315"/>
        </w:trPr>
        <w:tc>
          <w:tcPr>
            <w:tcW w:w="836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Всего по мероприятию</w:t>
            </w: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791 857,03</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34 116,06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757 740,97</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val="restart"/>
            <w:tcBorders>
              <w:top w:val="nil"/>
              <w:left w:val="single" w:sz="8" w:space="0" w:color="auto"/>
              <w:bottom w:val="single" w:sz="8" w:space="0" w:color="000000"/>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w:t>
            </w:r>
          </w:p>
        </w:tc>
      </w:tr>
      <w:tr w:rsidR="00B22CD3" w:rsidRPr="00B22CD3" w:rsidTr="00B22CD3">
        <w:trPr>
          <w:trHeight w:val="9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бюджета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586 766,05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25 280,00</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561 486,05</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1815"/>
        </w:trPr>
        <w:tc>
          <w:tcPr>
            <w:tcW w:w="836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B22CD3" w:rsidRPr="00B22CD3" w:rsidRDefault="00B22CD3" w:rsidP="00B22CD3">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Средства бюджетов городского округа Электросталь  Московской области</w:t>
            </w:r>
          </w:p>
        </w:tc>
        <w:tc>
          <w:tcPr>
            <w:tcW w:w="1390" w:type="dxa"/>
            <w:tcBorders>
              <w:top w:val="nil"/>
              <w:left w:val="nil"/>
              <w:bottom w:val="single" w:sz="8" w:space="0" w:color="auto"/>
              <w:right w:val="single" w:sz="8"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205 090,98</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8 836,06</w:t>
            </w:r>
          </w:p>
        </w:tc>
        <w:tc>
          <w:tcPr>
            <w:tcW w:w="9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196 254,92</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0,00</w:t>
            </w:r>
          </w:p>
        </w:tc>
        <w:tc>
          <w:tcPr>
            <w:tcW w:w="1016" w:type="dxa"/>
            <w:vMerge/>
            <w:tcBorders>
              <w:top w:val="nil"/>
              <w:left w:val="single" w:sz="8" w:space="0" w:color="auto"/>
              <w:bottom w:val="single" w:sz="8" w:space="0" w:color="000000"/>
              <w:right w:val="single" w:sz="8"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Default="00B76EDE"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Default="00B22CD3" w:rsidP="00B76EDE">
      <w:pPr>
        <w:tabs>
          <w:tab w:val="left" w:pos="2980"/>
        </w:tabs>
        <w:jc w:val="center"/>
        <w:rPr>
          <w:rFonts w:cs="Times New Roman"/>
          <w:b/>
          <w:bCs/>
        </w:rPr>
      </w:pPr>
    </w:p>
    <w:p w:rsidR="00B22CD3" w:rsidRPr="00DB3183" w:rsidRDefault="00B22CD3"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B22CD3" w:rsidRPr="00B22CD3" w:rsidTr="00B22CD3">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xml:space="preserve">Ответственный за выполнение мероприятия </w:t>
            </w:r>
          </w:p>
        </w:tc>
      </w:tr>
      <w:tr w:rsidR="00B22CD3" w:rsidRPr="00B22CD3" w:rsidTr="00B22CD3">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r>
      <w:tr w:rsidR="00B22CD3" w:rsidRPr="00B22CD3" w:rsidTr="00B22CD3">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 </w:t>
            </w:r>
          </w:p>
        </w:tc>
      </w:tr>
      <w:tr w:rsidR="00B22CD3" w:rsidRPr="00B22CD3" w:rsidTr="00B22CD3">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Администрация городского округа Электросталь Московской области</w:t>
            </w:r>
          </w:p>
        </w:tc>
      </w:tr>
      <w:tr w:rsidR="00B22CD3" w:rsidRPr="00B22CD3" w:rsidTr="00B22CD3">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00000"/>
                <w:sz w:val="16"/>
                <w:szCs w:val="16"/>
              </w:rPr>
            </w:pPr>
            <w:r w:rsidRPr="00B22CD3">
              <w:rPr>
                <w:rFonts w:cs="Times New Roman"/>
                <w:color w:val="000000"/>
                <w:sz w:val="16"/>
                <w:szCs w:val="16"/>
              </w:rPr>
              <w:t>УГЖКХ</w:t>
            </w:r>
          </w:p>
        </w:tc>
      </w:tr>
      <w:tr w:rsidR="00B22CD3" w:rsidRPr="00B22CD3" w:rsidTr="00B22CD3">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B22CD3" w:rsidRPr="00B22CD3" w:rsidRDefault="00B22CD3" w:rsidP="00B22CD3">
            <w:pPr>
              <w:rPr>
                <w:rFonts w:cs="Times New Roman"/>
                <w:color w:val="000000"/>
                <w:sz w:val="18"/>
                <w:szCs w:val="18"/>
              </w:rPr>
            </w:pPr>
            <w:r w:rsidRPr="00B22CD3">
              <w:rPr>
                <w:rFonts w:cs="Times New Roman"/>
                <w:color w:val="000000"/>
                <w:sz w:val="18"/>
                <w:szCs w:val="18"/>
              </w:rPr>
              <w:t>В том числе по главным распорядителям бюджетных средств:</w:t>
            </w:r>
          </w:p>
        </w:tc>
      </w:tr>
      <w:tr w:rsidR="00B22CD3" w:rsidRPr="00B22CD3" w:rsidTr="00B22CD3">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354 702,33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r w:rsidR="00B22CD3" w:rsidRPr="00B22CD3" w:rsidTr="00B22CD3">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22CD3" w:rsidRPr="00B22CD3" w:rsidRDefault="00B22CD3" w:rsidP="00B22CD3">
            <w:pPr>
              <w:jc w:val="center"/>
              <w:rPr>
                <w:rFonts w:ascii="Calibri" w:hAnsi="Calibri" w:cs="Calibri"/>
                <w:color w:val="000000"/>
              </w:rPr>
            </w:pPr>
            <w:r w:rsidRPr="00B22CD3">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22CD3" w:rsidRPr="00B22CD3" w:rsidRDefault="00B22CD3" w:rsidP="00B22CD3">
            <w:pPr>
              <w:jc w:val="center"/>
              <w:rPr>
                <w:rFonts w:cs="Times New Roman"/>
                <w:color w:val="000000"/>
                <w:sz w:val="20"/>
                <w:szCs w:val="20"/>
              </w:rPr>
            </w:pPr>
            <w:r w:rsidRPr="00B22CD3">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D0D0D"/>
                <w:sz w:val="16"/>
                <w:szCs w:val="16"/>
              </w:rPr>
            </w:pPr>
            <w:r w:rsidRPr="00B22CD3">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22CD3" w:rsidRPr="00B22CD3" w:rsidRDefault="00B22CD3" w:rsidP="00B22CD3">
            <w:pPr>
              <w:jc w:val="center"/>
              <w:rPr>
                <w:rFonts w:cs="Times New Roman"/>
                <w:color w:val="000000"/>
                <w:sz w:val="16"/>
                <w:szCs w:val="16"/>
              </w:rPr>
            </w:pPr>
            <w:r w:rsidRPr="00B22CD3">
              <w:rPr>
                <w:rFonts w:cs="Times New Roman"/>
                <w:color w:val="000000"/>
                <w:sz w:val="16"/>
                <w:szCs w:val="16"/>
              </w:rPr>
              <w:t>Х</w:t>
            </w:r>
          </w:p>
        </w:tc>
      </w:tr>
      <w:tr w:rsidR="00B22CD3" w:rsidRPr="00B22CD3" w:rsidTr="00B22CD3">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22CD3" w:rsidRPr="00B22CD3" w:rsidRDefault="00B22CD3" w:rsidP="00B22CD3">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22CD3" w:rsidRPr="00B22CD3" w:rsidRDefault="00B22CD3" w:rsidP="00B22CD3">
            <w:pPr>
              <w:rPr>
                <w:rFonts w:cs="Times New Roman"/>
                <w:color w:val="0D0D0D"/>
                <w:sz w:val="16"/>
                <w:szCs w:val="16"/>
              </w:rPr>
            </w:pPr>
            <w:r w:rsidRPr="00B22CD3">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22CD3" w:rsidRPr="00B22CD3" w:rsidRDefault="00B22CD3" w:rsidP="00B22CD3">
            <w:pPr>
              <w:jc w:val="right"/>
              <w:rPr>
                <w:rFonts w:cs="Times New Roman"/>
                <w:color w:val="000000"/>
                <w:sz w:val="16"/>
                <w:szCs w:val="16"/>
              </w:rPr>
            </w:pPr>
            <w:r w:rsidRPr="00B22CD3">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22CD3" w:rsidRPr="00B22CD3" w:rsidRDefault="00B22CD3" w:rsidP="00B22CD3">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п/п</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Мероприятие Подпрограммы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Сроки исполнения мероприятия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Источники финансирования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gridSpan w:val="10"/>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Объемы финансирования по годам (тыс. руб.)</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Ответственный за выполнение мероприятия </w:t>
            </w:r>
          </w:p>
        </w:tc>
      </w:tr>
      <w:tr w:rsidR="00086599" w:rsidRPr="00086599" w:rsidTr="00086599">
        <w:trPr>
          <w:trHeight w:val="46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2023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2027 год</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3</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5</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6</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7</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8</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11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4 348,00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3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8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9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85"/>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3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4 855,00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4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51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1.3</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2025-2026</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0</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2.1.</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УГЖКХ</w:t>
            </w:r>
          </w:p>
        </w:tc>
      </w:tr>
      <w:tr w:rsidR="00086599" w:rsidRPr="00086599" w:rsidTr="00086599">
        <w:trPr>
          <w:trHeight w:val="177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263"/>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Количество выданных предписаний ,шт.</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95"/>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6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sz w:val="16"/>
                <w:szCs w:val="16"/>
              </w:rPr>
            </w:pPr>
            <w:r w:rsidRPr="00086599">
              <w:rPr>
                <w:rFonts w:cs="Times New Roman"/>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086599">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lastRenderedPageBreak/>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Всего</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2023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2024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2025 год</w:t>
            </w:r>
          </w:p>
        </w:tc>
        <w:tc>
          <w:tcPr>
            <w:tcW w:w="0" w:type="auto"/>
            <w:vMerge w:val="restart"/>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Итого 2026 год</w:t>
            </w:r>
          </w:p>
        </w:tc>
        <w:tc>
          <w:tcPr>
            <w:tcW w:w="0" w:type="auto"/>
            <w:gridSpan w:val="4"/>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в том числе</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 xml:space="preserve">2027 год </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2028 год</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45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D0D0D"/>
                <w:sz w:val="16"/>
                <w:szCs w:val="16"/>
              </w:rPr>
            </w:pP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квартал</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 полугодие</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9 месяцев</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12 месяцев</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720"/>
        </w:trPr>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D0D0D"/>
                <w:sz w:val="16"/>
                <w:szCs w:val="16"/>
              </w:rPr>
            </w:pPr>
            <w:r w:rsidRPr="00086599">
              <w:rPr>
                <w:rFonts w:cs="Times New Roman"/>
                <w:color w:val="0D0D0D"/>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vMerge w:val="restart"/>
            <w:shd w:val="clear" w:color="auto" w:fill="auto"/>
            <w:hideMark/>
          </w:tcPr>
          <w:p w:rsidR="00086599" w:rsidRPr="00086599" w:rsidRDefault="00086599" w:rsidP="00086599">
            <w:pPr>
              <w:jc w:val="center"/>
              <w:rPr>
                <w:rFonts w:cs="Times New Roman"/>
                <w:color w:val="FF0000"/>
                <w:sz w:val="16"/>
                <w:szCs w:val="16"/>
              </w:rPr>
            </w:pPr>
            <w:r w:rsidRPr="00086599">
              <w:rPr>
                <w:rFonts w:cs="Times New Roman"/>
                <w:color w:val="FF0000"/>
                <w:sz w:val="16"/>
                <w:szCs w:val="16"/>
              </w:rPr>
              <w:t> </w:t>
            </w:r>
          </w:p>
        </w:tc>
        <w:tc>
          <w:tcPr>
            <w:tcW w:w="0" w:type="auto"/>
            <w:vMerge w:val="restart"/>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Всего по подпрограмме VIII</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25 136,00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cs="Times New Roman"/>
                <w:color w:val="FF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15 933,00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300"/>
        </w:trPr>
        <w:tc>
          <w:tcPr>
            <w:tcW w:w="0" w:type="auto"/>
            <w:gridSpan w:val="16"/>
            <w:shd w:val="clear" w:color="auto" w:fill="auto"/>
            <w:noWrap/>
            <w:hideMark/>
          </w:tcPr>
          <w:p w:rsidR="00086599" w:rsidRPr="00086599" w:rsidRDefault="00086599" w:rsidP="00086599">
            <w:pPr>
              <w:rPr>
                <w:rFonts w:cs="Times New Roman"/>
                <w:color w:val="000000"/>
                <w:sz w:val="20"/>
                <w:szCs w:val="20"/>
              </w:rPr>
            </w:pPr>
            <w:r w:rsidRPr="00086599">
              <w:rPr>
                <w:rFonts w:cs="Times New Roman"/>
                <w:color w:val="000000"/>
                <w:sz w:val="20"/>
                <w:szCs w:val="20"/>
              </w:rPr>
              <w:t>В том числе по главным распорядителям бюджетных средств:</w:t>
            </w:r>
          </w:p>
        </w:tc>
      </w:tr>
      <w:tr w:rsidR="00086599" w:rsidRPr="00086599" w:rsidTr="00086599">
        <w:trPr>
          <w:trHeight w:val="300"/>
        </w:trPr>
        <w:tc>
          <w:tcPr>
            <w:tcW w:w="0" w:type="auto"/>
            <w:vMerge w:val="restart"/>
            <w:shd w:val="clear" w:color="auto" w:fill="auto"/>
            <w:noWrap/>
            <w:hideMark/>
          </w:tcPr>
          <w:p w:rsidR="00086599" w:rsidRPr="00086599" w:rsidRDefault="00086599" w:rsidP="00086599">
            <w:pPr>
              <w:jc w:val="center"/>
              <w:rPr>
                <w:rFonts w:ascii="Calibri" w:hAnsi="Calibri" w:cs="Calibri"/>
                <w:color w:val="000000"/>
              </w:rPr>
            </w:pPr>
            <w:r w:rsidRPr="00086599">
              <w:rPr>
                <w:rFonts w:ascii="Calibri" w:hAnsi="Calibri" w:cs="Calibri"/>
                <w:color w:val="000000"/>
                <w:sz w:val="22"/>
                <w:szCs w:val="22"/>
              </w:rPr>
              <w:t> </w:t>
            </w:r>
          </w:p>
        </w:tc>
        <w:tc>
          <w:tcPr>
            <w:tcW w:w="0" w:type="auto"/>
            <w:vMerge w:val="restart"/>
            <w:shd w:val="clear" w:color="auto" w:fill="auto"/>
            <w:noWrap/>
            <w:hideMark/>
          </w:tcPr>
          <w:p w:rsidR="00086599" w:rsidRPr="00086599" w:rsidRDefault="00086599" w:rsidP="00086599">
            <w:pPr>
              <w:jc w:val="center"/>
              <w:rPr>
                <w:rFonts w:cs="Times New Roman"/>
                <w:color w:val="000000"/>
                <w:sz w:val="20"/>
                <w:szCs w:val="20"/>
              </w:rPr>
            </w:pPr>
            <w:r w:rsidRPr="00086599">
              <w:rPr>
                <w:rFonts w:cs="Times New Roman"/>
                <w:color w:val="000000"/>
                <w:sz w:val="20"/>
                <w:szCs w:val="20"/>
              </w:rPr>
              <w:t>Всего по УГЖКХ</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Итого</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25 136,00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24 043,00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val="restart"/>
            <w:shd w:val="clear" w:color="auto" w:fill="auto"/>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Х</w:t>
            </w:r>
          </w:p>
        </w:tc>
      </w:tr>
      <w:tr w:rsidR="00086599" w:rsidRPr="00086599" w:rsidTr="00086599">
        <w:trPr>
          <w:trHeight w:val="1575"/>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rPr>
                <w:rFonts w:cs="Times New Roman"/>
                <w:color w:val="000000"/>
                <w:sz w:val="16"/>
                <w:szCs w:val="16"/>
              </w:rPr>
            </w:pPr>
            <w:r w:rsidRPr="00086599">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9 203,00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r w:rsidR="00086599" w:rsidRPr="00086599" w:rsidTr="00086599">
        <w:trPr>
          <w:trHeight w:val="900"/>
        </w:trPr>
        <w:tc>
          <w:tcPr>
            <w:tcW w:w="0" w:type="auto"/>
            <w:vMerge/>
            <w:shd w:val="clear" w:color="auto" w:fill="auto"/>
            <w:vAlign w:val="center"/>
            <w:hideMark/>
          </w:tcPr>
          <w:p w:rsidR="00086599" w:rsidRPr="00086599" w:rsidRDefault="00086599" w:rsidP="00086599">
            <w:pPr>
              <w:rPr>
                <w:rFonts w:ascii="Calibri" w:hAnsi="Calibri" w:cs="Calibri"/>
                <w:color w:val="000000"/>
              </w:rPr>
            </w:pPr>
          </w:p>
        </w:tc>
        <w:tc>
          <w:tcPr>
            <w:tcW w:w="0" w:type="auto"/>
            <w:vMerge/>
            <w:shd w:val="clear" w:color="auto" w:fill="auto"/>
            <w:vAlign w:val="center"/>
            <w:hideMark/>
          </w:tcPr>
          <w:p w:rsidR="00086599" w:rsidRPr="00086599" w:rsidRDefault="00086599" w:rsidP="00086599">
            <w:pPr>
              <w:rPr>
                <w:rFonts w:cs="Times New Roman"/>
                <w:color w:val="000000"/>
                <w:sz w:val="20"/>
                <w:szCs w:val="20"/>
              </w:rPr>
            </w:pP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c>
          <w:tcPr>
            <w:tcW w:w="0" w:type="auto"/>
            <w:shd w:val="clear" w:color="auto" w:fill="auto"/>
            <w:hideMark/>
          </w:tcPr>
          <w:p w:rsidR="00086599" w:rsidRPr="00086599" w:rsidRDefault="00086599" w:rsidP="00086599">
            <w:pPr>
              <w:jc w:val="both"/>
              <w:rPr>
                <w:rFonts w:cs="Times New Roman"/>
                <w:color w:val="000000"/>
                <w:sz w:val="16"/>
                <w:szCs w:val="16"/>
              </w:rPr>
            </w:pPr>
            <w:r w:rsidRPr="00086599">
              <w:rPr>
                <w:rFonts w:cs="Times New Roman"/>
                <w:color w:val="000000"/>
                <w:sz w:val="16"/>
                <w:szCs w:val="16"/>
              </w:rPr>
              <w:t>Средства бюджета Московской области</w:t>
            </w:r>
          </w:p>
        </w:tc>
        <w:tc>
          <w:tcPr>
            <w:tcW w:w="0" w:type="auto"/>
            <w:shd w:val="clear" w:color="auto" w:fill="auto"/>
            <w:noWrap/>
            <w:hideMark/>
          </w:tcPr>
          <w:p w:rsidR="00086599" w:rsidRPr="00086599" w:rsidRDefault="00086599" w:rsidP="00086599">
            <w:pPr>
              <w:jc w:val="right"/>
              <w:rPr>
                <w:rFonts w:cs="Times New Roman"/>
                <w:color w:val="000000"/>
                <w:sz w:val="16"/>
                <w:szCs w:val="16"/>
              </w:rPr>
            </w:pPr>
            <w:r w:rsidRPr="00086599">
              <w:rPr>
                <w:rFonts w:cs="Times New Roman"/>
                <w:color w:val="000000"/>
                <w:sz w:val="16"/>
                <w:szCs w:val="16"/>
              </w:rPr>
              <w:t>15 933,00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1 093,00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_</w:t>
            </w:r>
          </w:p>
        </w:tc>
        <w:tc>
          <w:tcPr>
            <w:tcW w:w="0" w:type="auto"/>
            <w:gridSpan w:val="5"/>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14 840,00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shd w:val="clear" w:color="auto" w:fill="auto"/>
            <w:noWrap/>
            <w:hideMark/>
          </w:tcPr>
          <w:p w:rsidR="00086599" w:rsidRPr="00086599" w:rsidRDefault="00086599" w:rsidP="00086599">
            <w:pPr>
              <w:jc w:val="center"/>
              <w:rPr>
                <w:rFonts w:cs="Times New Roman"/>
                <w:color w:val="000000"/>
                <w:sz w:val="16"/>
                <w:szCs w:val="16"/>
              </w:rPr>
            </w:pPr>
            <w:r w:rsidRPr="00086599">
              <w:rPr>
                <w:rFonts w:cs="Times New Roman"/>
                <w:color w:val="000000"/>
                <w:sz w:val="16"/>
                <w:szCs w:val="16"/>
              </w:rPr>
              <w:t>0,00</w:t>
            </w:r>
          </w:p>
        </w:tc>
        <w:tc>
          <w:tcPr>
            <w:tcW w:w="0" w:type="auto"/>
            <w:vMerge/>
            <w:shd w:val="clear" w:color="auto" w:fill="auto"/>
            <w:vAlign w:val="center"/>
            <w:hideMark/>
          </w:tcPr>
          <w:p w:rsidR="00086599" w:rsidRPr="00086599" w:rsidRDefault="00086599" w:rsidP="00086599">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812691" w:rsidP="00812691">
      <w:pPr>
        <w:pStyle w:val="ConsPlusNormal"/>
        <w:jc w:val="both"/>
        <w:rPr>
          <w:rFonts w:ascii="Times New Roman" w:hAnsi="Times New Roman" w:cs="Times New Roman"/>
          <w:sz w:val="24"/>
          <w:szCs w:val="24"/>
        </w:rPr>
      </w:pPr>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0B2" w:rsidRDefault="009C60B2" w:rsidP="006E0EF0">
      <w:r>
        <w:separator/>
      </w:r>
    </w:p>
  </w:endnote>
  <w:endnote w:type="continuationSeparator" w:id="0">
    <w:p w:rsidR="009C60B2" w:rsidRDefault="009C60B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0B2" w:rsidRDefault="009C60B2" w:rsidP="006E0EF0">
      <w:r>
        <w:separator/>
      </w:r>
    </w:p>
  </w:footnote>
  <w:footnote w:type="continuationSeparator" w:id="0">
    <w:p w:rsidR="009C60B2" w:rsidRDefault="009C60B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07169A" w:rsidRDefault="0007169A">
        <w:pPr>
          <w:pStyle w:val="a4"/>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07169A" w:rsidRPr="00F80A47" w:rsidRDefault="0007169A"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9A" w:rsidRDefault="0007169A">
    <w:pPr>
      <w:jc w:val="center"/>
    </w:pPr>
  </w:p>
  <w:p w:rsidR="0007169A" w:rsidRDefault="000716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9A" w:rsidRDefault="0007169A">
    <w:pPr>
      <w:pStyle w:val="a4"/>
      <w:jc w:val="center"/>
    </w:pPr>
    <w:r>
      <w:rPr>
        <w:noProof/>
      </w:rPr>
      <w:fldChar w:fldCharType="begin"/>
    </w:r>
    <w:r>
      <w:rPr>
        <w:noProof/>
      </w:rPr>
      <w:instrText>PAGE   \* MERGEFORMAT</w:instrText>
    </w:r>
    <w:r>
      <w:rPr>
        <w:noProof/>
      </w:rPr>
      <w:fldChar w:fldCharType="separate"/>
    </w:r>
    <w:r w:rsidR="00451287">
      <w:rPr>
        <w:noProof/>
      </w:rPr>
      <w:t>81</w:t>
    </w:r>
    <w:r>
      <w:rPr>
        <w:noProof/>
      </w:rPr>
      <w:fldChar w:fldCharType="end"/>
    </w:r>
  </w:p>
  <w:p w:rsidR="0007169A" w:rsidRPr="00F80A47" w:rsidRDefault="0007169A"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9A" w:rsidRDefault="0007169A">
    <w:pPr>
      <w:jc w:val="center"/>
    </w:pPr>
  </w:p>
  <w:p w:rsidR="0007169A" w:rsidRDefault="000716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73B"/>
    <w:rsid w:val="000678E1"/>
    <w:rsid w:val="000701CA"/>
    <w:rsid w:val="0007040A"/>
    <w:rsid w:val="00070A84"/>
    <w:rsid w:val="0007169A"/>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599"/>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0B86"/>
    <w:rsid w:val="000E14B2"/>
    <w:rsid w:val="000E1709"/>
    <w:rsid w:val="000E17A1"/>
    <w:rsid w:val="000E198A"/>
    <w:rsid w:val="000E2A3E"/>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822"/>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4967"/>
    <w:rsid w:val="003D5797"/>
    <w:rsid w:val="003D6089"/>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6B"/>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287"/>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E77E4"/>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1ED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8AD"/>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8D1"/>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BD7"/>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CA3"/>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37B"/>
    <w:rsid w:val="007D479B"/>
    <w:rsid w:val="007D4B11"/>
    <w:rsid w:val="007D4C31"/>
    <w:rsid w:val="007D4D11"/>
    <w:rsid w:val="007D5275"/>
    <w:rsid w:val="007D615E"/>
    <w:rsid w:val="007D64FB"/>
    <w:rsid w:val="007D652D"/>
    <w:rsid w:val="007D678B"/>
    <w:rsid w:val="007D6BC3"/>
    <w:rsid w:val="007D6F21"/>
    <w:rsid w:val="007D7337"/>
    <w:rsid w:val="007D7D47"/>
    <w:rsid w:val="007E050E"/>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0108"/>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0B2"/>
    <w:rsid w:val="009C6182"/>
    <w:rsid w:val="009C6BC0"/>
    <w:rsid w:val="009C6CBF"/>
    <w:rsid w:val="009C70E1"/>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24D"/>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4E2"/>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B65"/>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8CA"/>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CD3"/>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45"/>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0B1"/>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0ECC"/>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19B"/>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1A83"/>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45"/>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486"/>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57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A98"/>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B39"/>
    <w:rsid w:val="00EA1EE4"/>
    <w:rsid w:val="00EA20D6"/>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4F18"/>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28F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67BC"/>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49936C-0F20-491B-8637-3029381F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5490305">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2995783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2464909">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6562930">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3530526">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19643416">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43814110">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65664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52666115">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63512059">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5723584">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991375461">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1709892">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1654113">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554591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5763031">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 w:id="2144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FFCF-0E52-4E1C-B68C-275E6865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18478</Words>
  <Characters>105325</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Рукоданова</cp:lastModifiedBy>
  <cp:revision>42</cp:revision>
  <cp:lastPrinted>2026-03-20T08:09:00Z</cp:lastPrinted>
  <dcterms:created xsi:type="dcterms:W3CDTF">2026-02-18T13:13:00Z</dcterms:created>
  <dcterms:modified xsi:type="dcterms:W3CDTF">2026-07-21T10:00:00Z</dcterms:modified>
</cp:coreProperties>
</file>