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8DF" w:rsidRPr="005778DF" w:rsidRDefault="005778DF" w:rsidP="005778DF">
      <w:pPr>
        <w:ind w:left="-1560" w:right="-567"/>
        <w:jc w:val="center"/>
      </w:pPr>
      <w:r w:rsidRPr="005778DF">
        <w:rPr>
          <w:noProof/>
        </w:rPr>
        <w:drawing>
          <wp:inline distT="0" distB="0" distL="0" distR="0">
            <wp:extent cx="819150" cy="83820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8DF" w:rsidRPr="005778DF" w:rsidRDefault="005778DF" w:rsidP="005778DF">
      <w:pPr>
        <w:ind w:left="-1560" w:right="-567" w:firstLine="1701"/>
        <w:rPr>
          <w:b/>
        </w:rPr>
      </w:pPr>
      <w:r w:rsidRPr="005778DF">
        <w:tab/>
      </w:r>
      <w:r w:rsidRPr="005778DF">
        <w:tab/>
      </w:r>
    </w:p>
    <w:p w:rsidR="005778DF" w:rsidRPr="005778DF" w:rsidRDefault="005778DF" w:rsidP="005778DF">
      <w:pPr>
        <w:ind w:left="-1560" w:right="-567"/>
        <w:contextualSpacing/>
        <w:jc w:val="center"/>
        <w:rPr>
          <w:b/>
          <w:sz w:val="28"/>
        </w:rPr>
      </w:pPr>
      <w:r w:rsidRPr="005778DF">
        <w:rPr>
          <w:b/>
          <w:sz w:val="28"/>
        </w:rPr>
        <w:t>АДМИНИСТРАЦИЯ  ГОРОДСКОГО ОКРУГА ЭЛЕКТРОСТАЛЬ</w:t>
      </w:r>
    </w:p>
    <w:p w:rsidR="005778DF" w:rsidRPr="005778DF" w:rsidRDefault="005778DF" w:rsidP="005778DF">
      <w:pPr>
        <w:ind w:left="-1560" w:right="-567"/>
        <w:contextualSpacing/>
        <w:jc w:val="center"/>
        <w:rPr>
          <w:b/>
          <w:sz w:val="12"/>
          <w:szCs w:val="12"/>
        </w:rPr>
      </w:pPr>
    </w:p>
    <w:p w:rsidR="005778DF" w:rsidRPr="005778DF" w:rsidRDefault="005778DF" w:rsidP="005778DF">
      <w:pPr>
        <w:ind w:left="-1560" w:right="-567"/>
        <w:contextualSpacing/>
        <w:jc w:val="center"/>
        <w:rPr>
          <w:b/>
          <w:sz w:val="28"/>
        </w:rPr>
      </w:pPr>
      <w:r w:rsidRPr="005778DF">
        <w:rPr>
          <w:b/>
          <w:sz w:val="28"/>
        </w:rPr>
        <w:t>МОСКОВСКОЙ   ОБЛАСТИ</w:t>
      </w:r>
    </w:p>
    <w:p w:rsidR="005778DF" w:rsidRPr="005778DF" w:rsidRDefault="005778DF" w:rsidP="005778DF">
      <w:pPr>
        <w:ind w:left="-1560" w:right="-567" w:firstLine="1701"/>
        <w:contextualSpacing/>
        <w:jc w:val="center"/>
        <w:rPr>
          <w:sz w:val="16"/>
          <w:szCs w:val="16"/>
        </w:rPr>
      </w:pPr>
    </w:p>
    <w:p w:rsidR="005778DF" w:rsidRPr="005778DF" w:rsidRDefault="005778DF" w:rsidP="005778DF">
      <w:pPr>
        <w:ind w:left="-1560" w:right="-567"/>
        <w:contextualSpacing/>
        <w:jc w:val="center"/>
        <w:rPr>
          <w:b/>
          <w:sz w:val="44"/>
        </w:rPr>
      </w:pPr>
      <w:r w:rsidRPr="005778DF">
        <w:rPr>
          <w:b/>
          <w:sz w:val="44"/>
        </w:rPr>
        <w:t>ПОСТАНОВЛЕНИЕ</w:t>
      </w:r>
    </w:p>
    <w:p w:rsidR="005778DF" w:rsidRPr="005778DF" w:rsidRDefault="005778DF" w:rsidP="005778DF">
      <w:pPr>
        <w:ind w:left="-1560" w:right="-567"/>
        <w:jc w:val="center"/>
        <w:rPr>
          <w:b/>
        </w:rPr>
      </w:pPr>
    </w:p>
    <w:p w:rsidR="005778DF" w:rsidRPr="005778DF" w:rsidRDefault="005778DF" w:rsidP="005778DF">
      <w:pPr>
        <w:ind w:left="-1560" w:right="-567"/>
        <w:jc w:val="center"/>
        <w:outlineLvl w:val="0"/>
      </w:pPr>
      <w:r w:rsidRPr="005778DF">
        <w:t xml:space="preserve">  ___</w:t>
      </w:r>
      <w:r>
        <w:rPr>
          <w:u w:val="single"/>
        </w:rPr>
        <w:t>27.08.2026</w:t>
      </w:r>
      <w:r w:rsidRPr="005778DF">
        <w:t>___ № __</w:t>
      </w:r>
      <w:r>
        <w:rPr>
          <w:u w:val="single"/>
        </w:rPr>
        <w:t>1130/8</w:t>
      </w:r>
      <w:r w:rsidRPr="005778DF">
        <w:t>_________</w:t>
      </w:r>
    </w:p>
    <w:p w:rsidR="005778DF" w:rsidRPr="005778DF" w:rsidRDefault="005778DF" w:rsidP="005778DF">
      <w:pPr>
        <w:ind w:left="-1560" w:right="-567"/>
        <w:jc w:val="center"/>
        <w:outlineLvl w:val="0"/>
      </w:pPr>
    </w:p>
    <w:p w:rsidR="00DB660C" w:rsidRDefault="00DB660C" w:rsidP="00BC244D">
      <w:pPr>
        <w:ind w:left="-1560" w:right="-567"/>
        <w:jc w:val="center"/>
        <w:rPr>
          <w:b/>
        </w:rPr>
      </w:pPr>
    </w:p>
    <w:p w:rsidR="00BC244D" w:rsidRDefault="00C00EE3" w:rsidP="00CC7780">
      <w:pPr>
        <w:ind w:left="-1560" w:right="-567"/>
        <w:jc w:val="center"/>
        <w:outlineLvl w:val="0"/>
      </w:pPr>
      <w:r>
        <w:t xml:space="preserve">        </w:t>
      </w:r>
    </w:p>
    <w:p w:rsidR="00BC244D" w:rsidRDefault="00EE72CF" w:rsidP="00AA45B2">
      <w:pPr>
        <w:ind w:left="-142" w:right="-2" w:firstLine="142"/>
        <w:jc w:val="center"/>
        <w:outlineLvl w:val="0"/>
      </w:pPr>
      <w:r>
        <w:t>О признании утратившими силу муниципальных правовых актов</w:t>
      </w:r>
    </w:p>
    <w:p w:rsidR="00BC244D" w:rsidRDefault="00BC244D" w:rsidP="00BC244D">
      <w:pPr>
        <w:outlineLvl w:val="0"/>
      </w:pPr>
      <w:r>
        <w:tab/>
      </w:r>
      <w:r>
        <w:tab/>
      </w:r>
      <w:r>
        <w:tab/>
      </w:r>
      <w:r>
        <w:tab/>
      </w:r>
      <w:r>
        <w:tab/>
      </w:r>
    </w:p>
    <w:p w:rsidR="00BC244D" w:rsidRPr="008E0DBB" w:rsidRDefault="00BC244D" w:rsidP="00BC244D">
      <w:pPr>
        <w:jc w:val="both"/>
        <w:rPr>
          <w:rFonts w:cs="Times New Roman"/>
        </w:rPr>
      </w:pPr>
    </w:p>
    <w:p w:rsidR="00BC244D" w:rsidRPr="008E0DBB" w:rsidRDefault="00BC244D" w:rsidP="00BC244D">
      <w:pPr>
        <w:rPr>
          <w:rFonts w:cs="Times New Roman"/>
        </w:rPr>
      </w:pPr>
    </w:p>
    <w:p w:rsidR="00BC244D" w:rsidRPr="008E0DBB" w:rsidRDefault="008E0DBB" w:rsidP="00405737">
      <w:pPr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В соответствии </w:t>
      </w:r>
      <w:r w:rsidR="001E246F" w:rsidRPr="00925758">
        <w:t>с Федеральным законом от 2</w:t>
      </w:r>
      <w:r w:rsidR="001E246F">
        <w:t>0</w:t>
      </w:r>
      <w:r w:rsidR="001E246F" w:rsidRPr="00925758">
        <w:t>.</w:t>
      </w:r>
      <w:r w:rsidR="001E246F">
        <w:t>0</w:t>
      </w:r>
      <w:r w:rsidR="001E246F" w:rsidRPr="00925758">
        <w:t>2.20</w:t>
      </w:r>
      <w:r w:rsidR="001E246F">
        <w:t>26</w:t>
      </w:r>
      <w:r w:rsidR="001E246F" w:rsidRPr="00925758">
        <w:t xml:space="preserve"> № 23-ФЗ «О </w:t>
      </w:r>
      <w:r w:rsidR="001E246F">
        <w:t xml:space="preserve">внесении изменений в отдельные законодательные акты Российской Федерации и </w:t>
      </w:r>
      <w:r w:rsidR="001E246F" w:rsidRPr="00A74F4B">
        <w:t xml:space="preserve">признании утратившим силу подпункта </w:t>
      </w:r>
      <w:r w:rsidR="001E246F">
        <w:t>«</w:t>
      </w:r>
      <w:r w:rsidR="001E246F" w:rsidRPr="00A74F4B">
        <w:t>д</w:t>
      </w:r>
      <w:r w:rsidR="001E246F">
        <w:t>»</w:t>
      </w:r>
      <w:r w:rsidR="001E246F" w:rsidRPr="00A74F4B">
        <w:t xml:space="preserve"> пункта 29 части 2 статьи 32 Федерального закона </w:t>
      </w:r>
      <w:r w:rsidR="001E246F">
        <w:t>«</w:t>
      </w:r>
      <w:r w:rsidR="001E246F" w:rsidRPr="00A74F4B">
        <w:t>Об общих принципах организации местного самоуправления в единой системе публичной власти</w:t>
      </w:r>
      <w:r w:rsidR="001E246F" w:rsidRPr="00925758">
        <w:t>»</w:t>
      </w:r>
      <w:r w:rsidR="003233E5">
        <w:t>,</w:t>
      </w:r>
      <w:r w:rsidR="001E246F">
        <w:t xml:space="preserve"> </w:t>
      </w:r>
      <w:r w:rsidR="00BC244D" w:rsidRPr="008E0DBB">
        <w:rPr>
          <w:rFonts w:cs="Times New Roman"/>
          <w:color w:val="000000"/>
        </w:rPr>
        <w:t>Администрация городского округа Электросталь Московской области ПОСТАНОВЛЯЕТ:</w:t>
      </w:r>
    </w:p>
    <w:p w:rsidR="00EE72CF" w:rsidRDefault="00EE72CF" w:rsidP="00EE72CF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EE72CF">
        <w:rPr>
          <w:rFonts w:cs="Times New Roman"/>
          <w:color w:val="000000"/>
        </w:rPr>
        <w:t>1.</w:t>
      </w:r>
      <w:r>
        <w:rPr>
          <w:color w:val="000000"/>
        </w:rPr>
        <w:t xml:space="preserve"> </w:t>
      </w:r>
      <w:r w:rsidRPr="00EE72CF">
        <w:rPr>
          <w:color w:val="000000"/>
        </w:rPr>
        <w:t xml:space="preserve"> </w:t>
      </w:r>
      <w:r w:rsidR="001E246F" w:rsidRPr="00EE72CF">
        <w:rPr>
          <w:color w:val="000000"/>
        </w:rPr>
        <w:t>Признать утративш</w:t>
      </w:r>
      <w:r w:rsidRPr="00EE72CF">
        <w:rPr>
          <w:color w:val="000000"/>
        </w:rPr>
        <w:t>им</w:t>
      </w:r>
      <w:r w:rsidR="001E246F" w:rsidRPr="00EE72CF">
        <w:rPr>
          <w:color w:val="000000"/>
        </w:rPr>
        <w:t xml:space="preserve"> силу</w:t>
      </w:r>
      <w:r>
        <w:rPr>
          <w:color w:val="000000"/>
        </w:rPr>
        <w:t>:</w:t>
      </w:r>
    </w:p>
    <w:p w:rsidR="00BC244D" w:rsidRDefault="00EE72CF" w:rsidP="00EE72CF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 xml:space="preserve">1.1 </w:t>
      </w:r>
      <w:r w:rsidRPr="00EE72CF">
        <w:rPr>
          <w:color w:val="000000"/>
        </w:rPr>
        <w:t>постановление Администрации городского округа Электросталь Московской области от 08.12.2025 № 1605/12 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городского округа Электросталь Московской области на 2026 год»;</w:t>
      </w:r>
    </w:p>
    <w:p w:rsidR="00EE72CF" w:rsidRPr="00EE72CF" w:rsidRDefault="00EE72CF" w:rsidP="00EE72CF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>1.2 постановление Администрации городского округа Электросталь Московской области от 16.09.2025 № 1238/9 «Об утверждении форм документов, используемых при осуществлении муниципального жилищного контроля на территории городского округа Электросталь Московской области».</w:t>
      </w:r>
    </w:p>
    <w:p w:rsidR="00BC244D" w:rsidRPr="008E0DBB" w:rsidRDefault="003F4F21" w:rsidP="00BC244D">
      <w:pPr>
        <w:ind w:firstLine="567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2</w:t>
      </w:r>
      <w:r w:rsidR="00BC244D" w:rsidRPr="008E0DBB">
        <w:rPr>
          <w:rFonts w:cs="Times New Roman"/>
          <w:color w:val="000000"/>
        </w:rPr>
        <w:t xml:space="preserve">. Разместить настоящее постановление на официальном сайте городского округа Электросталь Московской области в информационно-коммуникационной сети «Интернет» по адресу: </w:t>
      </w:r>
      <w:hyperlink r:id="rId9" w:history="1">
        <w:r w:rsidR="00BC244D" w:rsidRPr="008E0DBB">
          <w:rPr>
            <w:rStyle w:val="a3"/>
            <w:rFonts w:cs="Times New Roman"/>
            <w:color w:val="000000"/>
            <w:u w:val="none"/>
          </w:rPr>
          <w:t>www.electrostal.ru</w:t>
        </w:r>
      </w:hyperlink>
      <w:r w:rsidR="00BC244D" w:rsidRPr="008E0DBB">
        <w:rPr>
          <w:rFonts w:cs="Times New Roman"/>
          <w:color w:val="000000"/>
        </w:rPr>
        <w:t>.</w:t>
      </w:r>
    </w:p>
    <w:p w:rsidR="003F4F21" w:rsidRPr="00A07277" w:rsidRDefault="003F4F21" w:rsidP="00A07277">
      <w:pPr>
        <w:ind w:firstLine="567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3</w:t>
      </w:r>
      <w:r w:rsidR="00BC244D" w:rsidRPr="008E0DBB">
        <w:rPr>
          <w:rFonts w:cs="Times New Roman"/>
          <w:color w:val="000000"/>
        </w:rPr>
        <w:t xml:space="preserve">.Настоящее постановление вступает в силу </w:t>
      </w:r>
      <w:r w:rsidR="001E246F">
        <w:rPr>
          <w:rFonts w:cs="Times New Roman"/>
          <w:color w:val="000000"/>
        </w:rPr>
        <w:t>с 01</w:t>
      </w:r>
      <w:r w:rsidR="00BC244D" w:rsidRPr="008E0DBB">
        <w:rPr>
          <w:rFonts w:cs="Times New Roman"/>
          <w:color w:val="000000"/>
        </w:rPr>
        <w:t>.</w:t>
      </w:r>
      <w:r w:rsidR="001E246F">
        <w:rPr>
          <w:rFonts w:cs="Times New Roman"/>
          <w:color w:val="000000"/>
        </w:rPr>
        <w:t>09.2026</w:t>
      </w:r>
    </w:p>
    <w:p w:rsidR="00116D53" w:rsidRDefault="00BC244D" w:rsidP="00731F60">
      <w:pPr>
        <w:tabs>
          <w:tab w:val="left" w:pos="6975"/>
        </w:tabs>
        <w:autoSpaceDE w:val="0"/>
        <w:autoSpaceDN w:val="0"/>
        <w:adjustRightInd w:val="0"/>
        <w:spacing w:line="240" w:lineRule="exact"/>
        <w:rPr>
          <w:rFonts w:cs="Times New Roman"/>
        </w:rPr>
      </w:pPr>
      <w:r w:rsidRPr="008E0DBB">
        <w:rPr>
          <w:rFonts w:cs="Times New Roman"/>
        </w:rPr>
        <w:tab/>
      </w:r>
    </w:p>
    <w:p w:rsidR="00731F60" w:rsidRDefault="00731F60" w:rsidP="00696A7B">
      <w:pPr>
        <w:tabs>
          <w:tab w:val="left" w:pos="7980"/>
        </w:tabs>
        <w:autoSpaceDE w:val="0"/>
        <w:autoSpaceDN w:val="0"/>
        <w:adjustRightInd w:val="0"/>
        <w:spacing w:line="240" w:lineRule="exact"/>
        <w:rPr>
          <w:rFonts w:cs="Times New Roman"/>
        </w:rPr>
      </w:pPr>
    </w:p>
    <w:p w:rsidR="00990596" w:rsidRDefault="00990596" w:rsidP="00696A7B">
      <w:pPr>
        <w:tabs>
          <w:tab w:val="left" w:pos="7980"/>
        </w:tabs>
        <w:autoSpaceDE w:val="0"/>
        <w:autoSpaceDN w:val="0"/>
        <w:adjustRightInd w:val="0"/>
        <w:spacing w:line="240" w:lineRule="exact"/>
        <w:rPr>
          <w:rFonts w:cs="Times New Roman"/>
        </w:rPr>
      </w:pPr>
    </w:p>
    <w:p w:rsidR="003F4F21" w:rsidRDefault="003F4F21" w:rsidP="00696A7B">
      <w:pPr>
        <w:tabs>
          <w:tab w:val="left" w:pos="7980"/>
        </w:tabs>
        <w:autoSpaceDE w:val="0"/>
        <w:autoSpaceDN w:val="0"/>
        <w:adjustRightInd w:val="0"/>
        <w:spacing w:line="240" w:lineRule="exact"/>
        <w:rPr>
          <w:rFonts w:cs="Times New Roman"/>
        </w:rPr>
      </w:pPr>
    </w:p>
    <w:p w:rsidR="003F4F21" w:rsidRDefault="003F4F21" w:rsidP="00696A7B">
      <w:pPr>
        <w:tabs>
          <w:tab w:val="left" w:pos="7980"/>
        </w:tabs>
        <w:autoSpaceDE w:val="0"/>
        <w:autoSpaceDN w:val="0"/>
        <w:adjustRightInd w:val="0"/>
        <w:spacing w:line="240" w:lineRule="exact"/>
        <w:rPr>
          <w:rFonts w:cs="Times New Roman"/>
        </w:rPr>
      </w:pPr>
    </w:p>
    <w:p w:rsidR="00731F60" w:rsidRDefault="00BC0556" w:rsidP="00696A7B">
      <w:pPr>
        <w:tabs>
          <w:tab w:val="left" w:pos="7980"/>
        </w:tabs>
        <w:autoSpaceDE w:val="0"/>
        <w:autoSpaceDN w:val="0"/>
        <w:adjustRightInd w:val="0"/>
        <w:spacing w:line="240" w:lineRule="exact"/>
        <w:rPr>
          <w:rFonts w:cs="Times New Roman"/>
        </w:rPr>
      </w:pPr>
      <w:r>
        <w:rPr>
          <w:rFonts w:cs="Times New Roman"/>
        </w:rPr>
        <w:t xml:space="preserve">Глава </w:t>
      </w:r>
      <w:r w:rsidR="00BC244D">
        <w:rPr>
          <w:rFonts w:cs="Times New Roman"/>
        </w:rPr>
        <w:t xml:space="preserve">городского </w:t>
      </w:r>
      <w:r>
        <w:rPr>
          <w:rFonts w:cs="Times New Roman"/>
        </w:rPr>
        <w:t xml:space="preserve">округа                                                       </w:t>
      </w:r>
      <w:r w:rsidR="00731F60">
        <w:rPr>
          <w:rFonts w:cs="Times New Roman"/>
        </w:rPr>
        <w:t xml:space="preserve">                           </w:t>
      </w:r>
      <w:r>
        <w:rPr>
          <w:rFonts w:cs="Times New Roman"/>
        </w:rPr>
        <w:t xml:space="preserve"> </w:t>
      </w:r>
      <w:r w:rsidR="00116D53">
        <w:rPr>
          <w:rFonts w:cs="Times New Roman"/>
        </w:rPr>
        <w:t xml:space="preserve"> </w:t>
      </w:r>
      <w:r w:rsidR="00AD3557">
        <w:rPr>
          <w:rFonts w:cs="Times New Roman"/>
        </w:rPr>
        <w:t xml:space="preserve">    </w:t>
      </w:r>
      <w:r>
        <w:rPr>
          <w:rFonts w:cs="Times New Roman"/>
        </w:rPr>
        <w:t xml:space="preserve"> </w:t>
      </w:r>
      <w:r w:rsidR="00A07277">
        <w:rPr>
          <w:rFonts w:cs="Times New Roman"/>
        </w:rPr>
        <w:t xml:space="preserve">  Ф.А. Ефанов</w:t>
      </w:r>
      <w:r>
        <w:rPr>
          <w:rFonts w:cs="Times New Roman"/>
        </w:rPr>
        <w:t xml:space="preserve"> </w:t>
      </w:r>
    </w:p>
    <w:p w:rsidR="00731F60" w:rsidRDefault="00731F60" w:rsidP="00696A7B">
      <w:pPr>
        <w:tabs>
          <w:tab w:val="left" w:pos="7980"/>
        </w:tabs>
        <w:autoSpaceDE w:val="0"/>
        <w:autoSpaceDN w:val="0"/>
        <w:adjustRightInd w:val="0"/>
        <w:spacing w:line="240" w:lineRule="exact"/>
        <w:rPr>
          <w:rFonts w:cs="Times New Roman"/>
          <w:sz w:val="22"/>
          <w:szCs w:val="22"/>
        </w:rPr>
      </w:pPr>
    </w:p>
    <w:p w:rsidR="00990596" w:rsidRDefault="00990596" w:rsidP="00696A7B">
      <w:pPr>
        <w:tabs>
          <w:tab w:val="left" w:pos="7980"/>
        </w:tabs>
        <w:autoSpaceDE w:val="0"/>
        <w:autoSpaceDN w:val="0"/>
        <w:adjustRightInd w:val="0"/>
        <w:spacing w:line="240" w:lineRule="exact"/>
        <w:rPr>
          <w:rFonts w:cs="Times New Roman"/>
          <w:sz w:val="22"/>
          <w:szCs w:val="22"/>
        </w:rPr>
      </w:pPr>
    </w:p>
    <w:p w:rsidR="003E1CC5" w:rsidRDefault="003E1CC5" w:rsidP="00A07277">
      <w:pPr>
        <w:tabs>
          <w:tab w:val="left" w:pos="7980"/>
        </w:tabs>
        <w:autoSpaceDE w:val="0"/>
        <w:autoSpaceDN w:val="0"/>
        <w:adjustRightInd w:val="0"/>
        <w:spacing w:line="240" w:lineRule="exact"/>
        <w:rPr>
          <w:rFonts w:cs="Times New Roman"/>
          <w:sz w:val="22"/>
          <w:szCs w:val="22"/>
        </w:rPr>
      </w:pPr>
    </w:p>
    <w:p w:rsidR="007A0518" w:rsidRDefault="00990596" w:rsidP="007A0518">
      <w:pPr>
        <w:widowControl w:val="0"/>
        <w:autoSpaceDE w:val="0"/>
        <w:autoSpaceDN w:val="0"/>
        <w:adjustRightInd w:val="0"/>
        <w:outlineLvl w:val="0"/>
      </w:pPr>
      <w:bookmarkStart w:id="0" w:name="_GoBack"/>
      <w:bookmarkEnd w:id="0"/>
      <w:r>
        <w:t xml:space="preserve">                                                                                               </w:t>
      </w:r>
    </w:p>
    <w:p w:rsidR="001E246F" w:rsidRDefault="007A0518" w:rsidP="007A0518">
      <w:pPr>
        <w:widowControl w:val="0"/>
        <w:autoSpaceDE w:val="0"/>
        <w:autoSpaceDN w:val="0"/>
        <w:adjustRightInd w:val="0"/>
        <w:outlineLvl w:val="0"/>
      </w:pPr>
      <w:r>
        <w:t xml:space="preserve">                                                                                               </w:t>
      </w:r>
      <w:r w:rsidR="00990596">
        <w:t xml:space="preserve">  </w:t>
      </w:r>
      <w:r w:rsidR="00F32A74">
        <w:t xml:space="preserve">                                                                                                </w:t>
      </w:r>
      <w:r w:rsidR="00727BFB">
        <w:t xml:space="preserve">                                                        </w:t>
      </w:r>
      <w:r w:rsidR="00EE72CF">
        <w:t xml:space="preserve">               </w:t>
      </w:r>
    </w:p>
    <w:sectPr w:rsidR="001E246F" w:rsidSect="00760441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B92" w:rsidRDefault="00021B92">
      <w:r>
        <w:separator/>
      </w:r>
    </w:p>
  </w:endnote>
  <w:endnote w:type="continuationSeparator" w:id="0">
    <w:p w:rsidR="00021B92" w:rsidRDefault="00021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B92" w:rsidRDefault="00021B92">
      <w:r>
        <w:separator/>
      </w:r>
    </w:p>
  </w:footnote>
  <w:footnote w:type="continuationSeparator" w:id="0">
    <w:p w:rsidR="00021B92" w:rsidRDefault="00021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CD66DE"/>
    <w:multiLevelType w:val="multilevel"/>
    <w:tmpl w:val="55C6F57E"/>
    <w:lvl w:ilvl="0">
      <w:start w:val="1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72" w:hanging="4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1" w15:restartNumberingAfterBreak="0">
    <w:nsid w:val="766132FC"/>
    <w:multiLevelType w:val="hybridMultilevel"/>
    <w:tmpl w:val="76F63F24"/>
    <w:lvl w:ilvl="0" w:tplc="C2C82DA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FF1"/>
    <w:rsid w:val="00021B92"/>
    <w:rsid w:val="000359D0"/>
    <w:rsid w:val="00056853"/>
    <w:rsid w:val="00116D53"/>
    <w:rsid w:val="00144C49"/>
    <w:rsid w:val="00194908"/>
    <w:rsid w:val="001A03F2"/>
    <w:rsid w:val="001A3E14"/>
    <w:rsid w:val="001E246F"/>
    <w:rsid w:val="001E7B1B"/>
    <w:rsid w:val="00224E98"/>
    <w:rsid w:val="00233F87"/>
    <w:rsid w:val="00275A9E"/>
    <w:rsid w:val="002B1383"/>
    <w:rsid w:val="003136F7"/>
    <w:rsid w:val="00317FD6"/>
    <w:rsid w:val="003233E5"/>
    <w:rsid w:val="00395771"/>
    <w:rsid w:val="003C619C"/>
    <w:rsid w:val="003E1CC5"/>
    <w:rsid w:val="003E5C5D"/>
    <w:rsid w:val="003F4F21"/>
    <w:rsid w:val="00405737"/>
    <w:rsid w:val="00447429"/>
    <w:rsid w:val="00453488"/>
    <w:rsid w:val="00485FF1"/>
    <w:rsid w:val="004B0593"/>
    <w:rsid w:val="004E210B"/>
    <w:rsid w:val="005079E9"/>
    <w:rsid w:val="00540182"/>
    <w:rsid w:val="005778DF"/>
    <w:rsid w:val="005B438C"/>
    <w:rsid w:val="005B5CE1"/>
    <w:rsid w:val="00641F55"/>
    <w:rsid w:val="0065428C"/>
    <w:rsid w:val="006918F7"/>
    <w:rsid w:val="00696A7B"/>
    <w:rsid w:val="006A5441"/>
    <w:rsid w:val="006D3B94"/>
    <w:rsid w:val="00711A2F"/>
    <w:rsid w:val="00727BFB"/>
    <w:rsid w:val="00731F60"/>
    <w:rsid w:val="007509DF"/>
    <w:rsid w:val="00760441"/>
    <w:rsid w:val="00780B7E"/>
    <w:rsid w:val="00781CED"/>
    <w:rsid w:val="00782A5D"/>
    <w:rsid w:val="007A0518"/>
    <w:rsid w:val="007B0A34"/>
    <w:rsid w:val="007B426F"/>
    <w:rsid w:val="007D5AF4"/>
    <w:rsid w:val="007E4B29"/>
    <w:rsid w:val="00841340"/>
    <w:rsid w:val="00843032"/>
    <w:rsid w:val="00847DA5"/>
    <w:rsid w:val="008C0006"/>
    <w:rsid w:val="008E0DBB"/>
    <w:rsid w:val="009662B6"/>
    <w:rsid w:val="00981FD3"/>
    <w:rsid w:val="00984FEF"/>
    <w:rsid w:val="00990596"/>
    <w:rsid w:val="009E521F"/>
    <w:rsid w:val="009E5CDC"/>
    <w:rsid w:val="00A07277"/>
    <w:rsid w:val="00A11D96"/>
    <w:rsid w:val="00A25243"/>
    <w:rsid w:val="00A32416"/>
    <w:rsid w:val="00A42E2A"/>
    <w:rsid w:val="00A81B4F"/>
    <w:rsid w:val="00AA45B2"/>
    <w:rsid w:val="00AD3557"/>
    <w:rsid w:val="00B10BD9"/>
    <w:rsid w:val="00B561D0"/>
    <w:rsid w:val="00BC0556"/>
    <w:rsid w:val="00BC244D"/>
    <w:rsid w:val="00BC4555"/>
    <w:rsid w:val="00BC5E19"/>
    <w:rsid w:val="00C00EE3"/>
    <w:rsid w:val="00C47D48"/>
    <w:rsid w:val="00CC7780"/>
    <w:rsid w:val="00CE1C52"/>
    <w:rsid w:val="00D8553A"/>
    <w:rsid w:val="00D86051"/>
    <w:rsid w:val="00D866EE"/>
    <w:rsid w:val="00DA1EA2"/>
    <w:rsid w:val="00DA1F3A"/>
    <w:rsid w:val="00DB660C"/>
    <w:rsid w:val="00DD282D"/>
    <w:rsid w:val="00DE2DC5"/>
    <w:rsid w:val="00E005AB"/>
    <w:rsid w:val="00E27004"/>
    <w:rsid w:val="00E71915"/>
    <w:rsid w:val="00EA7A98"/>
    <w:rsid w:val="00EB6988"/>
    <w:rsid w:val="00EC383C"/>
    <w:rsid w:val="00EE642A"/>
    <w:rsid w:val="00EE72CF"/>
    <w:rsid w:val="00EF6D38"/>
    <w:rsid w:val="00F32A74"/>
    <w:rsid w:val="00F4745A"/>
    <w:rsid w:val="00F904A8"/>
    <w:rsid w:val="00FE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A1CF1A-8DCE-4B8A-8D7C-ACC7D556F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44D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F4745A"/>
    <w:pPr>
      <w:widowControl w:val="0"/>
      <w:autoSpaceDE w:val="0"/>
      <w:autoSpaceDN w:val="0"/>
      <w:spacing w:before="85"/>
      <w:ind w:left="357"/>
      <w:outlineLvl w:val="0"/>
    </w:pPr>
    <w:rPr>
      <w:rFonts w:cs="Times New Roman"/>
      <w:sz w:val="36"/>
      <w:szCs w:val="36"/>
      <w:lang w:val="x-none" w:eastAsia="x-none" w:bidi="ru-RU"/>
    </w:rPr>
  </w:style>
  <w:style w:type="paragraph" w:styleId="3">
    <w:name w:val="heading 3"/>
    <w:basedOn w:val="a"/>
    <w:link w:val="30"/>
    <w:uiPriority w:val="1"/>
    <w:qFormat/>
    <w:rsid w:val="00F4745A"/>
    <w:pPr>
      <w:widowControl w:val="0"/>
      <w:autoSpaceDE w:val="0"/>
      <w:autoSpaceDN w:val="0"/>
      <w:ind w:left="533" w:firstLine="708"/>
      <w:outlineLvl w:val="2"/>
    </w:pPr>
    <w:rPr>
      <w:rFonts w:cs="Times New Roman"/>
      <w:b/>
      <w:bCs/>
      <w:sz w:val="26"/>
      <w:szCs w:val="26"/>
      <w:lang w:val="x-none" w:eastAsia="x-none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244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F4745A"/>
    <w:rPr>
      <w:rFonts w:ascii="Times New Roman" w:eastAsia="Times New Roman" w:hAnsi="Times New Roman" w:cs="Times New Roman"/>
      <w:sz w:val="36"/>
      <w:szCs w:val="36"/>
      <w:lang w:val="x-none" w:eastAsia="x-none" w:bidi="ru-RU"/>
    </w:rPr>
  </w:style>
  <w:style w:type="character" w:customStyle="1" w:styleId="30">
    <w:name w:val="Заголовок 3 Знак"/>
    <w:basedOn w:val="a0"/>
    <w:link w:val="3"/>
    <w:uiPriority w:val="1"/>
    <w:rsid w:val="00F4745A"/>
    <w:rPr>
      <w:rFonts w:ascii="Times New Roman" w:eastAsia="Times New Roman" w:hAnsi="Times New Roman" w:cs="Times New Roman"/>
      <w:b/>
      <w:bCs/>
      <w:sz w:val="26"/>
      <w:szCs w:val="26"/>
      <w:lang w:val="x-none" w:eastAsia="x-none" w:bidi="ru-RU"/>
    </w:rPr>
  </w:style>
  <w:style w:type="paragraph" w:customStyle="1" w:styleId="ConsPlusNormal">
    <w:name w:val="ConsPlusNormal"/>
    <w:rsid w:val="00F474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F4745A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F4745A"/>
    <w:pPr>
      <w:tabs>
        <w:tab w:val="center" w:pos="4677"/>
        <w:tab w:val="right" w:pos="9355"/>
      </w:tabs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F4745A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F4745A"/>
    <w:pPr>
      <w:tabs>
        <w:tab w:val="center" w:pos="4677"/>
        <w:tab w:val="right" w:pos="9355"/>
      </w:tabs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F4745A"/>
    <w:rPr>
      <w:rFonts w:ascii="Calibri" w:eastAsia="Calibri" w:hAnsi="Calibri" w:cs="Times New Roman"/>
    </w:rPr>
  </w:style>
  <w:style w:type="table" w:styleId="a8">
    <w:name w:val="Table Grid"/>
    <w:basedOn w:val="a1"/>
    <w:uiPriority w:val="39"/>
    <w:rsid w:val="00F4745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qFormat/>
    <w:rsid w:val="00F4745A"/>
    <w:pPr>
      <w:widowControl w:val="0"/>
      <w:autoSpaceDE w:val="0"/>
      <w:autoSpaceDN w:val="0"/>
      <w:ind w:left="533" w:firstLine="708"/>
      <w:jc w:val="both"/>
    </w:pPr>
    <w:rPr>
      <w:rFonts w:cs="Times New Roman"/>
      <w:sz w:val="26"/>
      <w:szCs w:val="26"/>
      <w:lang w:val="x-none" w:eastAsia="x-none" w:bidi="ru-RU"/>
    </w:rPr>
  </w:style>
  <w:style w:type="character" w:customStyle="1" w:styleId="aa">
    <w:name w:val="Основной текст Знак"/>
    <w:basedOn w:val="a0"/>
    <w:link w:val="a9"/>
    <w:uiPriority w:val="1"/>
    <w:rsid w:val="00F4745A"/>
    <w:rPr>
      <w:rFonts w:ascii="Times New Roman" w:eastAsia="Times New Roman" w:hAnsi="Times New Roman" w:cs="Times New Roman"/>
      <w:sz w:val="26"/>
      <w:szCs w:val="26"/>
      <w:lang w:val="x-none" w:eastAsia="x-none" w:bidi="ru-RU"/>
    </w:rPr>
  </w:style>
  <w:style w:type="paragraph" w:customStyle="1" w:styleId="TableParagraph">
    <w:name w:val="Table Paragraph"/>
    <w:basedOn w:val="a"/>
    <w:uiPriority w:val="1"/>
    <w:qFormat/>
    <w:rsid w:val="00F4745A"/>
    <w:pPr>
      <w:widowControl w:val="0"/>
      <w:autoSpaceDE w:val="0"/>
      <w:autoSpaceDN w:val="0"/>
    </w:pPr>
    <w:rPr>
      <w:rFonts w:cs="Times New Roman"/>
      <w:sz w:val="22"/>
      <w:szCs w:val="22"/>
      <w:lang w:bidi="ru-RU"/>
    </w:rPr>
  </w:style>
  <w:style w:type="paragraph" w:styleId="ab">
    <w:name w:val="List Paragraph"/>
    <w:basedOn w:val="a"/>
    <w:uiPriority w:val="34"/>
    <w:qFormat/>
    <w:rsid w:val="00847DA5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1A03F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A03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5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lectrosta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6D621-6060-4769-B752-88FF17677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Шахова</dc:creator>
  <cp:keywords/>
  <dc:description/>
  <cp:lastModifiedBy>Юлия Рукоданова</cp:lastModifiedBy>
  <cp:revision>66</cp:revision>
  <cp:lastPrinted>2026-08-14T12:40:00Z</cp:lastPrinted>
  <dcterms:created xsi:type="dcterms:W3CDTF">2025-07-22T08:38:00Z</dcterms:created>
  <dcterms:modified xsi:type="dcterms:W3CDTF">2026-08-28T13:42:00Z</dcterms:modified>
</cp:coreProperties>
</file>