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D6" w:rsidRDefault="005F13F3" w:rsidP="005F13F3">
      <w:pPr>
        <w:ind w:right="-2"/>
      </w:pPr>
      <w:r>
        <w:t xml:space="preserve">                                                                </w:t>
      </w:r>
      <w:r w:rsidR="00E72FD6">
        <w:rPr>
          <w:noProof/>
        </w:rPr>
        <w:drawing>
          <wp:inline distT="0" distB="0" distL="0" distR="0">
            <wp:extent cx="815975" cy="842645"/>
            <wp:effectExtent l="19050" t="0" r="317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D6" w:rsidRPr="00537687" w:rsidRDefault="00E72FD6" w:rsidP="00E72FD6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E72FD6" w:rsidRDefault="00DA0221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E72FD6">
        <w:rPr>
          <w:b/>
          <w:sz w:val="28"/>
        </w:rPr>
        <w:t xml:space="preserve"> ГОРОДСКОГО ОКРУГА ЭЛЕКТРОСТАЛЬ</w:t>
      </w:r>
    </w:p>
    <w:p w:rsidR="00E72FD6" w:rsidRPr="00FC1C14" w:rsidRDefault="00E72FD6" w:rsidP="00E72FD6">
      <w:pPr>
        <w:ind w:right="-2"/>
        <w:jc w:val="center"/>
        <w:rPr>
          <w:b/>
          <w:sz w:val="12"/>
          <w:szCs w:val="12"/>
        </w:rPr>
      </w:pP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72FD6" w:rsidRPr="0058294C" w:rsidRDefault="00E72FD6" w:rsidP="00E72FD6">
      <w:pPr>
        <w:ind w:right="-2" w:firstLine="1701"/>
        <w:jc w:val="center"/>
        <w:rPr>
          <w:sz w:val="16"/>
          <w:szCs w:val="16"/>
        </w:rPr>
      </w:pPr>
    </w:p>
    <w:p w:rsidR="00E72FD6" w:rsidRPr="000030F7" w:rsidRDefault="00E72FD6" w:rsidP="000030F7">
      <w:pPr>
        <w:ind w:right="-2"/>
        <w:jc w:val="center"/>
        <w:rPr>
          <w:sz w:val="48"/>
          <w:szCs w:val="48"/>
        </w:rPr>
      </w:pPr>
      <w:r w:rsidRPr="000030F7">
        <w:rPr>
          <w:sz w:val="48"/>
          <w:szCs w:val="48"/>
        </w:rPr>
        <w:t>ПОСТАНОВЛЕНИЕ</w:t>
      </w:r>
    </w:p>
    <w:p w:rsidR="00F12076" w:rsidRPr="000030F7" w:rsidRDefault="00F12076" w:rsidP="000030F7">
      <w:pPr>
        <w:ind w:right="-2"/>
        <w:jc w:val="center"/>
        <w:rPr>
          <w:sz w:val="48"/>
          <w:szCs w:val="48"/>
        </w:rPr>
      </w:pPr>
    </w:p>
    <w:p w:rsidR="00E72FD6" w:rsidRPr="000030F7" w:rsidRDefault="007F269F" w:rsidP="00A14A0B">
      <w:pPr>
        <w:ind w:right="-2"/>
        <w:jc w:val="center"/>
      </w:pPr>
      <w:r w:rsidRPr="000030F7">
        <w:t>27.03.2026</w:t>
      </w:r>
      <w:r w:rsidR="000030F7">
        <w:t xml:space="preserve"> </w:t>
      </w:r>
      <w:r w:rsidR="00F12076" w:rsidRPr="000030F7">
        <w:t>№</w:t>
      </w:r>
      <w:r w:rsidR="000030F7">
        <w:t xml:space="preserve"> </w:t>
      </w:r>
      <w:r w:rsidRPr="000030F7">
        <w:t>273/3</w:t>
      </w:r>
    </w:p>
    <w:p w:rsidR="00F25DA8" w:rsidRPr="000030F7" w:rsidRDefault="00F25DA8" w:rsidP="00F12076">
      <w:pPr>
        <w:ind w:right="-2"/>
      </w:pPr>
    </w:p>
    <w:p w:rsidR="000030F7" w:rsidRPr="000030F7" w:rsidRDefault="000030F7" w:rsidP="00F12076">
      <w:pPr>
        <w:ind w:right="-2"/>
      </w:pPr>
    </w:p>
    <w:p w:rsidR="009F4500" w:rsidRDefault="00B12A8D" w:rsidP="009F4500">
      <w:pPr>
        <w:suppressAutoHyphens/>
        <w:jc w:val="center"/>
      </w:pPr>
      <w:r>
        <w:t xml:space="preserve">Об утверждении </w:t>
      </w:r>
      <w:r>
        <w:rPr>
          <w:rFonts w:cs="Times New Roman"/>
        </w:rPr>
        <w:t>схемы</w:t>
      </w:r>
      <w:r>
        <w:t xml:space="preserve"> ра</w:t>
      </w:r>
      <w:r w:rsidR="009F4500">
        <w:t xml:space="preserve">змещения гаражей, </w:t>
      </w:r>
      <w:r w:rsidR="009F4500" w:rsidRPr="003C49CA">
        <w:t>являющихся некапитальными сооружениями, стоянок технических или других средств передвижения инвалидов вблизи их места жительства на кадастровом плане территории</w:t>
      </w:r>
      <w:r w:rsidR="009F4500">
        <w:t>,</w:t>
      </w:r>
      <w:r w:rsidR="009F4500" w:rsidRPr="003C49CA">
        <w:t xml:space="preserve"> расположенных по адресу:</w:t>
      </w:r>
      <w:r w:rsidR="009F4500">
        <w:t xml:space="preserve"> Московская область, городской округ Электросталь, </w:t>
      </w:r>
      <w:r w:rsidR="00F0323F">
        <w:t>город Электросталь</w:t>
      </w:r>
      <w:r w:rsidR="009F4500">
        <w:t xml:space="preserve">, </w:t>
      </w:r>
      <w:r w:rsidR="00F0323F">
        <w:t>улица Первомайская,</w:t>
      </w:r>
    </w:p>
    <w:p w:rsidR="003A6A48" w:rsidRDefault="009F4500" w:rsidP="000030F7">
      <w:pPr>
        <w:suppressAutoHyphens/>
        <w:jc w:val="center"/>
      </w:pPr>
      <w:r>
        <w:t xml:space="preserve">в кадастровом квартале </w:t>
      </w:r>
      <w:r w:rsidR="00F0323F">
        <w:t>50:4</w:t>
      </w:r>
      <w:r>
        <w:t>6:0</w:t>
      </w:r>
      <w:r w:rsidR="00F0323F">
        <w:t>0105</w:t>
      </w:r>
      <w:r>
        <w:t>0</w:t>
      </w:r>
      <w:r w:rsidR="00F0323F">
        <w:t>1</w:t>
      </w:r>
    </w:p>
    <w:p w:rsidR="000030F7" w:rsidRDefault="000030F7" w:rsidP="000030F7">
      <w:pPr>
        <w:suppressAutoHyphens/>
        <w:jc w:val="center"/>
      </w:pPr>
    </w:p>
    <w:p w:rsidR="000030F7" w:rsidRDefault="000030F7" w:rsidP="000030F7">
      <w:pPr>
        <w:suppressAutoHyphens/>
        <w:jc w:val="center"/>
      </w:pPr>
    </w:p>
    <w:p w:rsidR="00E97EBA" w:rsidRDefault="00653948" w:rsidP="00E65C7D">
      <w:pPr>
        <w:tabs>
          <w:tab w:val="left" w:pos="284"/>
          <w:tab w:val="left" w:pos="709"/>
        </w:tabs>
        <w:jc w:val="both"/>
        <w:rPr>
          <w:rFonts w:cs="Times New Roman"/>
          <w:bCs/>
          <w:lang w:eastAsia="en-US"/>
        </w:rPr>
      </w:pPr>
      <w:r>
        <w:tab/>
      </w:r>
      <w:r w:rsidR="00F91E04" w:rsidRPr="00F91E04">
        <w:t>В соответствии со ст. 39.36-1 Земельного кодекса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07.06.1996 № 23/96-ОЗ «О регулировании земельных отношений в Московской области», постановлением Правительства Московской области от 29.09.2021 № 943/30 «Об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жительства»</w:t>
      </w:r>
      <w:r w:rsidRPr="00F91E04">
        <w:rPr>
          <w:rFonts w:cs="Times New Roman"/>
        </w:rPr>
        <w:t>,</w:t>
      </w:r>
      <w:r w:rsidRPr="00C24E68">
        <w:rPr>
          <w:rFonts w:cs="Times New Roman"/>
        </w:rPr>
        <w:t xml:space="preserve"> руководствуясь Уставом </w:t>
      </w:r>
      <w:r w:rsidRPr="00C24E68">
        <w:rPr>
          <w:rFonts w:cs="Times New Roman"/>
          <w:noProof/>
        </w:rPr>
        <w:t>городского округа Электросталь</w:t>
      </w:r>
      <w:r w:rsidRPr="00C24E68">
        <w:rPr>
          <w:rFonts w:cs="Times New Roman"/>
        </w:rPr>
        <w:t xml:space="preserve"> Московской области, сводным заключением Министерства имущественных отношений Московской области </w:t>
      </w:r>
      <w:r w:rsidR="0008396D">
        <w:rPr>
          <w:rFonts w:cs="Times New Roman"/>
          <w:noProof/>
        </w:rPr>
        <w:t>от 12.03</w:t>
      </w:r>
      <w:r w:rsidR="00A91A93" w:rsidRPr="00C24E68">
        <w:rPr>
          <w:rFonts w:cs="Times New Roman"/>
          <w:noProof/>
        </w:rPr>
        <w:t>.202</w:t>
      </w:r>
      <w:r w:rsidR="00B12A8D">
        <w:rPr>
          <w:rFonts w:cs="Times New Roman"/>
          <w:noProof/>
        </w:rPr>
        <w:t>6</w:t>
      </w:r>
      <w:r w:rsidR="00A91A93" w:rsidRPr="00C24E68">
        <w:rPr>
          <w:rFonts w:cs="Times New Roman"/>
          <w:noProof/>
        </w:rPr>
        <w:t xml:space="preserve"> №</w:t>
      </w:r>
      <w:r w:rsidR="00C24E68" w:rsidRPr="00C24E68">
        <w:rPr>
          <w:rFonts w:cs="Times New Roman"/>
          <w:noProof/>
        </w:rPr>
        <w:t xml:space="preserve"> </w:t>
      </w:r>
      <w:r w:rsidR="0008396D">
        <w:rPr>
          <w:rFonts w:cs="Times New Roman"/>
          <w:noProof/>
        </w:rPr>
        <w:t>9</w:t>
      </w:r>
      <w:r w:rsidRPr="00C24E68">
        <w:rPr>
          <w:rFonts w:cs="Times New Roman"/>
          <w:noProof/>
        </w:rPr>
        <w:t>-З</w:t>
      </w:r>
      <w:r w:rsidRPr="00C24E68">
        <w:rPr>
          <w:rFonts w:cs="Times New Roman"/>
        </w:rPr>
        <w:t xml:space="preserve"> </w:t>
      </w:r>
      <w:r w:rsidRPr="00C24E68">
        <w:rPr>
          <w:rFonts w:cs="Times New Roman"/>
          <w:noProof/>
        </w:rPr>
        <w:t>Администрация городского округа Электросталь Московской области</w:t>
      </w:r>
      <w:r w:rsidR="00C24E68" w:rsidRPr="00C24E68">
        <w:rPr>
          <w:rFonts w:cs="Times New Roman"/>
          <w:noProof/>
        </w:rPr>
        <w:t xml:space="preserve"> </w:t>
      </w:r>
      <w:r w:rsidR="00E97EBA" w:rsidRPr="00C24E68">
        <w:rPr>
          <w:rFonts w:cs="Times New Roman"/>
          <w:bCs/>
          <w:lang w:eastAsia="en-US"/>
        </w:rPr>
        <w:t>ПОСТАНОВЛЯЕТ</w:t>
      </w:r>
      <w:r w:rsidR="003A6A48" w:rsidRPr="00C24E68">
        <w:rPr>
          <w:rFonts w:cs="Times New Roman"/>
          <w:bCs/>
          <w:lang w:eastAsia="en-US"/>
        </w:rPr>
        <w:t>:</w:t>
      </w:r>
    </w:p>
    <w:p w:rsidR="00C24E68" w:rsidRPr="00C24E68" w:rsidRDefault="00C24E68" w:rsidP="00433D65">
      <w:pPr>
        <w:tabs>
          <w:tab w:val="left" w:pos="426"/>
        </w:tabs>
        <w:jc w:val="both"/>
        <w:rPr>
          <w:rFonts w:cs="Times New Roman"/>
        </w:rPr>
      </w:pPr>
    </w:p>
    <w:p w:rsidR="00653948" w:rsidRPr="008F67C2" w:rsidRDefault="00E97EBA" w:rsidP="00A14A0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cs="Times New Roman"/>
          <w:noProof/>
          <w:spacing w:val="-6"/>
        </w:rPr>
      </w:pPr>
      <w:r w:rsidRPr="00C24E68">
        <w:rPr>
          <w:rFonts w:cs="Times New Roman"/>
          <w:lang w:eastAsia="en-US"/>
        </w:rPr>
        <w:t>Утвердить</w:t>
      </w:r>
      <w:r w:rsidRPr="00C24E68">
        <w:rPr>
          <w:rFonts w:cs="Times New Roman"/>
          <w:spacing w:val="12"/>
          <w:lang w:eastAsia="en-US"/>
        </w:rPr>
        <w:t xml:space="preserve"> </w:t>
      </w:r>
      <w:r w:rsidRPr="00C24E68">
        <w:rPr>
          <w:rFonts w:cs="Times New Roman"/>
          <w:lang w:eastAsia="en-US"/>
        </w:rPr>
        <w:t>схему</w:t>
      </w:r>
      <w:r w:rsidRPr="00C24E68">
        <w:rPr>
          <w:rFonts w:cs="Times New Roman"/>
          <w:spacing w:val="11"/>
          <w:lang w:eastAsia="en-US"/>
        </w:rPr>
        <w:t xml:space="preserve"> </w:t>
      </w:r>
      <w:r w:rsidR="00F91E04" w:rsidRPr="003C49CA">
        <w:t>размещения гаражей, являющихся некапитальными сооружениями</w:t>
      </w:r>
      <w:r w:rsidR="00F91E04" w:rsidRPr="00C24E68">
        <w:rPr>
          <w:rFonts w:cs="Times New Roman"/>
          <w:lang w:eastAsia="en-US"/>
        </w:rPr>
        <w:t xml:space="preserve"> </w:t>
      </w:r>
      <w:r w:rsidR="00F91E04" w:rsidRPr="003C49CA">
        <w:t xml:space="preserve">стоянок технических или других средств передвижения инвалидов вблизи их места жительства на кадастровом плане территории, площадью </w:t>
      </w:r>
      <w:r w:rsidR="00F0323F">
        <w:t>21889</w:t>
      </w:r>
      <w:r w:rsidR="00F91E04" w:rsidRPr="003C49CA">
        <w:t xml:space="preserve"> кв. м, расположенных по адресу: Московская</w:t>
      </w:r>
      <w:r w:rsidR="008F67C2">
        <w:t xml:space="preserve"> область</w:t>
      </w:r>
      <w:r w:rsidR="00F91E04" w:rsidRPr="003C49CA">
        <w:t>,</w:t>
      </w:r>
      <w:r w:rsidR="008F67C2">
        <w:t xml:space="preserve"> городской округ Электросталь, </w:t>
      </w:r>
      <w:r w:rsidR="00F0323F">
        <w:t>город Электросталь, улица Первомайская в кадастровом квартале 50:46:0010501</w:t>
      </w:r>
      <w:r w:rsidR="00F91E04" w:rsidRPr="003C49CA">
        <w:t>(схема прилагается).</w:t>
      </w:r>
      <w:r w:rsidR="00F91E04">
        <w:rPr>
          <w:rFonts w:cs="Times New Roman"/>
          <w:lang w:eastAsia="en-US"/>
        </w:rPr>
        <w:t xml:space="preserve"> </w:t>
      </w:r>
    </w:p>
    <w:p w:rsidR="008F67C2" w:rsidRPr="00C24E68" w:rsidRDefault="008F67C2" w:rsidP="00A14A0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cs="Times New Roman"/>
          <w:noProof/>
          <w:spacing w:val="-6"/>
        </w:rPr>
      </w:pPr>
      <w:r w:rsidRPr="003C49CA">
        <w:t xml:space="preserve">Установить ограничения в пользовании земельным участком, указанным в пункте 1 настоящего постановления, в соответствии с условиями, установленными зоной с особыми условиями использования территорий – </w:t>
      </w:r>
      <w:proofErr w:type="spellStart"/>
      <w:r w:rsidRPr="003C49CA">
        <w:t>приаэродромная</w:t>
      </w:r>
      <w:proofErr w:type="spellEnd"/>
      <w:r w:rsidRPr="003C49CA">
        <w:t xml:space="preserve"> территория.</w:t>
      </w:r>
    </w:p>
    <w:p w:rsidR="00653948" w:rsidRPr="00C24E68" w:rsidRDefault="008F67C2" w:rsidP="00A14A0B">
      <w:pPr>
        <w:suppressAutoHyphens/>
        <w:ind w:firstLine="567"/>
        <w:jc w:val="both"/>
        <w:rPr>
          <w:rFonts w:cs="Times New Roman"/>
          <w:noProof/>
        </w:rPr>
      </w:pPr>
      <w:r>
        <w:rPr>
          <w:rFonts w:cs="Times New Roman"/>
        </w:rPr>
        <w:t>3</w:t>
      </w:r>
      <w:r w:rsidR="00A14A0B">
        <w:rPr>
          <w:rFonts w:cs="Times New Roman"/>
        </w:rPr>
        <w:t>. </w:t>
      </w:r>
      <w:r w:rsidR="00653948" w:rsidRPr="00C24E68">
        <w:rPr>
          <w:rFonts w:cs="Times New Roman"/>
        </w:rPr>
        <w:t xml:space="preserve">Комитету имущественных отношений Администрации городского округа Электросталь Московской области </w:t>
      </w:r>
      <w:r>
        <w:t>в</w:t>
      </w:r>
      <w:r w:rsidRPr="003C49CA">
        <w:t xml:space="preserve"> течение 5 рабочих дней</w:t>
      </w:r>
      <w:r>
        <w:t>,</w:t>
      </w:r>
      <w:r w:rsidRPr="003C49CA">
        <w:t xml:space="preserve"> разместить настоящее постановление на официальном сайте Администрации городского округа</w:t>
      </w:r>
      <w:r>
        <w:t xml:space="preserve"> Электросталь </w:t>
      </w:r>
      <w:r w:rsidRPr="008F67C2">
        <w:t>https://electrostal.ru/</w:t>
      </w:r>
      <w:r>
        <w:t>.</w:t>
      </w:r>
    </w:p>
    <w:p w:rsidR="00653948" w:rsidRPr="00C24E68" w:rsidRDefault="00653948" w:rsidP="00A14A0B">
      <w:pPr>
        <w:ind w:firstLine="567"/>
        <w:jc w:val="both"/>
        <w:rPr>
          <w:rFonts w:cs="Times New Roman"/>
        </w:rPr>
      </w:pPr>
      <w:r w:rsidRPr="00C24E68">
        <w:rPr>
          <w:rFonts w:cs="Times New Roman"/>
        </w:rPr>
        <w:t>4.</w:t>
      </w:r>
      <w:r w:rsidR="00A14A0B">
        <w:rPr>
          <w:rFonts w:cs="Times New Roman"/>
          <w:noProof/>
        </w:rPr>
        <w:t> </w:t>
      </w:r>
      <w:r w:rsidRPr="00C24E68">
        <w:rPr>
          <w:rFonts w:cs="Times New Roman"/>
        </w:rPr>
        <w:t>Контроль за исполнением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:rsidR="00653948" w:rsidRDefault="00653948" w:rsidP="00433D65">
      <w:pPr>
        <w:pStyle w:val="ae"/>
        <w:jc w:val="both"/>
      </w:pPr>
    </w:p>
    <w:p w:rsidR="00653948" w:rsidRDefault="00653948" w:rsidP="00653948">
      <w:pPr>
        <w:jc w:val="both"/>
      </w:pPr>
    </w:p>
    <w:p w:rsidR="00653948" w:rsidRDefault="00653948" w:rsidP="00653948">
      <w:pPr>
        <w:jc w:val="both"/>
      </w:pPr>
      <w:r>
        <w:t>Глав</w:t>
      </w:r>
      <w:r w:rsidR="00B12A8D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  <w:t xml:space="preserve">                                  </w:t>
      </w:r>
      <w:r w:rsidR="00E65C7D">
        <w:t xml:space="preserve">      </w:t>
      </w:r>
      <w:r>
        <w:t xml:space="preserve">             </w:t>
      </w:r>
      <w:r w:rsidR="00E65C7D">
        <w:t xml:space="preserve">Ф.А. </w:t>
      </w:r>
      <w:proofErr w:type="spellStart"/>
      <w:r w:rsidR="00E65C7D">
        <w:t>Ефанов</w:t>
      </w:r>
      <w:proofErr w:type="spellEnd"/>
    </w:p>
    <w:p w:rsidR="00653948" w:rsidRDefault="00653948" w:rsidP="00653948">
      <w:pPr>
        <w:jc w:val="both"/>
      </w:pPr>
      <w:bookmarkStart w:id="0" w:name="_GoBack"/>
      <w:bookmarkEnd w:id="0"/>
    </w:p>
    <w:sectPr w:rsidR="00653948" w:rsidSect="00433D65">
      <w:headerReference w:type="default" r:id="rId9"/>
      <w:pgSz w:w="11906" w:h="16838"/>
      <w:pgMar w:top="1134" w:right="707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EB" w:rsidRDefault="005450EB" w:rsidP="005A07F8">
      <w:r>
        <w:separator/>
      </w:r>
    </w:p>
  </w:endnote>
  <w:endnote w:type="continuationSeparator" w:id="0">
    <w:p w:rsidR="005450EB" w:rsidRDefault="005450EB" w:rsidP="005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EB" w:rsidRDefault="005450EB" w:rsidP="005A07F8">
      <w:r>
        <w:separator/>
      </w:r>
    </w:p>
  </w:footnote>
  <w:footnote w:type="continuationSeparator" w:id="0">
    <w:p w:rsidR="005450EB" w:rsidRDefault="005450EB" w:rsidP="005A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89" w:rsidRDefault="003F6E89">
    <w:pPr>
      <w:pStyle w:val="a3"/>
      <w:jc w:val="center"/>
    </w:pPr>
  </w:p>
  <w:p w:rsidR="003F6E89" w:rsidRDefault="003F6E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10FAE"/>
    <w:multiLevelType w:val="hybridMultilevel"/>
    <w:tmpl w:val="DE003236"/>
    <w:lvl w:ilvl="0" w:tplc="B91E5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5447"/>
    <w:multiLevelType w:val="hybridMultilevel"/>
    <w:tmpl w:val="9D6493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F10D2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A7F99"/>
    <w:multiLevelType w:val="hybridMultilevel"/>
    <w:tmpl w:val="A8E4C794"/>
    <w:lvl w:ilvl="0" w:tplc="2E2E0F62">
      <w:start w:val="1"/>
      <w:numFmt w:val="decimal"/>
      <w:lvlText w:val="%1."/>
      <w:lvlJc w:val="left"/>
      <w:pPr>
        <w:ind w:left="164" w:hanging="7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7FDE0FB2">
      <w:numFmt w:val="bullet"/>
      <w:lvlText w:val="•"/>
      <w:lvlJc w:val="left"/>
      <w:pPr>
        <w:ind w:left="1100" w:hanging="760"/>
      </w:pPr>
      <w:rPr>
        <w:rFonts w:hint="default"/>
        <w:lang w:val="ru-RU" w:eastAsia="en-US" w:bidi="ar-SA"/>
      </w:rPr>
    </w:lvl>
    <w:lvl w:ilvl="2" w:tplc="7CE4C09E">
      <w:numFmt w:val="bullet"/>
      <w:lvlText w:val="•"/>
      <w:lvlJc w:val="left"/>
      <w:pPr>
        <w:ind w:left="2041" w:hanging="760"/>
      </w:pPr>
      <w:rPr>
        <w:rFonts w:hint="default"/>
        <w:lang w:val="ru-RU" w:eastAsia="en-US" w:bidi="ar-SA"/>
      </w:rPr>
    </w:lvl>
    <w:lvl w:ilvl="3" w:tplc="1BFE5204">
      <w:numFmt w:val="bullet"/>
      <w:lvlText w:val="•"/>
      <w:lvlJc w:val="left"/>
      <w:pPr>
        <w:ind w:left="2981" w:hanging="760"/>
      </w:pPr>
      <w:rPr>
        <w:rFonts w:hint="default"/>
        <w:lang w:val="ru-RU" w:eastAsia="en-US" w:bidi="ar-SA"/>
      </w:rPr>
    </w:lvl>
    <w:lvl w:ilvl="4" w:tplc="C76CF5C8">
      <w:numFmt w:val="bullet"/>
      <w:lvlText w:val="•"/>
      <w:lvlJc w:val="left"/>
      <w:pPr>
        <w:ind w:left="3922" w:hanging="760"/>
      </w:pPr>
      <w:rPr>
        <w:rFonts w:hint="default"/>
        <w:lang w:val="ru-RU" w:eastAsia="en-US" w:bidi="ar-SA"/>
      </w:rPr>
    </w:lvl>
    <w:lvl w:ilvl="5" w:tplc="BE380314">
      <w:numFmt w:val="bullet"/>
      <w:lvlText w:val="•"/>
      <w:lvlJc w:val="left"/>
      <w:pPr>
        <w:ind w:left="4863" w:hanging="760"/>
      </w:pPr>
      <w:rPr>
        <w:rFonts w:hint="default"/>
        <w:lang w:val="ru-RU" w:eastAsia="en-US" w:bidi="ar-SA"/>
      </w:rPr>
    </w:lvl>
    <w:lvl w:ilvl="6" w:tplc="857A0050">
      <w:numFmt w:val="bullet"/>
      <w:lvlText w:val="•"/>
      <w:lvlJc w:val="left"/>
      <w:pPr>
        <w:ind w:left="5803" w:hanging="760"/>
      </w:pPr>
      <w:rPr>
        <w:rFonts w:hint="default"/>
        <w:lang w:val="ru-RU" w:eastAsia="en-US" w:bidi="ar-SA"/>
      </w:rPr>
    </w:lvl>
    <w:lvl w:ilvl="7" w:tplc="3BC698C6">
      <w:numFmt w:val="bullet"/>
      <w:lvlText w:val="•"/>
      <w:lvlJc w:val="left"/>
      <w:pPr>
        <w:ind w:left="6744" w:hanging="760"/>
      </w:pPr>
      <w:rPr>
        <w:rFonts w:hint="default"/>
        <w:lang w:val="ru-RU" w:eastAsia="en-US" w:bidi="ar-SA"/>
      </w:rPr>
    </w:lvl>
    <w:lvl w:ilvl="8" w:tplc="7640DD8E">
      <w:numFmt w:val="bullet"/>
      <w:lvlText w:val="•"/>
      <w:lvlJc w:val="left"/>
      <w:pPr>
        <w:ind w:left="7684" w:hanging="7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FD6"/>
    <w:rsid w:val="0000261A"/>
    <w:rsid w:val="000030F7"/>
    <w:rsid w:val="0001041B"/>
    <w:rsid w:val="000151B1"/>
    <w:rsid w:val="000372CD"/>
    <w:rsid w:val="00043DC0"/>
    <w:rsid w:val="000666C2"/>
    <w:rsid w:val="00075D33"/>
    <w:rsid w:val="00077930"/>
    <w:rsid w:val="00081942"/>
    <w:rsid w:val="0008396D"/>
    <w:rsid w:val="000A7613"/>
    <w:rsid w:val="000B1A37"/>
    <w:rsid w:val="000E010B"/>
    <w:rsid w:val="000F16D8"/>
    <w:rsid w:val="001042CA"/>
    <w:rsid w:val="00111F83"/>
    <w:rsid w:val="0012620D"/>
    <w:rsid w:val="00143527"/>
    <w:rsid w:val="00146EC3"/>
    <w:rsid w:val="00154AA5"/>
    <w:rsid w:val="00155C7C"/>
    <w:rsid w:val="00156CD9"/>
    <w:rsid w:val="001625EE"/>
    <w:rsid w:val="00192F39"/>
    <w:rsid w:val="00193074"/>
    <w:rsid w:val="001A01C2"/>
    <w:rsid w:val="001D3D47"/>
    <w:rsid w:val="00210D2B"/>
    <w:rsid w:val="00222F1A"/>
    <w:rsid w:val="0023667A"/>
    <w:rsid w:val="002466F4"/>
    <w:rsid w:val="00273E33"/>
    <w:rsid w:val="00276060"/>
    <w:rsid w:val="002B15DE"/>
    <w:rsid w:val="002B2343"/>
    <w:rsid w:val="002C067B"/>
    <w:rsid w:val="002E018C"/>
    <w:rsid w:val="002F1079"/>
    <w:rsid w:val="002F4C0E"/>
    <w:rsid w:val="003326AB"/>
    <w:rsid w:val="003427F1"/>
    <w:rsid w:val="00344172"/>
    <w:rsid w:val="00365501"/>
    <w:rsid w:val="003A6A48"/>
    <w:rsid w:val="003C020A"/>
    <w:rsid w:val="003C49CA"/>
    <w:rsid w:val="003D0D25"/>
    <w:rsid w:val="003D2553"/>
    <w:rsid w:val="003D3A84"/>
    <w:rsid w:val="003E0B99"/>
    <w:rsid w:val="003E166D"/>
    <w:rsid w:val="003E7ACB"/>
    <w:rsid w:val="003F2AFB"/>
    <w:rsid w:val="003F6E89"/>
    <w:rsid w:val="004005F8"/>
    <w:rsid w:val="004115D5"/>
    <w:rsid w:val="00413CAD"/>
    <w:rsid w:val="00421A13"/>
    <w:rsid w:val="00433D65"/>
    <w:rsid w:val="00487DB1"/>
    <w:rsid w:val="00490450"/>
    <w:rsid w:val="004A1909"/>
    <w:rsid w:val="004B2F60"/>
    <w:rsid w:val="004C61F9"/>
    <w:rsid w:val="004E55CE"/>
    <w:rsid w:val="004F1D77"/>
    <w:rsid w:val="00514F28"/>
    <w:rsid w:val="00516DDE"/>
    <w:rsid w:val="00517DBA"/>
    <w:rsid w:val="00525BB8"/>
    <w:rsid w:val="0054122F"/>
    <w:rsid w:val="005450EB"/>
    <w:rsid w:val="0057222F"/>
    <w:rsid w:val="00582339"/>
    <w:rsid w:val="005A07F8"/>
    <w:rsid w:val="005A5EB0"/>
    <w:rsid w:val="005C1627"/>
    <w:rsid w:val="005D6D3E"/>
    <w:rsid w:val="005D72CF"/>
    <w:rsid w:val="005F0E16"/>
    <w:rsid w:val="005F13F3"/>
    <w:rsid w:val="00602C15"/>
    <w:rsid w:val="00616AF3"/>
    <w:rsid w:val="006504EE"/>
    <w:rsid w:val="00653948"/>
    <w:rsid w:val="0065400C"/>
    <w:rsid w:val="00674DE9"/>
    <w:rsid w:val="006757E9"/>
    <w:rsid w:val="006829BD"/>
    <w:rsid w:val="00683360"/>
    <w:rsid w:val="00694F72"/>
    <w:rsid w:val="006C23FB"/>
    <w:rsid w:val="006C5E5C"/>
    <w:rsid w:val="006C7F31"/>
    <w:rsid w:val="006D46BE"/>
    <w:rsid w:val="006D694E"/>
    <w:rsid w:val="006F25EA"/>
    <w:rsid w:val="006F4487"/>
    <w:rsid w:val="007160FD"/>
    <w:rsid w:val="007404B2"/>
    <w:rsid w:val="00745706"/>
    <w:rsid w:val="00747274"/>
    <w:rsid w:val="007629AC"/>
    <w:rsid w:val="00777ADF"/>
    <w:rsid w:val="00780533"/>
    <w:rsid w:val="007819A2"/>
    <w:rsid w:val="00793CB9"/>
    <w:rsid w:val="007A1D71"/>
    <w:rsid w:val="007A5DCD"/>
    <w:rsid w:val="007D156B"/>
    <w:rsid w:val="007D45F4"/>
    <w:rsid w:val="007F269F"/>
    <w:rsid w:val="0080369C"/>
    <w:rsid w:val="00815AD6"/>
    <w:rsid w:val="00842189"/>
    <w:rsid w:val="008732BA"/>
    <w:rsid w:val="00876FFB"/>
    <w:rsid w:val="008A6117"/>
    <w:rsid w:val="008A620E"/>
    <w:rsid w:val="008D4891"/>
    <w:rsid w:val="008F1B39"/>
    <w:rsid w:val="008F67C2"/>
    <w:rsid w:val="00911959"/>
    <w:rsid w:val="00927731"/>
    <w:rsid w:val="00936847"/>
    <w:rsid w:val="0094163C"/>
    <w:rsid w:val="00953062"/>
    <w:rsid w:val="00956D3A"/>
    <w:rsid w:val="00974B54"/>
    <w:rsid w:val="00977B74"/>
    <w:rsid w:val="00996266"/>
    <w:rsid w:val="009A4434"/>
    <w:rsid w:val="009B40D5"/>
    <w:rsid w:val="009C0D11"/>
    <w:rsid w:val="009C5A91"/>
    <w:rsid w:val="009F4500"/>
    <w:rsid w:val="009F6AF1"/>
    <w:rsid w:val="00A14A0B"/>
    <w:rsid w:val="00A17043"/>
    <w:rsid w:val="00A2300D"/>
    <w:rsid w:val="00A25A8C"/>
    <w:rsid w:val="00A71A52"/>
    <w:rsid w:val="00A73EDA"/>
    <w:rsid w:val="00A87E2B"/>
    <w:rsid w:val="00A91A93"/>
    <w:rsid w:val="00AA248A"/>
    <w:rsid w:val="00AB2265"/>
    <w:rsid w:val="00AC0FC8"/>
    <w:rsid w:val="00AD0B44"/>
    <w:rsid w:val="00AD44B1"/>
    <w:rsid w:val="00AE1CD3"/>
    <w:rsid w:val="00AE3C09"/>
    <w:rsid w:val="00AF660E"/>
    <w:rsid w:val="00B12A8D"/>
    <w:rsid w:val="00B34FC9"/>
    <w:rsid w:val="00B36B7D"/>
    <w:rsid w:val="00B42041"/>
    <w:rsid w:val="00B420D5"/>
    <w:rsid w:val="00B45D34"/>
    <w:rsid w:val="00B5361F"/>
    <w:rsid w:val="00B677C7"/>
    <w:rsid w:val="00B75E79"/>
    <w:rsid w:val="00B87179"/>
    <w:rsid w:val="00B91161"/>
    <w:rsid w:val="00B93656"/>
    <w:rsid w:val="00BC149F"/>
    <w:rsid w:val="00BF096C"/>
    <w:rsid w:val="00BF3C92"/>
    <w:rsid w:val="00C146DC"/>
    <w:rsid w:val="00C23187"/>
    <w:rsid w:val="00C24E68"/>
    <w:rsid w:val="00C26EEE"/>
    <w:rsid w:val="00C36E36"/>
    <w:rsid w:val="00C47929"/>
    <w:rsid w:val="00C579B4"/>
    <w:rsid w:val="00C8029D"/>
    <w:rsid w:val="00C834D1"/>
    <w:rsid w:val="00C87BB8"/>
    <w:rsid w:val="00C943DB"/>
    <w:rsid w:val="00CB168E"/>
    <w:rsid w:val="00CE6EDC"/>
    <w:rsid w:val="00CF21D6"/>
    <w:rsid w:val="00D00B05"/>
    <w:rsid w:val="00D16A7A"/>
    <w:rsid w:val="00D43664"/>
    <w:rsid w:val="00D44AC6"/>
    <w:rsid w:val="00D77779"/>
    <w:rsid w:val="00D85B0F"/>
    <w:rsid w:val="00D95850"/>
    <w:rsid w:val="00D977F7"/>
    <w:rsid w:val="00D97ED6"/>
    <w:rsid w:val="00DA0221"/>
    <w:rsid w:val="00DA5F50"/>
    <w:rsid w:val="00DB2E77"/>
    <w:rsid w:val="00DB5793"/>
    <w:rsid w:val="00DE3C2E"/>
    <w:rsid w:val="00DE4B24"/>
    <w:rsid w:val="00E015D2"/>
    <w:rsid w:val="00E051E9"/>
    <w:rsid w:val="00E65C7D"/>
    <w:rsid w:val="00E672A7"/>
    <w:rsid w:val="00E72FD6"/>
    <w:rsid w:val="00E8439F"/>
    <w:rsid w:val="00E926E8"/>
    <w:rsid w:val="00E96150"/>
    <w:rsid w:val="00E97A30"/>
    <w:rsid w:val="00E97EBA"/>
    <w:rsid w:val="00EA13D0"/>
    <w:rsid w:val="00EA3BAF"/>
    <w:rsid w:val="00EA5747"/>
    <w:rsid w:val="00EA76A4"/>
    <w:rsid w:val="00ED60ED"/>
    <w:rsid w:val="00EF6B5A"/>
    <w:rsid w:val="00F0323F"/>
    <w:rsid w:val="00F12076"/>
    <w:rsid w:val="00F24109"/>
    <w:rsid w:val="00F25DA8"/>
    <w:rsid w:val="00F42157"/>
    <w:rsid w:val="00F65249"/>
    <w:rsid w:val="00F729F8"/>
    <w:rsid w:val="00F74213"/>
    <w:rsid w:val="00F91E04"/>
    <w:rsid w:val="00FA70C8"/>
    <w:rsid w:val="00FF520C"/>
    <w:rsid w:val="00FF6F53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6218E-4FDB-49F5-A50E-24F13E4F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D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10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FD6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basedOn w:val="a0"/>
    <w:rsid w:val="00E72FD6"/>
    <w:rPr>
      <w:color w:val="0000FF"/>
      <w:u w:val="single"/>
    </w:rPr>
  </w:style>
  <w:style w:type="paragraph" w:customStyle="1" w:styleId="FR1">
    <w:name w:val="FR1"/>
    <w:rsid w:val="00E72FD6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E72F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72FD6"/>
    <w:rPr>
      <w:rFonts w:ascii="Arial" w:eastAsia="Calibr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E72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D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5400C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421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2157"/>
    <w:rPr>
      <w:rFonts w:ascii="Times New Roman" w:eastAsia="Times New Roman" w:hAnsi="Times New Roman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F4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E01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653948"/>
    <w:pPr>
      <w:suppressAutoHyphens/>
      <w:ind w:firstLine="567"/>
      <w:jc w:val="both"/>
    </w:pPr>
    <w:rPr>
      <w:rFonts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539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65394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97E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4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5398E-3BF4-49CA-95D3-31BF21A3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11</cp:revision>
  <cp:lastPrinted>2026-03-23T12:06:00Z</cp:lastPrinted>
  <dcterms:created xsi:type="dcterms:W3CDTF">2026-01-29T11:29:00Z</dcterms:created>
  <dcterms:modified xsi:type="dcterms:W3CDTF">2026-03-30T14:57:00Z</dcterms:modified>
</cp:coreProperties>
</file>