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A3" w:rsidRPr="00A246A3" w:rsidRDefault="00A246A3" w:rsidP="00A246A3">
      <w:pPr>
        <w:pStyle w:val="ConsPlusNormal"/>
        <w:ind w:firstLine="540"/>
        <w:jc w:val="center"/>
        <w:rPr>
          <w:rFonts w:ascii="Montserrat Light" w:hAnsi="Montserrat Light" w:cs="Times New Roman"/>
          <w:b/>
          <w:sz w:val="32"/>
          <w:szCs w:val="32"/>
        </w:rPr>
      </w:pPr>
    </w:p>
    <w:p w:rsidR="00CF4E73" w:rsidRDefault="00DD6D31" w:rsidP="00164ECC">
      <w:pPr>
        <w:pStyle w:val="ConsPlusNormal"/>
        <w:jc w:val="center"/>
        <w:rPr>
          <w:rFonts w:ascii="Montserrat Light" w:hAnsi="Montserrat Light" w:cs="Times New Roman"/>
          <w:b/>
          <w:sz w:val="32"/>
          <w:szCs w:val="32"/>
        </w:rPr>
      </w:pPr>
      <w:r w:rsidRPr="00DD6D31">
        <w:rPr>
          <w:rFonts w:ascii="Montserrat Light" w:hAnsi="Montserrat Light" w:cs="Times New Roman"/>
          <w:b/>
          <w:sz w:val="32"/>
          <w:szCs w:val="32"/>
        </w:rPr>
        <w:t xml:space="preserve">1 декабря </w:t>
      </w:r>
      <w:r>
        <w:rPr>
          <w:rFonts w:ascii="Montserrat Light" w:hAnsi="Montserrat Light" w:cs="Times New Roman"/>
          <w:b/>
          <w:sz w:val="32"/>
          <w:szCs w:val="32"/>
        </w:rPr>
        <w:t xml:space="preserve">2025 </w:t>
      </w:r>
      <w:r w:rsidRPr="00DD6D31">
        <w:rPr>
          <w:rFonts w:ascii="Montserrat Light" w:hAnsi="Montserrat Light" w:cs="Times New Roman"/>
          <w:b/>
          <w:sz w:val="32"/>
          <w:szCs w:val="32"/>
        </w:rPr>
        <w:t>истек срок уплаты имущественных налогов</w:t>
      </w:r>
    </w:p>
    <w:p w:rsidR="00DD6D31" w:rsidRPr="00DD6D31" w:rsidRDefault="00DD6D31" w:rsidP="00DD6D31">
      <w:pPr>
        <w:pStyle w:val="ConsPlusNormal"/>
        <w:jc w:val="center"/>
        <w:rPr>
          <w:rFonts w:ascii="Montserrat Light" w:hAnsi="Montserrat Light" w:cs="Times New Roman"/>
          <w:b/>
          <w:sz w:val="32"/>
          <w:szCs w:val="32"/>
        </w:rPr>
      </w:pPr>
    </w:p>
    <w:p w:rsid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</w:t>
      </w:r>
      <w:r>
        <w:rPr>
          <w:rFonts w:ascii="Montserrat Light" w:eastAsia="Times New Roman" w:hAnsi="Montserrat Light" w:cs="Arial"/>
          <w:sz w:val="28"/>
          <w:szCs w:val="28"/>
          <w:lang w:eastAsia="ru-RU"/>
        </w:rPr>
        <w:t>о Московской области напоминает, что 1 декабря 2025</w:t>
      </w: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года завершился срок упла</w:t>
      </w:r>
      <w:r>
        <w:rPr>
          <w:rFonts w:ascii="Montserrat Light" w:eastAsia="Times New Roman" w:hAnsi="Montserrat Light" w:cs="Arial"/>
          <w:sz w:val="28"/>
          <w:szCs w:val="28"/>
          <w:lang w:eastAsia="ru-RU"/>
        </w:rPr>
        <w:t>ты имущественных налогов за 2024</w:t>
      </w: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год. </w:t>
      </w:r>
    </w:p>
    <w:p w:rsidR="0082131E" w:rsidRP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Именно до этого дня собственники недвижимости, земельных участков и транспортных средств должны были </w:t>
      </w:r>
      <w:r w:rsidR="00B4211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уплатить </w:t>
      </w: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имущественные налоги. </w:t>
      </w:r>
    </w:p>
    <w:p w:rsidR="0082131E" w:rsidRP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>Начиная со 2 декабря 2025</w:t>
      </w: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года на неоплаченную сумму налога начисляются пени за каждый день просрочки платежа. </w:t>
      </w:r>
    </w:p>
    <w:p w:rsid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В соответствии с законодательством налогоплательщикам-должникам будут направлены требования об уплате задолженности. </w:t>
      </w:r>
    </w:p>
    <w:p w:rsidR="0082131E" w:rsidRP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>Тем, кто подключен к сервису «Личный кабинет налогоплательщика для физических лиц» рассылка требований осуществляется в электронном виде.</w:t>
      </w:r>
    </w:p>
    <w:p w:rsidR="0082131E" w:rsidRP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>Узнать о своей задолженности и оплатить ее можно с помощью интернет-сервисов «Личный кабинет налогоплательщика для физических лиц» и «Уплата налогов и пошлин физических лиц» размещенных на официальном сайте ФНС России, а также на портале государственных услуг.</w:t>
      </w:r>
    </w:p>
    <w:p w:rsidR="0082131E" w:rsidRPr="0082131E" w:rsidRDefault="0082131E" w:rsidP="0082131E">
      <w:pPr>
        <w:spacing w:after="0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>Справочную информацию возможно получить по т</w:t>
      </w:r>
      <w:r w:rsidR="00CB480D">
        <w:rPr>
          <w:rFonts w:ascii="Montserrat Light" w:eastAsia="Times New Roman" w:hAnsi="Montserrat Light" w:cs="Arial"/>
          <w:sz w:val="28"/>
          <w:szCs w:val="28"/>
          <w:lang w:eastAsia="ru-RU"/>
        </w:rPr>
        <w:t>елефону «Контакт-центра» 8</w:t>
      </w:r>
      <w:r w:rsidR="0006692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B480D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(800) </w:t>
      </w:r>
      <w:r w:rsidRPr="0082131E">
        <w:rPr>
          <w:rFonts w:ascii="Montserrat Light" w:eastAsia="Times New Roman" w:hAnsi="Montserrat Light" w:cs="Arial"/>
          <w:sz w:val="28"/>
          <w:szCs w:val="28"/>
          <w:lang w:eastAsia="ru-RU"/>
        </w:rPr>
        <w:t>222-22-22</w:t>
      </w:r>
    </w:p>
    <w:p w:rsidR="0082131E" w:rsidRPr="0082131E" w:rsidRDefault="0082131E" w:rsidP="0082131E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3E710D" w:rsidRPr="00A246A3" w:rsidRDefault="003E710D" w:rsidP="0063518D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sectPr w:rsidR="003E710D" w:rsidRPr="00A246A3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6692C"/>
    <w:rsid w:val="00077206"/>
    <w:rsid w:val="00085E19"/>
    <w:rsid w:val="00094068"/>
    <w:rsid w:val="000F2432"/>
    <w:rsid w:val="00134619"/>
    <w:rsid w:val="001378A4"/>
    <w:rsid w:val="00147586"/>
    <w:rsid w:val="00164ECC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2131E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246A3"/>
    <w:rsid w:val="00A478D2"/>
    <w:rsid w:val="00A76CFF"/>
    <w:rsid w:val="00AA1337"/>
    <w:rsid w:val="00AE0964"/>
    <w:rsid w:val="00AF4FA4"/>
    <w:rsid w:val="00B00C8D"/>
    <w:rsid w:val="00B353C9"/>
    <w:rsid w:val="00B4211C"/>
    <w:rsid w:val="00BD2E89"/>
    <w:rsid w:val="00C03914"/>
    <w:rsid w:val="00C46E76"/>
    <w:rsid w:val="00C61A96"/>
    <w:rsid w:val="00C83850"/>
    <w:rsid w:val="00C864E7"/>
    <w:rsid w:val="00CB480D"/>
    <w:rsid w:val="00CF4E73"/>
    <w:rsid w:val="00D039CA"/>
    <w:rsid w:val="00D1673E"/>
    <w:rsid w:val="00D46FEB"/>
    <w:rsid w:val="00D54467"/>
    <w:rsid w:val="00D578B0"/>
    <w:rsid w:val="00D902E2"/>
    <w:rsid w:val="00D92783"/>
    <w:rsid w:val="00DD6D31"/>
    <w:rsid w:val="00DF2122"/>
    <w:rsid w:val="00E0171A"/>
    <w:rsid w:val="00E16CC3"/>
    <w:rsid w:val="00E2480C"/>
    <w:rsid w:val="00E33AD0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703F-0097-4BE6-BF0A-6DFCCF07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10</cp:revision>
  <cp:lastPrinted>2025-12-05T06:12:00Z</cp:lastPrinted>
  <dcterms:created xsi:type="dcterms:W3CDTF">2025-12-05T06:00:00Z</dcterms:created>
  <dcterms:modified xsi:type="dcterms:W3CDTF">2025-12-16T14:21:00Z</dcterms:modified>
</cp:coreProperties>
</file>