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3F6" w:rsidRDefault="003F73F6" w:rsidP="00136600">
      <w:pPr>
        <w:ind w:right="-2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3F6" w:rsidRPr="00537687" w:rsidRDefault="003F73F6" w:rsidP="00136600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3F73F6" w:rsidRDefault="003F73F6" w:rsidP="00136600">
      <w:pPr>
        <w:ind w:right="-2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3F73F6" w:rsidRPr="00FC1C14" w:rsidRDefault="003F73F6" w:rsidP="00136600">
      <w:pPr>
        <w:ind w:right="-2"/>
        <w:contextualSpacing/>
        <w:jc w:val="center"/>
        <w:rPr>
          <w:b/>
          <w:sz w:val="12"/>
          <w:szCs w:val="12"/>
        </w:rPr>
      </w:pPr>
    </w:p>
    <w:p w:rsidR="003F73F6" w:rsidRDefault="003F73F6" w:rsidP="00136600">
      <w:pPr>
        <w:ind w:right="-2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3F73F6" w:rsidRPr="0058294C" w:rsidRDefault="003F73F6" w:rsidP="00136600">
      <w:pPr>
        <w:ind w:right="-2" w:firstLine="1701"/>
        <w:contextualSpacing/>
        <w:jc w:val="center"/>
        <w:rPr>
          <w:sz w:val="16"/>
          <w:szCs w:val="16"/>
        </w:rPr>
      </w:pPr>
    </w:p>
    <w:p w:rsidR="003F73F6" w:rsidRPr="00136600" w:rsidRDefault="003F73F6" w:rsidP="00136600">
      <w:pPr>
        <w:ind w:right="-2"/>
        <w:contextualSpacing/>
        <w:jc w:val="center"/>
        <w:rPr>
          <w:sz w:val="44"/>
          <w:szCs w:val="44"/>
        </w:rPr>
      </w:pPr>
      <w:r w:rsidRPr="00136600">
        <w:rPr>
          <w:sz w:val="44"/>
          <w:szCs w:val="44"/>
        </w:rPr>
        <w:t>ПОСТАНОВЛЕНИЕ</w:t>
      </w:r>
    </w:p>
    <w:p w:rsidR="003F73F6" w:rsidRPr="00136600" w:rsidRDefault="003F73F6" w:rsidP="00136600">
      <w:pPr>
        <w:ind w:right="-2"/>
        <w:jc w:val="center"/>
        <w:rPr>
          <w:sz w:val="44"/>
          <w:szCs w:val="44"/>
        </w:rPr>
      </w:pPr>
    </w:p>
    <w:p w:rsidR="003F73F6" w:rsidRDefault="00FB085C" w:rsidP="00136600">
      <w:pPr>
        <w:ind w:right="-2"/>
        <w:jc w:val="center"/>
        <w:outlineLvl w:val="0"/>
      </w:pPr>
      <w:r w:rsidRPr="00136600">
        <w:t>18.06.2025</w:t>
      </w:r>
      <w:r w:rsidR="003F73F6">
        <w:t xml:space="preserve"> № </w:t>
      </w:r>
      <w:r w:rsidRPr="00136600">
        <w:t>792/6</w:t>
      </w:r>
    </w:p>
    <w:p w:rsidR="008325D4" w:rsidRDefault="008325D4" w:rsidP="00136600">
      <w:pPr>
        <w:ind w:right="-2"/>
        <w:jc w:val="center"/>
        <w:outlineLvl w:val="0"/>
      </w:pPr>
    </w:p>
    <w:p w:rsidR="00FB6D7E" w:rsidRDefault="00FB6D7E" w:rsidP="00136600">
      <w:pPr>
        <w:ind w:right="-2"/>
        <w:jc w:val="center"/>
        <w:outlineLvl w:val="0"/>
      </w:pPr>
    </w:p>
    <w:p w:rsidR="00ED6269" w:rsidRPr="00F95D31" w:rsidRDefault="003A474A" w:rsidP="00136600">
      <w:pPr>
        <w:spacing w:line="240" w:lineRule="exact"/>
        <w:ind w:right="-2"/>
        <w:jc w:val="center"/>
      </w:pPr>
      <w:r>
        <w:t xml:space="preserve">О </w:t>
      </w:r>
      <w:r w:rsidR="00136600">
        <w:t xml:space="preserve">комиссии </w:t>
      </w:r>
      <w:r w:rsidR="00A8448F">
        <w:t xml:space="preserve">по вопросам продажи на электронных торгах движимого имущества, находящегося в муниципальной собственности городского округа </w:t>
      </w:r>
      <w:r w:rsidR="00136600">
        <w:t>Электросталь Московской области</w:t>
      </w:r>
    </w:p>
    <w:p w:rsidR="00794322" w:rsidRDefault="00794322" w:rsidP="00136600">
      <w:pPr>
        <w:spacing w:line="240" w:lineRule="exact"/>
        <w:ind w:right="-2"/>
        <w:jc w:val="center"/>
        <w:rPr>
          <w:rFonts w:cs="Times New Roman"/>
        </w:rPr>
      </w:pPr>
    </w:p>
    <w:p w:rsidR="00FB6D7E" w:rsidRDefault="00FB6D7E" w:rsidP="00136600">
      <w:pPr>
        <w:spacing w:line="240" w:lineRule="exact"/>
        <w:ind w:right="-2"/>
        <w:jc w:val="center"/>
        <w:rPr>
          <w:rFonts w:cs="Times New Roman"/>
        </w:rPr>
      </w:pPr>
    </w:p>
    <w:p w:rsidR="003A474A" w:rsidRDefault="00ED6269" w:rsidP="00136600">
      <w:pPr>
        <w:ind w:firstLine="709"/>
        <w:jc w:val="both"/>
      </w:pPr>
      <w:r w:rsidRPr="00F95D31">
        <w:t>В соответствии с Гражданским</w:t>
      </w:r>
      <w:r>
        <w:t xml:space="preserve"> кодексом Российской</w:t>
      </w:r>
      <w:r w:rsidR="00A8448F">
        <w:t xml:space="preserve"> Федерации,</w:t>
      </w:r>
      <w:r w:rsidR="00A8448F" w:rsidRPr="00A8448F">
        <w:rPr>
          <w:rFonts w:cs="Times New Roman"/>
          <w:color w:val="000000"/>
        </w:rPr>
        <w:t xml:space="preserve"> </w:t>
      </w:r>
      <w:r w:rsidR="00A8448F" w:rsidRPr="00866FC2">
        <w:rPr>
          <w:rFonts w:cs="Times New Roman"/>
          <w:color w:val="000000"/>
        </w:rPr>
        <w:t>Федеральным</w:t>
      </w:r>
      <w:r w:rsidR="00A8448F">
        <w:rPr>
          <w:rFonts w:cs="Times New Roman"/>
          <w:color w:val="000000"/>
        </w:rPr>
        <w:t>и законами</w:t>
      </w:r>
      <w:r w:rsidR="00A8448F" w:rsidRPr="00866FC2">
        <w:rPr>
          <w:rFonts w:cs="Times New Roman"/>
          <w:color w:val="000000"/>
        </w:rPr>
        <w:t xml:space="preserve"> от 06.10.2003 № 131-ФЗ «Об общих принципах организации местного самоуправления в Российской Федерации»,</w:t>
      </w:r>
      <w:r w:rsidR="00A8448F" w:rsidRPr="00A8448F">
        <w:t xml:space="preserve"> </w:t>
      </w:r>
      <w:r w:rsidR="00A8448F">
        <w:t>от 20.03.2025 № 33-ФЗ «</w:t>
      </w:r>
      <w:r w:rsidR="00A8448F" w:rsidRPr="003F7556">
        <w:t xml:space="preserve">Об общих принципах организации местного самоуправления в </w:t>
      </w:r>
      <w:r w:rsidR="00A8448F">
        <w:t xml:space="preserve">единой системе публичной власти», </w:t>
      </w:r>
      <w:r w:rsidR="00A8448F" w:rsidRPr="00866FC2">
        <w:rPr>
          <w:rFonts w:cs="Times New Roman"/>
          <w:color w:val="000000"/>
        </w:rPr>
        <w:t>от 21.12.2001 № 178-ФЗ «О приватизации государственного и муниципального имущества»</w:t>
      </w:r>
      <w:r w:rsidR="00A8448F">
        <w:rPr>
          <w:rFonts w:cs="Times New Roman"/>
          <w:color w:val="000000"/>
        </w:rPr>
        <w:t>,</w:t>
      </w:r>
      <w:r w:rsidR="00A8448F" w:rsidRPr="00A8448F">
        <w:rPr>
          <w:rFonts w:cs="Times New Roman"/>
        </w:rPr>
        <w:t xml:space="preserve"> </w:t>
      </w:r>
      <w:r w:rsidR="00A8448F">
        <w:rPr>
          <w:rFonts w:cs="Times New Roman"/>
        </w:rPr>
        <w:t xml:space="preserve"> </w:t>
      </w:r>
      <w:r w:rsidR="00A8448F"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</w:t>
      </w:r>
      <w:r w:rsidR="00A8448F">
        <w:rPr>
          <w:rFonts w:cs="Times New Roman"/>
        </w:rPr>
        <w:t xml:space="preserve"> имущества в электронной форме»,</w:t>
      </w:r>
      <w:r w:rsidR="00A8448F">
        <w:rPr>
          <w:rFonts w:cs="Times New Roman"/>
          <w:color w:val="000000"/>
        </w:rPr>
        <w:t xml:space="preserve"> </w:t>
      </w:r>
      <w:r w:rsidR="00A8448F">
        <w:t>р</w:t>
      </w:r>
      <w:r w:rsidR="00A8448F" w:rsidRPr="007A1719">
        <w:t>ешение</w:t>
      </w:r>
      <w:r w:rsidR="00A8448F">
        <w:t>м</w:t>
      </w:r>
      <w:r w:rsidR="00A8448F" w:rsidRPr="007A1719">
        <w:t xml:space="preserve"> Совета депутатов г</w:t>
      </w:r>
      <w:r w:rsidR="00A8448F">
        <w:t xml:space="preserve">ородского округа Электросталь Московской области от 25.09.2019 № </w:t>
      </w:r>
      <w:r w:rsidR="00A8448F" w:rsidRPr="007A1719">
        <w:t xml:space="preserve">383/62 </w:t>
      </w:r>
      <w:r w:rsidR="00A8448F">
        <w:t>«</w:t>
      </w:r>
      <w:r w:rsidR="00A8448F" w:rsidRPr="007A1719">
        <w:t>Об утверждении Положения о порядке формирования, управления и распоряжен</w:t>
      </w:r>
      <w:r w:rsidR="00A8448F">
        <w:t>ия муниципальной собственностью</w:t>
      </w:r>
      <w:r w:rsidR="00A8448F">
        <w:rPr>
          <w:rFonts w:cs="Times New Roman"/>
          <w:color w:val="000000"/>
        </w:rPr>
        <w:t>»</w:t>
      </w:r>
      <w:r w:rsidRPr="00F95D31">
        <w:t>, Администрация городского округа Электросталь Московской области  ПОСТАНОВЛЯЕТ:</w:t>
      </w:r>
    </w:p>
    <w:p w:rsidR="003A474A" w:rsidRPr="00F95D31" w:rsidRDefault="003A474A" w:rsidP="003A474A">
      <w:pPr>
        <w:jc w:val="both"/>
      </w:pPr>
      <w:r>
        <w:t xml:space="preserve">       1. Создать Комиссию по вопросам продажи на электронных торгах движимого имущества, находящегося в муниципальной собственности городского округа Электросталь Московской области.</w:t>
      </w:r>
    </w:p>
    <w:p w:rsidR="00ED6269" w:rsidRDefault="003A474A" w:rsidP="00A8448F">
      <w:pPr>
        <w:ind w:firstLine="426"/>
        <w:jc w:val="both"/>
      </w:pPr>
      <w:r>
        <w:t>2</w:t>
      </w:r>
      <w:r w:rsidR="00ED6269" w:rsidRPr="00C25F24">
        <w:t>.  </w:t>
      </w:r>
      <w:r w:rsidR="00A8448F">
        <w:t>Утвердить Положение о Комиссии по вопросам продажи на электронных торгах движимого имущества, находящегося в муниципальной собственности городского округа Электросталь Московско</w:t>
      </w:r>
      <w:r w:rsidR="007B58DC">
        <w:t xml:space="preserve">й области, согласно приложению </w:t>
      </w:r>
      <w:r w:rsidR="00A8448F">
        <w:t xml:space="preserve"> к настоящему постановлению.</w:t>
      </w:r>
    </w:p>
    <w:p w:rsidR="00A8448F" w:rsidRPr="002F6816" w:rsidRDefault="003A474A" w:rsidP="00A8448F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3</w:t>
      </w:r>
      <w:r w:rsidR="00A8448F" w:rsidRPr="002F6816">
        <w:rPr>
          <w:color w:val="000000"/>
        </w:rPr>
        <w:t>.</w:t>
      </w:r>
      <w:r w:rsidR="00A8448F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Московской области в сети «Интернет» (</w:t>
      </w:r>
      <w:r w:rsidR="00A8448F">
        <w:rPr>
          <w:color w:val="000000"/>
          <w:lang w:val="en-US"/>
        </w:rPr>
        <w:t>www</w:t>
      </w:r>
      <w:r w:rsidR="00A8448F" w:rsidRPr="002F6816">
        <w:rPr>
          <w:color w:val="000000"/>
        </w:rPr>
        <w:t>.</w:t>
      </w:r>
      <w:proofErr w:type="spellStart"/>
      <w:r w:rsidR="00A8448F">
        <w:rPr>
          <w:color w:val="000000"/>
          <w:lang w:val="en-US"/>
        </w:rPr>
        <w:t>electrostal</w:t>
      </w:r>
      <w:proofErr w:type="spellEnd"/>
      <w:r w:rsidR="00A8448F" w:rsidRPr="002F6816">
        <w:rPr>
          <w:color w:val="000000"/>
        </w:rPr>
        <w:t>.</w:t>
      </w:r>
      <w:proofErr w:type="spellStart"/>
      <w:r w:rsidR="00A8448F">
        <w:rPr>
          <w:color w:val="000000"/>
          <w:lang w:val="en-US"/>
        </w:rPr>
        <w:t>ru</w:t>
      </w:r>
      <w:proofErr w:type="spellEnd"/>
      <w:r w:rsidR="00A8448F">
        <w:rPr>
          <w:color w:val="000000"/>
        </w:rPr>
        <w:t>)</w:t>
      </w:r>
      <w:r w:rsidR="00A8448F" w:rsidRPr="002F6816">
        <w:rPr>
          <w:color w:val="000000"/>
        </w:rPr>
        <w:t>.</w:t>
      </w:r>
    </w:p>
    <w:p w:rsidR="001D01F0" w:rsidRPr="00C40693" w:rsidRDefault="00A8448F" w:rsidP="00A8448F">
      <w:pPr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="003A474A">
        <w:t xml:space="preserve"> 4</w:t>
      </w:r>
      <w:r w:rsidR="001D01F0" w:rsidRPr="00C40693">
        <w:t xml:space="preserve">.  Контроль за исполнением настоящего постановления возложить на заместителя </w:t>
      </w:r>
      <w:r w:rsidR="001D01F0" w:rsidRPr="00C40693">
        <w:rPr>
          <w:rFonts w:cs="Times New Roman"/>
        </w:rPr>
        <w:t xml:space="preserve">Главы городского округа Электросталь </w:t>
      </w:r>
      <w:r w:rsidR="001D01F0">
        <w:rPr>
          <w:rFonts w:cs="Times New Roman"/>
        </w:rPr>
        <w:t xml:space="preserve">Московской области </w:t>
      </w:r>
      <w:r w:rsidR="001D01F0" w:rsidRPr="00C40693">
        <w:rPr>
          <w:rFonts w:cs="Times New Roman"/>
        </w:rPr>
        <w:t>Лаврова Р.С.</w:t>
      </w:r>
    </w:p>
    <w:p w:rsidR="001D01F0" w:rsidRDefault="001D01F0" w:rsidP="00136600">
      <w:pPr>
        <w:jc w:val="both"/>
      </w:pPr>
    </w:p>
    <w:p w:rsidR="00136600" w:rsidRDefault="00136600" w:rsidP="00136600">
      <w:pPr>
        <w:jc w:val="both"/>
      </w:pPr>
    </w:p>
    <w:p w:rsidR="00136600" w:rsidRDefault="00136600" w:rsidP="00136600">
      <w:pPr>
        <w:jc w:val="both"/>
      </w:pPr>
    </w:p>
    <w:p w:rsidR="00136600" w:rsidRDefault="00136600" w:rsidP="00136600">
      <w:pPr>
        <w:jc w:val="both"/>
      </w:pPr>
    </w:p>
    <w:p w:rsidR="001D01F0" w:rsidRDefault="001D01F0" w:rsidP="001D01F0">
      <w:pPr>
        <w:jc w:val="both"/>
      </w:pPr>
    </w:p>
    <w:p w:rsidR="001D01F0" w:rsidRDefault="001D01F0" w:rsidP="001D01F0">
      <w:pPr>
        <w:jc w:val="both"/>
      </w:pPr>
    </w:p>
    <w:p w:rsidR="002B7C02" w:rsidRDefault="002B7C02" w:rsidP="001D01F0">
      <w:pPr>
        <w:jc w:val="both"/>
      </w:pPr>
      <w:r>
        <w:t>Исполняющий полномочия</w:t>
      </w:r>
    </w:p>
    <w:p w:rsidR="001D01F0" w:rsidRDefault="002B7C02" w:rsidP="001D01F0">
      <w:pPr>
        <w:jc w:val="both"/>
      </w:pPr>
      <w:r>
        <w:t>Главы</w:t>
      </w:r>
      <w:r w:rsidR="001D01F0" w:rsidRPr="00F95D31">
        <w:t xml:space="preserve"> городского округа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О.В. </w:t>
      </w:r>
      <w:proofErr w:type="spellStart"/>
      <w:r>
        <w:t>Печникова</w:t>
      </w:r>
      <w:proofErr w:type="spellEnd"/>
    </w:p>
    <w:p w:rsidR="001D01F0" w:rsidRDefault="001D01F0" w:rsidP="001D01F0">
      <w:pPr>
        <w:jc w:val="both"/>
      </w:pPr>
    </w:p>
    <w:p w:rsidR="002740EE" w:rsidRDefault="002740EE" w:rsidP="001D01F0">
      <w:pPr>
        <w:pStyle w:val="a6"/>
        <w:spacing w:before="0" w:beforeAutospacing="0" w:after="0" w:afterAutospacing="0"/>
        <w:ind w:firstLine="624"/>
        <w:jc w:val="both"/>
      </w:pPr>
    </w:p>
    <w:p w:rsidR="00A8448F" w:rsidRDefault="00A8448F" w:rsidP="001D01F0">
      <w:pPr>
        <w:pStyle w:val="a6"/>
        <w:spacing w:before="0" w:beforeAutospacing="0" w:after="0" w:afterAutospacing="0"/>
        <w:ind w:firstLine="624"/>
        <w:jc w:val="both"/>
      </w:pPr>
    </w:p>
    <w:p w:rsidR="00A8448F" w:rsidRDefault="00A8448F" w:rsidP="001D01F0">
      <w:pPr>
        <w:pStyle w:val="a6"/>
        <w:spacing w:before="0" w:beforeAutospacing="0" w:after="0" w:afterAutospacing="0"/>
        <w:ind w:firstLine="624"/>
        <w:jc w:val="both"/>
      </w:pPr>
    </w:p>
    <w:p w:rsidR="00136600" w:rsidRDefault="00136600" w:rsidP="001D01F0">
      <w:pPr>
        <w:pStyle w:val="a6"/>
        <w:spacing w:before="0" w:beforeAutospacing="0" w:after="0" w:afterAutospacing="0"/>
        <w:ind w:firstLine="624"/>
        <w:jc w:val="both"/>
      </w:pPr>
    </w:p>
    <w:p w:rsidR="00351663" w:rsidRPr="0041344D" w:rsidRDefault="003A474A" w:rsidP="00351663">
      <w:pPr>
        <w:pStyle w:val="ConsNonformat"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  <w:r w:rsidR="001A2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663" w:rsidRPr="0041344D" w:rsidRDefault="00351663" w:rsidP="00351663">
      <w:pPr>
        <w:pStyle w:val="ConsNonformat"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74A">
        <w:rPr>
          <w:rFonts w:ascii="Times New Roman" w:hAnsi="Times New Roman" w:cs="Times New Roman"/>
          <w:sz w:val="24"/>
          <w:szCs w:val="24"/>
        </w:rPr>
        <w:t>постановлением</w:t>
      </w:r>
      <w:r w:rsidRPr="0041344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51663" w:rsidRPr="0041344D" w:rsidRDefault="00351663" w:rsidP="00351663">
      <w:pPr>
        <w:pStyle w:val="ConsNonformat"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44D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351663" w:rsidRPr="0041344D" w:rsidRDefault="00351663" w:rsidP="00351663">
      <w:pPr>
        <w:pStyle w:val="ConsNonformat"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44D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51663" w:rsidRDefault="00136600" w:rsidP="00351663">
      <w:pPr>
        <w:pStyle w:val="a6"/>
        <w:spacing w:before="0" w:beforeAutospacing="0" w:after="0" w:afterAutospacing="0"/>
        <w:ind w:firstLine="624"/>
        <w:jc w:val="right"/>
      </w:pPr>
      <w:r w:rsidRPr="00136600">
        <w:t>18.06.2025</w:t>
      </w:r>
      <w:r>
        <w:t xml:space="preserve"> № </w:t>
      </w:r>
      <w:r w:rsidRPr="00136600">
        <w:t>792/6</w:t>
      </w:r>
    </w:p>
    <w:p w:rsidR="00351663" w:rsidRDefault="00351663" w:rsidP="00351663">
      <w:pPr>
        <w:pStyle w:val="a6"/>
        <w:spacing w:before="0" w:beforeAutospacing="0" w:after="0" w:afterAutospacing="0"/>
        <w:ind w:firstLine="624"/>
        <w:jc w:val="right"/>
      </w:pPr>
    </w:p>
    <w:p w:rsidR="00351663" w:rsidRPr="001A2953" w:rsidRDefault="00351663" w:rsidP="001A2953">
      <w:pPr>
        <w:pStyle w:val="a6"/>
        <w:spacing w:before="0" w:beforeAutospacing="0" w:after="0" w:afterAutospacing="0"/>
        <w:ind w:firstLine="624"/>
        <w:jc w:val="right"/>
      </w:pPr>
    </w:p>
    <w:p w:rsidR="00351663" w:rsidRPr="001A2953" w:rsidRDefault="00351663" w:rsidP="001A2953">
      <w:pPr>
        <w:pStyle w:val="a6"/>
        <w:spacing w:before="0" w:beforeAutospacing="0" w:after="0" w:afterAutospacing="0"/>
        <w:ind w:firstLine="624"/>
        <w:jc w:val="center"/>
      </w:pPr>
      <w:r w:rsidRPr="001A2953">
        <w:t>Положение о Комиссии по вопросам продажи на электронных торгах движимого имущества, находящегося в муниципальной собственности городского округа Электросталь Московской области.</w:t>
      </w:r>
    </w:p>
    <w:p w:rsidR="00351663" w:rsidRPr="001A2953" w:rsidRDefault="00351663" w:rsidP="001A2953">
      <w:pPr>
        <w:pStyle w:val="a6"/>
        <w:spacing w:before="0" w:beforeAutospacing="0" w:after="0" w:afterAutospacing="0"/>
        <w:ind w:firstLine="624"/>
        <w:jc w:val="center"/>
      </w:pPr>
    </w:p>
    <w:p w:rsidR="00351663" w:rsidRPr="001A2953" w:rsidRDefault="00351663" w:rsidP="001A2953">
      <w:pPr>
        <w:pStyle w:val="a6"/>
        <w:numPr>
          <w:ilvl w:val="0"/>
          <w:numId w:val="1"/>
        </w:numPr>
        <w:spacing w:before="0" w:beforeAutospacing="0" w:after="0" w:afterAutospacing="0"/>
        <w:ind w:left="0"/>
        <w:jc w:val="center"/>
      </w:pPr>
      <w:r w:rsidRPr="001A2953">
        <w:t>Общие положения.</w:t>
      </w:r>
    </w:p>
    <w:p w:rsidR="00351663" w:rsidRPr="001A2953" w:rsidRDefault="00351663" w:rsidP="001A2953">
      <w:pPr>
        <w:pStyle w:val="a6"/>
        <w:spacing w:before="0" w:beforeAutospacing="0" w:after="0" w:afterAutospacing="0"/>
      </w:pPr>
    </w:p>
    <w:p w:rsidR="00351663" w:rsidRPr="001A2953" w:rsidRDefault="00351663" w:rsidP="001A2953">
      <w:pPr>
        <w:pStyle w:val="a6"/>
        <w:numPr>
          <w:ilvl w:val="1"/>
          <w:numId w:val="1"/>
        </w:numPr>
        <w:spacing w:before="0" w:beforeAutospacing="0" w:after="0" w:afterAutospacing="0"/>
        <w:ind w:left="0" w:firstLine="1277"/>
        <w:jc w:val="both"/>
      </w:pPr>
      <w:r w:rsidRPr="001A2953">
        <w:t>Положение о Комиссии по вопросам продажи на электронных торгах движимого имущества, находящегося в муниципальной собственности городского округа Электросталь Московской области</w:t>
      </w:r>
      <w:r w:rsidR="003F3FA4" w:rsidRPr="001A2953">
        <w:t>,</w:t>
      </w:r>
      <w:r w:rsidRPr="001A2953">
        <w:t xml:space="preserve"> (далее – Положение) разработано в соответствии с Гражданским кодексом Российской Федерации,</w:t>
      </w:r>
      <w:r w:rsidRPr="001A2953">
        <w:rPr>
          <w:color w:val="000000"/>
        </w:rPr>
        <w:t xml:space="preserve"> Федеральным законом от 21.12.2001 № 178-ФЗ «О приватизации государственного и муниципального имущества»,</w:t>
      </w:r>
      <w:r w:rsidRPr="001A2953">
        <w:t xml:space="preserve"> 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 w:rsidRPr="001A2953">
        <w:rPr>
          <w:color w:val="000000"/>
        </w:rPr>
        <w:t xml:space="preserve"> </w:t>
      </w:r>
      <w:r w:rsidRPr="001A2953">
        <w:t>решением Совета депутатов городского округа Электросталь Московской области от 25.09.2019 № 383/62 «Об утверждении Положения о порядке формирования, управления и распоряжения муниципальной собственностью</w:t>
      </w:r>
      <w:r w:rsidRPr="001A2953">
        <w:rPr>
          <w:color w:val="000000"/>
        </w:rPr>
        <w:t>».</w:t>
      </w:r>
    </w:p>
    <w:p w:rsidR="00351663" w:rsidRPr="001A2953" w:rsidRDefault="00351663" w:rsidP="001A2953">
      <w:pPr>
        <w:pStyle w:val="a6"/>
        <w:numPr>
          <w:ilvl w:val="1"/>
          <w:numId w:val="1"/>
        </w:numPr>
        <w:spacing w:before="0" w:beforeAutospacing="0" w:after="0" w:afterAutospacing="0"/>
        <w:ind w:left="0" w:firstLine="1268"/>
        <w:jc w:val="both"/>
      </w:pPr>
      <w:r w:rsidRPr="001A2953">
        <w:t xml:space="preserve">Комиссия </w:t>
      </w:r>
      <w:r w:rsidR="004670F2" w:rsidRPr="001A2953">
        <w:t>создается для организации и проведения торгов движимого имущества, находящегося в муниципальной собственности городского округа Электросталь Московской области</w:t>
      </w:r>
      <w:r w:rsidR="003F3FA4" w:rsidRPr="001A2953">
        <w:t>.</w:t>
      </w:r>
    </w:p>
    <w:p w:rsidR="003F3FA4" w:rsidRPr="001A2953" w:rsidRDefault="003F3FA4" w:rsidP="001A2953">
      <w:pPr>
        <w:pStyle w:val="a6"/>
        <w:numPr>
          <w:ilvl w:val="1"/>
          <w:numId w:val="1"/>
        </w:numPr>
        <w:spacing w:before="0" w:beforeAutospacing="0" w:after="0" w:afterAutospacing="0"/>
        <w:ind w:left="0" w:firstLine="1268"/>
        <w:jc w:val="both"/>
      </w:pPr>
      <w:r w:rsidRPr="001A2953">
        <w:t xml:space="preserve"> В своей деятельности Комиссия руководствуется Федеральными законами, нормативными правовыми актами Российской Федерации, Московской области</w:t>
      </w:r>
      <w:r w:rsidR="003A474A">
        <w:t>,</w:t>
      </w:r>
      <w:r w:rsidRPr="001A2953">
        <w:t xml:space="preserve"> и </w:t>
      </w:r>
      <w:r w:rsidR="003A474A">
        <w:t>муниципальными правовыми актами г</w:t>
      </w:r>
      <w:r w:rsidRPr="001A2953">
        <w:t>ородского округа Электросталь Московской области, а также настоящим Положением.</w:t>
      </w:r>
    </w:p>
    <w:p w:rsidR="003F3FA4" w:rsidRDefault="003F3FA4" w:rsidP="001A2953">
      <w:pPr>
        <w:pStyle w:val="a6"/>
        <w:numPr>
          <w:ilvl w:val="1"/>
          <w:numId w:val="1"/>
        </w:numPr>
        <w:spacing w:before="0" w:beforeAutospacing="0" w:after="0" w:afterAutospacing="0"/>
        <w:ind w:left="0" w:firstLine="1268"/>
        <w:jc w:val="both"/>
      </w:pPr>
      <w:r w:rsidRPr="001A2953">
        <w:t xml:space="preserve"> Комиссия является коллегиальным органом по вопросам продажи на электронных торгах движимого имущества, находящегося в муниципальной собственности городского округа Электросталь Московской области. Основными принципами деятельности Комиссии являются создание равных условий для участников электронных торгов, претендующих на заключение договора купли-продажи соответствующего движимого имущества, а также единство требований, объективность оценок и прозрачность процедуры проведения торгов.</w:t>
      </w:r>
    </w:p>
    <w:p w:rsidR="003A474A" w:rsidRDefault="003A474A" w:rsidP="003A474A">
      <w:pPr>
        <w:pStyle w:val="a6"/>
        <w:numPr>
          <w:ilvl w:val="1"/>
          <w:numId w:val="1"/>
        </w:numPr>
        <w:spacing w:before="0" w:beforeAutospacing="0" w:after="0" w:afterAutospacing="0"/>
        <w:ind w:left="0" w:firstLine="1268"/>
        <w:jc w:val="both"/>
      </w:pPr>
      <w:r>
        <w:t xml:space="preserve">В </w:t>
      </w:r>
      <w:r w:rsidRPr="001A2953">
        <w:t>состав Комиссии должно вх</w:t>
      </w:r>
      <w:r w:rsidR="00F94411">
        <w:t>одить не менее 5 (пяти) человек, в том числе:</w:t>
      </w:r>
    </w:p>
    <w:p w:rsidR="00F94411" w:rsidRDefault="00F94411" w:rsidP="00F94411">
      <w:pPr>
        <w:pStyle w:val="a6"/>
        <w:spacing w:before="0" w:beforeAutospacing="0" w:after="0" w:afterAutospacing="0"/>
        <w:jc w:val="both"/>
      </w:pPr>
      <w:r>
        <w:t>- председатель Комиссии;</w:t>
      </w:r>
    </w:p>
    <w:p w:rsidR="00F94411" w:rsidRDefault="00F94411" w:rsidP="00F94411">
      <w:pPr>
        <w:pStyle w:val="a6"/>
        <w:spacing w:before="0" w:beforeAutospacing="0" w:after="0" w:afterAutospacing="0"/>
        <w:jc w:val="both"/>
      </w:pPr>
      <w:r>
        <w:t>- заместитель председателя Комиссии;</w:t>
      </w:r>
    </w:p>
    <w:p w:rsidR="00F94411" w:rsidRDefault="00F94411" w:rsidP="00F94411">
      <w:pPr>
        <w:pStyle w:val="a6"/>
        <w:spacing w:before="0" w:beforeAutospacing="0" w:after="0" w:afterAutospacing="0"/>
        <w:jc w:val="both"/>
      </w:pPr>
      <w:r>
        <w:t>- секретарь Комиссии;</w:t>
      </w:r>
    </w:p>
    <w:p w:rsidR="00F94411" w:rsidRPr="001A2953" w:rsidRDefault="00F94411" w:rsidP="00F94411">
      <w:pPr>
        <w:pStyle w:val="a6"/>
        <w:spacing w:before="0" w:beforeAutospacing="0" w:after="0" w:afterAutospacing="0"/>
        <w:jc w:val="both"/>
      </w:pPr>
      <w:r>
        <w:t>- члены Комиссии.</w:t>
      </w:r>
    </w:p>
    <w:p w:rsidR="003A474A" w:rsidRDefault="003A474A" w:rsidP="003A474A">
      <w:pPr>
        <w:pStyle w:val="a6"/>
        <w:numPr>
          <w:ilvl w:val="1"/>
          <w:numId w:val="1"/>
        </w:numPr>
        <w:spacing w:before="0" w:beforeAutospacing="0" w:after="0" w:afterAutospacing="0"/>
        <w:ind w:left="0" w:firstLine="1268"/>
        <w:jc w:val="both"/>
      </w:pPr>
      <w:r>
        <w:t>Персональный состав Комиссии утверждае</w:t>
      </w:r>
      <w:r w:rsidRPr="001A2953">
        <w:t xml:space="preserve">тся приказом Комитета имущественных отношений Администрации городского округа Электросталь Московской области, </w:t>
      </w:r>
      <w:r>
        <w:t>из числа сотрудников</w:t>
      </w:r>
      <w:r w:rsidRPr="001A2953">
        <w:t xml:space="preserve"> Комитета имущественных отношений Администрации городского округа Электросталь Московской области.</w:t>
      </w:r>
    </w:p>
    <w:p w:rsidR="003A474A" w:rsidRDefault="003A474A" w:rsidP="001A2953">
      <w:pPr>
        <w:pStyle w:val="a6"/>
        <w:numPr>
          <w:ilvl w:val="1"/>
          <w:numId w:val="1"/>
        </w:numPr>
        <w:spacing w:before="0" w:beforeAutospacing="0" w:after="0" w:afterAutospacing="0"/>
        <w:ind w:left="0" w:firstLine="1268"/>
        <w:jc w:val="both"/>
      </w:pPr>
      <w:r>
        <w:t>Членами Комиссии не могут быть физические лица, лично заинтересованные в результатах торгов (в том числе физические лица, подавшие заявки на участие в торгах либо состоящие в штате организаций, подавших указанные заявки), либо физические лица, на которых способны оказывать влияние участники торгов и лица, поджавшие заявки на участие в торгах (в том числе физические лица, являющиеся участниками (акционерами) этих организаций, членами их органов управления, кредиторами участников торгов).</w:t>
      </w:r>
    </w:p>
    <w:p w:rsidR="00F94411" w:rsidRPr="001A2953" w:rsidRDefault="00F94411" w:rsidP="00F94411">
      <w:pPr>
        <w:pStyle w:val="a6"/>
        <w:numPr>
          <w:ilvl w:val="1"/>
          <w:numId w:val="1"/>
        </w:numPr>
        <w:spacing w:before="0" w:beforeAutospacing="0" w:after="0" w:afterAutospacing="0"/>
        <w:ind w:left="0" w:firstLine="1135"/>
        <w:jc w:val="both"/>
      </w:pPr>
      <w:r w:rsidRPr="001A2953">
        <w:lastRenderedPageBreak/>
        <w:t>Исключение и замена члена Комиссии оформляются приказом Комитета имущественных отношений Администрации городского округа Электросталь Московской области.</w:t>
      </w:r>
    </w:p>
    <w:p w:rsidR="00F94411" w:rsidRDefault="00F94411" w:rsidP="00F94411">
      <w:pPr>
        <w:pStyle w:val="a6"/>
        <w:spacing w:before="0" w:beforeAutospacing="0" w:after="0" w:afterAutospacing="0"/>
        <w:ind w:left="1268"/>
        <w:jc w:val="both"/>
      </w:pPr>
    </w:p>
    <w:p w:rsidR="003F3FA4" w:rsidRPr="001A2953" w:rsidRDefault="003F3FA4" w:rsidP="001A2953">
      <w:pPr>
        <w:pStyle w:val="a6"/>
        <w:spacing w:before="0" w:beforeAutospacing="0" w:after="0" w:afterAutospacing="0"/>
        <w:jc w:val="both"/>
      </w:pPr>
    </w:p>
    <w:p w:rsidR="003F3FA4" w:rsidRPr="001A2953" w:rsidRDefault="003F3FA4" w:rsidP="001A2953">
      <w:pPr>
        <w:pStyle w:val="a6"/>
        <w:numPr>
          <w:ilvl w:val="0"/>
          <w:numId w:val="1"/>
        </w:numPr>
        <w:spacing w:before="0" w:beforeAutospacing="0" w:after="0" w:afterAutospacing="0"/>
        <w:ind w:left="0"/>
        <w:jc w:val="center"/>
      </w:pPr>
      <w:r w:rsidRPr="001A2953">
        <w:t>Основные задачи и функции Комиссии.</w:t>
      </w:r>
    </w:p>
    <w:p w:rsidR="003F3FA4" w:rsidRDefault="003F3FA4" w:rsidP="001A2953">
      <w:pPr>
        <w:pStyle w:val="a6"/>
        <w:spacing w:before="0" w:beforeAutospacing="0" w:after="0" w:afterAutospacing="0"/>
        <w:jc w:val="center"/>
      </w:pPr>
    </w:p>
    <w:p w:rsidR="00F94411" w:rsidRDefault="00F94411" w:rsidP="00F94411">
      <w:pPr>
        <w:pStyle w:val="a6"/>
        <w:numPr>
          <w:ilvl w:val="1"/>
          <w:numId w:val="1"/>
        </w:numPr>
        <w:spacing w:before="0" w:beforeAutospacing="0" w:after="0" w:afterAutospacing="0"/>
        <w:ind w:left="1134" w:firstLine="0"/>
        <w:jc w:val="both"/>
      </w:pPr>
      <w:r>
        <w:t>Основные задачи Комиссии:</w:t>
      </w:r>
    </w:p>
    <w:p w:rsidR="00F94411" w:rsidRDefault="00F94411" w:rsidP="00F94411">
      <w:pPr>
        <w:pStyle w:val="a6"/>
        <w:spacing w:before="0" w:beforeAutospacing="0" w:after="0" w:afterAutospacing="0"/>
        <w:jc w:val="both"/>
      </w:pPr>
      <w:r>
        <w:t>- обеспечение объективности при рассмотрении заявок на участие в торгах;</w:t>
      </w:r>
    </w:p>
    <w:p w:rsidR="00F94411" w:rsidRDefault="00F94411" w:rsidP="00F94411">
      <w:pPr>
        <w:pStyle w:val="a6"/>
        <w:spacing w:before="0" w:beforeAutospacing="0" w:after="0" w:afterAutospacing="0"/>
        <w:jc w:val="both"/>
      </w:pPr>
      <w:r>
        <w:t xml:space="preserve">- соблюдение принципов публичности, прозрачности, </w:t>
      </w:r>
      <w:proofErr w:type="spellStart"/>
      <w:r>
        <w:t>конкурентности</w:t>
      </w:r>
      <w:proofErr w:type="spellEnd"/>
      <w:r>
        <w:t>, разных условий и не дискриминации при проведении торгов;</w:t>
      </w:r>
    </w:p>
    <w:p w:rsidR="00F94411" w:rsidRPr="001A2953" w:rsidRDefault="00F94411" w:rsidP="00F94411">
      <w:pPr>
        <w:pStyle w:val="a6"/>
        <w:spacing w:before="0" w:beforeAutospacing="0" w:after="0" w:afterAutospacing="0"/>
        <w:jc w:val="both"/>
      </w:pPr>
      <w:r>
        <w:t>- предотвращение и устранение возможностей злоупотребления и коррупции при проведении торгов.</w:t>
      </w:r>
    </w:p>
    <w:p w:rsidR="003F3FA4" w:rsidRPr="001A2953" w:rsidRDefault="003F3FA4" w:rsidP="00F94411">
      <w:pPr>
        <w:pStyle w:val="a6"/>
        <w:numPr>
          <w:ilvl w:val="1"/>
          <w:numId w:val="1"/>
        </w:numPr>
        <w:spacing w:before="0" w:beforeAutospacing="0" w:after="0" w:afterAutospacing="0"/>
        <w:ind w:left="1134" w:firstLine="0"/>
        <w:jc w:val="both"/>
      </w:pPr>
      <w:r w:rsidRPr="001A2953">
        <w:t>Комиссия осуществляет следующие функции:</w:t>
      </w:r>
    </w:p>
    <w:p w:rsidR="003F3FA4" w:rsidRPr="001A2953" w:rsidRDefault="003F3FA4" w:rsidP="001A2953">
      <w:pPr>
        <w:pStyle w:val="a6"/>
        <w:spacing w:before="0" w:beforeAutospacing="0" w:after="0" w:afterAutospacing="0"/>
        <w:jc w:val="both"/>
      </w:pPr>
      <w:r w:rsidRPr="001A2953">
        <w:t>- рассматривает заявки претендентов на участие в торгах;</w:t>
      </w:r>
    </w:p>
    <w:p w:rsidR="003F3FA4" w:rsidRPr="001A2953" w:rsidRDefault="003F3FA4" w:rsidP="001A2953">
      <w:pPr>
        <w:pStyle w:val="a6"/>
        <w:spacing w:before="0" w:beforeAutospacing="0" w:after="0" w:afterAutospacing="0"/>
        <w:jc w:val="both"/>
      </w:pPr>
      <w:r w:rsidRPr="001A2953">
        <w:t xml:space="preserve">- принимает решение о допуске претендентов, подавших заявки, к участию в торгах или об отказе в допуске </w:t>
      </w:r>
      <w:r w:rsidR="00043F30" w:rsidRPr="001A2953">
        <w:t>к участию в торгах по основаниям, предусмотренным Информационным сообщением о проведении торгов по продаже соответствующего движимого имущества;</w:t>
      </w:r>
    </w:p>
    <w:p w:rsidR="00043F30" w:rsidRPr="001A2953" w:rsidRDefault="00043F30" w:rsidP="001A2953">
      <w:pPr>
        <w:pStyle w:val="a6"/>
        <w:spacing w:before="0" w:beforeAutospacing="0" w:after="0" w:afterAutospacing="0"/>
        <w:jc w:val="both"/>
      </w:pPr>
      <w:r w:rsidRPr="001A2953">
        <w:t>- подводит итоги торгов и определяет победителя торгов;</w:t>
      </w:r>
    </w:p>
    <w:p w:rsidR="00043F30" w:rsidRDefault="00043F30" w:rsidP="001A2953">
      <w:pPr>
        <w:pStyle w:val="a6"/>
        <w:spacing w:before="0" w:beforeAutospacing="0" w:after="0" w:afterAutospacing="0"/>
        <w:jc w:val="both"/>
      </w:pPr>
      <w:r w:rsidRPr="001A2953">
        <w:t>- оформляет и подписывает протоколы, составляемые в ходе организации и проведения торгов.</w:t>
      </w:r>
    </w:p>
    <w:p w:rsidR="00F94411" w:rsidRDefault="00F94411" w:rsidP="00F94411">
      <w:pPr>
        <w:suppressAutoHyphens/>
        <w:autoSpaceDE w:val="0"/>
        <w:ind w:firstLine="426"/>
        <w:jc w:val="both"/>
        <w:rPr>
          <w:bCs/>
          <w:lang w:eastAsia="zh-CN"/>
        </w:rPr>
      </w:pPr>
      <w:r>
        <w:t xml:space="preserve">           2.3. </w:t>
      </w:r>
      <w:r w:rsidRPr="001A2953">
        <w:rPr>
          <w:bCs/>
          <w:lang w:eastAsia="zh-CN"/>
        </w:rPr>
        <w:t>Комиссия рассматривает заявки претендентов на участие в торгах на предмет соответствия требованиям, установленным Информационным сообщением, и соответствия претендентов требованиям, предъявляемым к участникам торгов, устанавливает факты соответствия порядку, полноте и срокам поступления на счет получателя платежей денежных средств от претендентов для оплаты задатков.</w:t>
      </w:r>
    </w:p>
    <w:p w:rsidR="00F94411" w:rsidRPr="001A2953" w:rsidRDefault="00F94411" w:rsidP="00F94411">
      <w:pPr>
        <w:suppressAutoHyphens/>
        <w:autoSpaceDE w:val="0"/>
        <w:ind w:firstLine="426"/>
        <w:jc w:val="both"/>
      </w:pPr>
      <w:r>
        <w:rPr>
          <w:bCs/>
          <w:lang w:eastAsia="zh-CN"/>
        </w:rPr>
        <w:t xml:space="preserve">          2.4. </w:t>
      </w:r>
      <w:r w:rsidRPr="001A2953">
        <w:t>Комиссия в день рассмотрения заявок и документов претендентов для участия в торгах и установления факта поступления задатка подписывает протокол о признании претендентов участниками торгов, либо о признании лица единственным участником аукциона,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либо лица, признанного единственным участником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F94411" w:rsidRPr="001A2953" w:rsidRDefault="00F94411" w:rsidP="00F94411">
      <w:pPr>
        <w:suppressAutoHyphens/>
        <w:autoSpaceDE w:val="0"/>
        <w:ind w:firstLine="426"/>
        <w:jc w:val="both"/>
        <w:rPr>
          <w:bCs/>
          <w:lang w:eastAsia="zh-CN"/>
        </w:rPr>
      </w:pPr>
    </w:p>
    <w:p w:rsidR="00F94411" w:rsidRDefault="00F94411" w:rsidP="001A2953">
      <w:pPr>
        <w:pStyle w:val="a6"/>
        <w:spacing w:before="0" w:beforeAutospacing="0" w:after="0" w:afterAutospacing="0"/>
        <w:jc w:val="both"/>
      </w:pPr>
    </w:p>
    <w:p w:rsidR="008E630C" w:rsidRPr="001A2953" w:rsidRDefault="008E630C" w:rsidP="002E3A57">
      <w:pPr>
        <w:pStyle w:val="a6"/>
        <w:numPr>
          <w:ilvl w:val="0"/>
          <w:numId w:val="1"/>
        </w:numPr>
        <w:spacing w:before="0" w:beforeAutospacing="0" w:after="0" w:afterAutospacing="0"/>
        <w:jc w:val="center"/>
      </w:pPr>
      <w:r w:rsidRPr="001A2953">
        <w:t>Регламент работы Комиссии.</w:t>
      </w:r>
    </w:p>
    <w:p w:rsidR="008E630C" w:rsidRPr="001A2953" w:rsidRDefault="008E630C" w:rsidP="001A2953">
      <w:pPr>
        <w:pStyle w:val="a6"/>
        <w:spacing w:before="0" w:beforeAutospacing="0" w:after="0" w:afterAutospacing="0"/>
        <w:jc w:val="center"/>
      </w:pPr>
    </w:p>
    <w:p w:rsidR="008E630C" w:rsidRDefault="008E630C" w:rsidP="00F57467">
      <w:pPr>
        <w:pStyle w:val="a6"/>
        <w:numPr>
          <w:ilvl w:val="1"/>
          <w:numId w:val="1"/>
        </w:numPr>
        <w:spacing w:before="0" w:beforeAutospacing="0" w:after="0" w:afterAutospacing="0"/>
        <w:ind w:left="0" w:firstLine="709"/>
        <w:jc w:val="both"/>
      </w:pPr>
      <w:r w:rsidRPr="001A2953">
        <w:t xml:space="preserve"> Комиссия является постоянно действующим рабочим органом и осуществляет свою деятельность в соответствии с </w:t>
      </w:r>
      <w:r w:rsidR="00F94411">
        <w:t xml:space="preserve">требованиями действующего законодательства и </w:t>
      </w:r>
      <w:r w:rsidRPr="001A2953">
        <w:t>настоящим Положением.</w:t>
      </w:r>
    </w:p>
    <w:p w:rsidR="00F94411" w:rsidRPr="001A2953" w:rsidRDefault="00F94411" w:rsidP="00F94411">
      <w:pPr>
        <w:pStyle w:val="a6"/>
        <w:numPr>
          <w:ilvl w:val="1"/>
          <w:numId w:val="1"/>
        </w:numPr>
        <w:spacing w:before="0" w:beforeAutospacing="0" w:after="0" w:afterAutospacing="0"/>
        <w:ind w:left="0" w:firstLine="709"/>
        <w:jc w:val="both"/>
      </w:pPr>
      <w:r>
        <w:t xml:space="preserve"> </w:t>
      </w:r>
      <w:r w:rsidRPr="001A2953">
        <w:t>Члены Комиссии лично участвуют в заседаниях Комиссии и подписывают протоколы.</w:t>
      </w:r>
    </w:p>
    <w:p w:rsidR="00F94411" w:rsidRPr="001A2953" w:rsidRDefault="00F94411" w:rsidP="002E3A57">
      <w:pPr>
        <w:pStyle w:val="a6"/>
        <w:numPr>
          <w:ilvl w:val="1"/>
          <w:numId w:val="1"/>
        </w:numPr>
        <w:spacing w:before="0" w:beforeAutospacing="0" w:after="0" w:afterAutospacing="0"/>
        <w:ind w:left="0" w:firstLine="709"/>
        <w:jc w:val="both"/>
      </w:pPr>
      <w:r w:rsidRPr="001A2953">
        <w:t>Комиссия правомочна осуществлять функции, предусмотренные настоящим Положением, если на ее заседание присутствует не менее пятидесяти процентов от общего числа ее членов.</w:t>
      </w:r>
    </w:p>
    <w:p w:rsidR="008E630C" w:rsidRDefault="008E630C" w:rsidP="00F57467">
      <w:pPr>
        <w:pStyle w:val="a6"/>
        <w:numPr>
          <w:ilvl w:val="1"/>
          <w:numId w:val="1"/>
        </w:numPr>
        <w:spacing w:before="0" w:beforeAutospacing="0" w:after="0" w:afterAutospacing="0"/>
        <w:ind w:left="0" w:firstLine="709"/>
        <w:jc w:val="both"/>
      </w:pPr>
      <w:r w:rsidRPr="001A2953">
        <w:t xml:space="preserve">  Решение о дате, времени и месте проведения заседаний Комиссии принимает председатель Комиссии, либо в случае его отсутствия – заместитель председателя Комиссии. Члены Комиссии уведомляются секретарем Комиссии не позднее, чем за три дня до даты проведения заседания.</w:t>
      </w:r>
    </w:p>
    <w:p w:rsidR="002E3A57" w:rsidRDefault="002E3A57" w:rsidP="002E3A57">
      <w:pPr>
        <w:pStyle w:val="a6"/>
        <w:numPr>
          <w:ilvl w:val="1"/>
          <w:numId w:val="2"/>
        </w:numPr>
        <w:spacing w:before="0" w:beforeAutospacing="0" w:after="0" w:afterAutospacing="0"/>
        <w:ind w:left="0" w:firstLine="709"/>
        <w:jc w:val="both"/>
      </w:pPr>
      <w:r w:rsidRPr="001A2953">
        <w:t xml:space="preserve">Решения Комиссии принимаются открытым голосованием простым большинством голосов членов Комиссии, присутствующих на заседании. Каждый член </w:t>
      </w:r>
      <w:r w:rsidRPr="001A2953">
        <w:lastRenderedPageBreak/>
        <w:t>Комиссии имеет один голос. При равенстве голосов членов Комиссии голос председательствующего на заседании Комиссии является решающим.</w:t>
      </w:r>
    </w:p>
    <w:p w:rsidR="002E3A57" w:rsidRPr="001A2953" w:rsidRDefault="002E3A57" w:rsidP="002E3A57">
      <w:pPr>
        <w:pStyle w:val="a6"/>
        <w:numPr>
          <w:ilvl w:val="1"/>
          <w:numId w:val="2"/>
        </w:numPr>
        <w:spacing w:before="0" w:beforeAutospacing="0" w:after="0" w:afterAutospacing="0"/>
        <w:jc w:val="both"/>
      </w:pPr>
      <w:r>
        <w:t xml:space="preserve">   </w:t>
      </w:r>
      <w:r w:rsidRPr="001A2953">
        <w:t>Решение Комиссии оформляется протоколом.</w:t>
      </w:r>
    </w:p>
    <w:p w:rsidR="008E630C" w:rsidRDefault="002E3A57" w:rsidP="002E3A57">
      <w:pPr>
        <w:pStyle w:val="a6"/>
        <w:numPr>
          <w:ilvl w:val="1"/>
          <w:numId w:val="2"/>
        </w:numPr>
        <w:spacing w:before="0" w:beforeAutospacing="0" w:after="0" w:afterAutospacing="0"/>
        <w:jc w:val="both"/>
      </w:pPr>
      <w:r>
        <w:t xml:space="preserve">   </w:t>
      </w:r>
      <w:r w:rsidR="008E630C" w:rsidRPr="001A2953">
        <w:t>Оформление протоколов Комиссии ведется секретарем Комиссии.</w:t>
      </w:r>
    </w:p>
    <w:p w:rsidR="002E3A57" w:rsidRPr="002E3A57" w:rsidRDefault="002E3A57" w:rsidP="002E3A57">
      <w:pPr>
        <w:pStyle w:val="ad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</w:rPr>
      </w:pPr>
      <w:r w:rsidRPr="001A2953">
        <w:t>Протокол об итогах торгов, оформленный в соответствии с действующим законодательством, подписывается  Комиссией в течение 1 (одного) часа со времени получения электронного журнала, но не позднее рабочего дня, следующего за днем подведения итогов торгов.</w:t>
      </w:r>
    </w:p>
    <w:p w:rsidR="002E3A57" w:rsidRPr="001A2953" w:rsidRDefault="002E3A57" w:rsidP="002E3A57">
      <w:pPr>
        <w:pStyle w:val="ad"/>
        <w:numPr>
          <w:ilvl w:val="1"/>
          <w:numId w:val="2"/>
        </w:numPr>
        <w:suppressAutoHyphens/>
        <w:autoSpaceDE w:val="0"/>
        <w:ind w:left="0" w:firstLine="709"/>
        <w:jc w:val="both"/>
      </w:pPr>
      <w:r w:rsidRPr="001A2953">
        <w:t>Процедура торгов считается завершенной со времени подписания Комиссией протокола об итогах торгов.</w:t>
      </w:r>
    </w:p>
    <w:p w:rsidR="008E630C" w:rsidRPr="001A2953" w:rsidRDefault="008E630C" w:rsidP="002E3A57">
      <w:pPr>
        <w:pStyle w:val="a6"/>
        <w:numPr>
          <w:ilvl w:val="1"/>
          <w:numId w:val="2"/>
        </w:numPr>
        <w:spacing w:before="0" w:beforeAutospacing="0" w:after="0" w:afterAutospacing="0"/>
        <w:ind w:left="0" w:firstLine="709"/>
        <w:jc w:val="both"/>
      </w:pPr>
      <w:r w:rsidRPr="001A2953">
        <w:t xml:space="preserve"> Комиссию возглавляет председатель Комиссии, в период его временного отсутствия – заместитель председателя Комиссии.</w:t>
      </w:r>
    </w:p>
    <w:p w:rsidR="008E630C" w:rsidRPr="001A2953" w:rsidRDefault="008E630C" w:rsidP="002E3A57">
      <w:pPr>
        <w:pStyle w:val="a6"/>
        <w:numPr>
          <w:ilvl w:val="1"/>
          <w:numId w:val="2"/>
        </w:numPr>
        <w:spacing w:before="0" w:beforeAutospacing="0" w:after="0" w:afterAutospacing="0"/>
        <w:ind w:left="709" w:firstLine="0"/>
        <w:jc w:val="both"/>
      </w:pPr>
      <w:r w:rsidRPr="001A2953">
        <w:t>Председатель Комиссии осущес</w:t>
      </w:r>
      <w:r w:rsidR="000F2545" w:rsidRPr="001A2953">
        <w:t>т</w:t>
      </w:r>
      <w:r w:rsidRPr="001A2953">
        <w:t>вляет следующие функции:</w:t>
      </w:r>
    </w:p>
    <w:p w:rsidR="008E630C" w:rsidRPr="001A2953" w:rsidRDefault="000F2545" w:rsidP="001A2953">
      <w:pPr>
        <w:pStyle w:val="a6"/>
        <w:spacing w:before="0" w:beforeAutospacing="0" w:after="0" w:afterAutospacing="0"/>
        <w:jc w:val="both"/>
      </w:pPr>
      <w:r w:rsidRPr="001A2953">
        <w:t>- руководит деятельностью Комиссии;</w:t>
      </w:r>
    </w:p>
    <w:p w:rsidR="000F2545" w:rsidRPr="001A2953" w:rsidRDefault="000F2545" w:rsidP="001A2953">
      <w:pPr>
        <w:pStyle w:val="a6"/>
        <w:spacing w:before="0" w:beforeAutospacing="0" w:after="0" w:afterAutospacing="0"/>
        <w:jc w:val="both"/>
      </w:pPr>
      <w:r w:rsidRPr="001A2953">
        <w:t>- распределяет обязанности между членами Комиссии;</w:t>
      </w:r>
    </w:p>
    <w:p w:rsidR="000F2545" w:rsidRPr="001A2953" w:rsidRDefault="000F2545" w:rsidP="001A2953">
      <w:pPr>
        <w:pStyle w:val="a6"/>
        <w:spacing w:before="0" w:beforeAutospacing="0" w:after="0" w:afterAutospacing="0"/>
        <w:jc w:val="both"/>
      </w:pPr>
      <w:r w:rsidRPr="001A2953">
        <w:t>- обеспечивает проведение заседаний Комиссии по рассмотрению заявок на участие в торгах и подведению итогов таких торгов.</w:t>
      </w:r>
    </w:p>
    <w:p w:rsidR="001A2953" w:rsidRDefault="001A2953" w:rsidP="001A2953">
      <w:pPr>
        <w:pStyle w:val="a6"/>
        <w:spacing w:before="0" w:beforeAutospacing="0" w:after="0" w:afterAutospacing="0"/>
        <w:jc w:val="both"/>
      </w:pPr>
      <w:r w:rsidRPr="001A2953">
        <w:t xml:space="preserve">      </w:t>
      </w:r>
      <w:r w:rsidR="00F57467">
        <w:t xml:space="preserve">     </w:t>
      </w:r>
      <w:r w:rsidR="002E3A57">
        <w:t>3.12</w:t>
      </w:r>
      <w:r w:rsidRPr="001A2953">
        <w:t>. Действие (бездействие) Комиссии могут быть обжалованы в порядке, установленным действующим законодательством.</w:t>
      </w:r>
    </w:p>
    <w:p w:rsidR="002E3A57" w:rsidRDefault="002E3A57" w:rsidP="001A2953">
      <w:pPr>
        <w:pStyle w:val="a6"/>
        <w:spacing w:before="0" w:beforeAutospacing="0" w:after="0" w:afterAutospacing="0"/>
        <w:jc w:val="both"/>
      </w:pPr>
      <w:r>
        <w:t xml:space="preserve">           3.13. Члены Комиссии, виновные в нарушении законодательства Российской Федерации, регламентирующего порядок проведения торгов, иных нормативных правовых актов Российской Федерации, муниципальных нормативных правовых актов и настоящего Положения, в том числе в разглашении сведений, полученных в ходе организации и проведения торгов, несут дисциплинарную, гражданско-</w:t>
      </w:r>
      <w:proofErr w:type="spellStart"/>
      <w:r>
        <w:t>прововую</w:t>
      </w:r>
      <w:proofErr w:type="spellEnd"/>
      <w:r>
        <w:t>, административную, уголовную ответственность в соответствии с законодательством Российской Федерации.</w:t>
      </w:r>
    </w:p>
    <w:p w:rsidR="002E3A57" w:rsidRDefault="002E3A57" w:rsidP="001A2953">
      <w:pPr>
        <w:pStyle w:val="a6"/>
        <w:spacing w:before="0" w:beforeAutospacing="0" w:after="0" w:afterAutospacing="0"/>
        <w:jc w:val="both"/>
      </w:pPr>
      <w:bookmarkStart w:id="0" w:name="_GoBack"/>
      <w:bookmarkEnd w:id="0"/>
    </w:p>
    <w:sectPr w:rsidR="002E3A57" w:rsidSect="002E3A57">
      <w:headerReference w:type="default" r:id="rId9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AC1" w:rsidRDefault="00362AC1" w:rsidP="004F414F">
      <w:r>
        <w:separator/>
      </w:r>
    </w:p>
  </w:endnote>
  <w:endnote w:type="continuationSeparator" w:id="0">
    <w:p w:rsidR="00362AC1" w:rsidRDefault="00362AC1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AC1" w:rsidRDefault="00362AC1" w:rsidP="004F414F">
      <w:r>
        <w:separator/>
      </w:r>
    </w:p>
  </w:footnote>
  <w:footnote w:type="continuationSeparator" w:id="0">
    <w:p w:rsidR="00362AC1" w:rsidRDefault="00362AC1" w:rsidP="004F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04E" w:rsidRDefault="008F004E">
    <w:pPr>
      <w:pStyle w:val="a9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D50F6"/>
    <w:multiLevelType w:val="multilevel"/>
    <w:tmpl w:val="4C141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2511D8C"/>
    <w:multiLevelType w:val="multilevel"/>
    <w:tmpl w:val="36C8F590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3DD2"/>
    <w:rsid w:val="00004346"/>
    <w:rsid w:val="000108D1"/>
    <w:rsid w:val="000121B0"/>
    <w:rsid w:val="0002458C"/>
    <w:rsid w:val="00042FD1"/>
    <w:rsid w:val="00043F30"/>
    <w:rsid w:val="00057F64"/>
    <w:rsid w:val="00060BBF"/>
    <w:rsid w:val="0006375E"/>
    <w:rsid w:val="00067B44"/>
    <w:rsid w:val="000925A8"/>
    <w:rsid w:val="000A19F5"/>
    <w:rsid w:val="000A2E13"/>
    <w:rsid w:val="000A46CE"/>
    <w:rsid w:val="000B6B63"/>
    <w:rsid w:val="000D1D18"/>
    <w:rsid w:val="000E058D"/>
    <w:rsid w:val="000E0C53"/>
    <w:rsid w:val="000E3994"/>
    <w:rsid w:val="000E5CE1"/>
    <w:rsid w:val="000F2545"/>
    <w:rsid w:val="000F4FA3"/>
    <w:rsid w:val="000F7AC2"/>
    <w:rsid w:val="00105170"/>
    <w:rsid w:val="00120ACD"/>
    <w:rsid w:val="00120E4A"/>
    <w:rsid w:val="00125C54"/>
    <w:rsid w:val="0013528E"/>
    <w:rsid w:val="00135D18"/>
    <w:rsid w:val="00136600"/>
    <w:rsid w:val="001449C6"/>
    <w:rsid w:val="00155061"/>
    <w:rsid w:val="00164A65"/>
    <w:rsid w:val="00167216"/>
    <w:rsid w:val="00171C97"/>
    <w:rsid w:val="00175027"/>
    <w:rsid w:val="001758A0"/>
    <w:rsid w:val="00176AAF"/>
    <w:rsid w:val="001800F2"/>
    <w:rsid w:val="001A2953"/>
    <w:rsid w:val="001A4B1E"/>
    <w:rsid w:val="001A6D1E"/>
    <w:rsid w:val="001A774A"/>
    <w:rsid w:val="001B165F"/>
    <w:rsid w:val="001B468B"/>
    <w:rsid w:val="001B4E32"/>
    <w:rsid w:val="001C5434"/>
    <w:rsid w:val="001D01F0"/>
    <w:rsid w:val="001D309A"/>
    <w:rsid w:val="00205E2C"/>
    <w:rsid w:val="0021649A"/>
    <w:rsid w:val="0021751B"/>
    <w:rsid w:val="0022271C"/>
    <w:rsid w:val="00234CCE"/>
    <w:rsid w:val="002357A0"/>
    <w:rsid w:val="0023720F"/>
    <w:rsid w:val="00245F93"/>
    <w:rsid w:val="00247980"/>
    <w:rsid w:val="00250586"/>
    <w:rsid w:val="00251860"/>
    <w:rsid w:val="00251CCB"/>
    <w:rsid w:val="00255E4C"/>
    <w:rsid w:val="00264486"/>
    <w:rsid w:val="00265D46"/>
    <w:rsid w:val="00270431"/>
    <w:rsid w:val="00273625"/>
    <w:rsid w:val="00273990"/>
    <w:rsid w:val="002740EE"/>
    <w:rsid w:val="00281343"/>
    <w:rsid w:val="0028178C"/>
    <w:rsid w:val="00285840"/>
    <w:rsid w:val="0028639B"/>
    <w:rsid w:val="00287BD9"/>
    <w:rsid w:val="002A4412"/>
    <w:rsid w:val="002B6CCE"/>
    <w:rsid w:val="002B7861"/>
    <w:rsid w:val="002B7C02"/>
    <w:rsid w:val="002C2ABF"/>
    <w:rsid w:val="002D03ED"/>
    <w:rsid w:val="002D31D7"/>
    <w:rsid w:val="002D4268"/>
    <w:rsid w:val="002D4C13"/>
    <w:rsid w:val="002E0204"/>
    <w:rsid w:val="002E3A57"/>
    <w:rsid w:val="002E796F"/>
    <w:rsid w:val="002F285C"/>
    <w:rsid w:val="002F4635"/>
    <w:rsid w:val="002F6816"/>
    <w:rsid w:val="003019E6"/>
    <w:rsid w:val="00303F4E"/>
    <w:rsid w:val="00304A56"/>
    <w:rsid w:val="0030585A"/>
    <w:rsid w:val="0030589D"/>
    <w:rsid w:val="003106D0"/>
    <w:rsid w:val="00314CE6"/>
    <w:rsid w:val="00315F9C"/>
    <w:rsid w:val="00316BE8"/>
    <w:rsid w:val="0031700B"/>
    <w:rsid w:val="00327352"/>
    <w:rsid w:val="00332825"/>
    <w:rsid w:val="0033463C"/>
    <w:rsid w:val="0033544A"/>
    <w:rsid w:val="003413CD"/>
    <w:rsid w:val="00350FE3"/>
    <w:rsid w:val="00351663"/>
    <w:rsid w:val="00351850"/>
    <w:rsid w:val="00362AC1"/>
    <w:rsid w:val="00367F21"/>
    <w:rsid w:val="00377B53"/>
    <w:rsid w:val="00385900"/>
    <w:rsid w:val="00390232"/>
    <w:rsid w:val="003928B4"/>
    <w:rsid w:val="003A2566"/>
    <w:rsid w:val="003A474A"/>
    <w:rsid w:val="003A5AA0"/>
    <w:rsid w:val="003B2323"/>
    <w:rsid w:val="003C40F3"/>
    <w:rsid w:val="003C47CD"/>
    <w:rsid w:val="003D0423"/>
    <w:rsid w:val="003D348B"/>
    <w:rsid w:val="003E3858"/>
    <w:rsid w:val="003E38F7"/>
    <w:rsid w:val="003E66CA"/>
    <w:rsid w:val="003F31D4"/>
    <w:rsid w:val="003F3FA4"/>
    <w:rsid w:val="003F69CD"/>
    <w:rsid w:val="003F73F6"/>
    <w:rsid w:val="00403261"/>
    <w:rsid w:val="004118C5"/>
    <w:rsid w:val="00424E9E"/>
    <w:rsid w:val="00425C5E"/>
    <w:rsid w:val="00427D14"/>
    <w:rsid w:val="00433588"/>
    <w:rsid w:val="00434F16"/>
    <w:rsid w:val="00437A94"/>
    <w:rsid w:val="00437F1E"/>
    <w:rsid w:val="004402C7"/>
    <w:rsid w:val="00445680"/>
    <w:rsid w:val="00450425"/>
    <w:rsid w:val="00452FB7"/>
    <w:rsid w:val="00462CA0"/>
    <w:rsid w:val="004670F2"/>
    <w:rsid w:val="004746C1"/>
    <w:rsid w:val="0047643D"/>
    <w:rsid w:val="004772D6"/>
    <w:rsid w:val="00491D93"/>
    <w:rsid w:val="004922E4"/>
    <w:rsid w:val="00495BB5"/>
    <w:rsid w:val="004A0AF8"/>
    <w:rsid w:val="004A19EB"/>
    <w:rsid w:val="004A1AC0"/>
    <w:rsid w:val="004A385E"/>
    <w:rsid w:val="004A48F7"/>
    <w:rsid w:val="004B5BE9"/>
    <w:rsid w:val="004B6C08"/>
    <w:rsid w:val="004C0E0E"/>
    <w:rsid w:val="004C778E"/>
    <w:rsid w:val="004D29BA"/>
    <w:rsid w:val="004D32D0"/>
    <w:rsid w:val="004E10AF"/>
    <w:rsid w:val="004E18E7"/>
    <w:rsid w:val="004F1750"/>
    <w:rsid w:val="004F414F"/>
    <w:rsid w:val="0050411A"/>
    <w:rsid w:val="00504369"/>
    <w:rsid w:val="00504F6B"/>
    <w:rsid w:val="00511DDB"/>
    <w:rsid w:val="00514DA7"/>
    <w:rsid w:val="00515EC2"/>
    <w:rsid w:val="00524775"/>
    <w:rsid w:val="00530C28"/>
    <w:rsid w:val="00534A69"/>
    <w:rsid w:val="00536572"/>
    <w:rsid w:val="0053764A"/>
    <w:rsid w:val="005462E1"/>
    <w:rsid w:val="00550144"/>
    <w:rsid w:val="00550283"/>
    <w:rsid w:val="00551AB0"/>
    <w:rsid w:val="00555E48"/>
    <w:rsid w:val="0055767F"/>
    <w:rsid w:val="00560673"/>
    <w:rsid w:val="00565343"/>
    <w:rsid w:val="00594ED2"/>
    <w:rsid w:val="005A06C9"/>
    <w:rsid w:val="005A4832"/>
    <w:rsid w:val="005B1C78"/>
    <w:rsid w:val="005C2D3F"/>
    <w:rsid w:val="005C3BA3"/>
    <w:rsid w:val="005C4655"/>
    <w:rsid w:val="005D7714"/>
    <w:rsid w:val="005E0F05"/>
    <w:rsid w:val="005E2E68"/>
    <w:rsid w:val="005F39E3"/>
    <w:rsid w:val="00601904"/>
    <w:rsid w:val="0061670B"/>
    <w:rsid w:val="00616943"/>
    <w:rsid w:val="00617ECA"/>
    <w:rsid w:val="00620BDE"/>
    <w:rsid w:val="00626E08"/>
    <w:rsid w:val="006278D5"/>
    <w:rsid w:val="00632345"/>
    <w:rsid w:val="00634A07"/>
    <w:rsid w:val="006412DD"/>
    <w:rsid w:val="006541BC"/>
    <w:rsid w:val="00654D06"/>
    <w:rsid w:val="006673E1"/>
    <w:rsid w:val="0067122A"/>
    <w:rsid w:val="00673E17"/>
    <w:rsid w:val="0067551F"/>
    <w:rsid w:val="006857FF"/>
    <w:rsid w:val="00686C22"/>
    <w:rsid w:val="00697167"/>
    <w:rsid w:val="0069771C"/>
    <w:rsid w:val="006B7626"/>
    <w:rsid w:val="006C0B0D"/>
    <w:rsid w:val="006C3C4C"/>
    <w:rsid w:val="006C6336"/>
    <w:rsid w:val="006C68D6"/>
    <w:rsid w:val="006D694B"/>
    <w:rsid w:val="006E25A8"/>
    <w:rsid w:val="006E485F"/>
    <w:rsid w:val="006E66BA"/>
    <w:rsid w:val="006F0D05"/>
    <w:rsid w:val="006F2A3E"/>
    <w:rsid w:val="006F3492"/>
    <w:rsid w:val="006F5DD7"/>
    <w:rsid w:val="00715FEF"/>
    <w:rsid w:val="0072220D"/>
    <w:rsid w:val="00723203"/>
    <w:rsid w:val="0072719A"/>
    <w:rsid w:val="00732B5B"/>
    <w:rsid w:val="00734EAE"/>
    <w:rsid w:val="00737496"/>
    <w:rsid w:val="007619C9"/>
    <w:rsid w:val="00770635"/>
    <w:rsid w:val="00774AAC"/>
    <w:rsid w:val="007848B2"/>
    <w:rsid w:val="00794322"/>
    <w:rsid w:val="007A1CD7"/>
    <w:rsid w:val="007B58DC"/>
    <w:rsid w:val="007C3F8F"/>
    <w:rsid w:val="007E2CE6"/>
    <w:rsid w:val="007E4607"/>
    <w:rsid w:val="007E75A6"/>
    <w:rsid w:val="007F368F"/>
    <w:rsid w:val="007F41D0"/>
    <w:rsid w:val="007F5BAE"/>
    <w:rsid w:val="007F698B"/>
    <w:rsid w:val="00800610"/>
    <w:rsid w:val="00802D2D"/>
    <w:rsid w:val="0080414D"/>
    <w:rsid w:val="00807BE6"/>
    <w:rsid w:val="0082590B"/>
    <w:rsid w:val="008262F0"/>
    <w:rsid w:val="0082702C"/>
    <w:rsid w:val="008325D4"/>
    <w:rsid w:val="00834D9E"/>
    <w:rsid w:val="008351D7"/>
    <w:rsid w:val="00845208"/>
    <w:rsid w:val="008515B2"/>
    <w:rsid w:val="00866FC2"/>
    <w:rsid w:val="0087411F"/>
    <w:rsid w:val="00874CB2"/>
    <w:rsid w:val="008760D0"/>
    <w:rsid w:val="00877DB4"/>
    <w:rsid w:val="008808E0"/>
    <w:rsid w:val="00881C25"/>
    <w:rsid w:val="00884DF1"/>
    <w:rsid w:val="00892DAD"/>
    <w:rsid w:val="00895522"/>
    <w:rsid w:val="008A3B60"/>
    <w:rsid w:val="008A40CC"/>
    <w:rsid w:val="008B0651"/>
    <w:rsid w:val="008B22D7"/>
    <w:rsid w:val="008C08AD"/>
    <w:rsid w:val="008C162E"/>
    <w:rsid w:val="008C55F7"/>
    <w:rsid w:val="008D142F"/>
    <w:rsid w:val="008D2104"/>
    <w:rsid w:val="008E5C50"/>
    <w:rsid w:val="008E60D0"/>
    <w:rsid w:val="008E630C"/>
    <w:rsid w:val="008E6A1B"/>
    <w:rsid w:val="008F004E"/>
    <w:rsid w:val="00924342"/>
    <w:rsid w:val="0092589C"/>
    <w:rsid w:val="009270D0"/>
    <w:rsid w:val="0092773E"/>
    <w:rsid w:val="00951427"/>
    <w:rsid w:val="0095313D"/>
    <w:rsid w:val="0095451A"/>
    <w:rsid w:val="009545A7"/>
    <w:rsid w:val="00954D85"/>
    <w:rsid w:val="00956ACC"/>
    <w:rsid w:val="0096323E"/>
    <w:rsid w:val="00984887"/>
    <w:rsid w:val="00986CB0"/>
    <w:rsid w:val="00996F18"/>
    <w:rsid w:val="009A19A1"/>
    <w:rsid w:val="009A2A25"/>
    <w:rsid w:val="009A5C60"/>
    <w:rsid w:val="009B1822"/>
    <w:rsid w:val="009B1916"/>
    <w:rsid w:val="009B3E4A"/>
    <w:rsid w:val="009B6C2E"/>
    <w:rsid w:val="009C1AFA"/>
    <w:rsid w:val="009C2D6A"/>
    <w:rsid w:val="009C3FC6"/>
    <w:rsid w:val="009C4F65"/>
    <w:rsid w:val="009D539F"/>
    <w:rsid w:val="009D5FFA"/>
    <w:rsid w:val="009D7019"/>
    <w:rsid w:val="009E1E50"/>
    <w:rsid w:val="009E20F1"/>
    <w:rsid w:val="009E4DCC"/>
    <w:rsid w:val="009E668D"/>
    <w:rsid w:val="009E7883"/>
    <w:rsid w:val="009F00E3"/>
    <w:rsid w:val="00A07B56"/>
    <w:rsid w:val="00A1631F"/>
    <w:rsid w:val="00A3142F"/>
    <w:rsid w:val="00A3364D"/>
    <w:rsid w:val="00A37D17"/>
    <w:rsid w:val="00A44D86"/>
    <w:rsid w:val="00A453C1"/>
    <w:rsid w:val="00A46F9C"/>
    <w:rsid w:val="00A50EC0"/>
    <w:rsid w:val="00A545A7"/>
    <w:rsid w:val="00A67819"/>
    <w:rsid w:val="00A81B8A"/>
    <w:rsid w:val="00A83E10"/>
    <w:rsid w:val="00A8448F"/>
    <w:rsid w:val="00A85E6A"/>
    <w:rsid w:val="00A91E55"/>
    <w:rsid w:val="00AA5F74"/>
    <w:rsid w:val="00AB05B8"/>
    <w:rsid w:val="00AB39A7"/>
    <w:rsid w:val="00AC0A69"/>
    <w:rsid w:val="00AC4C04"/>
    <w:rsid w:val="00AD7B05"/>
    <w:rsid w:val="00AE3BE8"/>
    <w:rsid w:val="00AF4F60"/>
    <w:rsid w:val="00AF585D"/>
    <w:rsid w:val="00B0784C"/>
    <w:rsid w:val="00B1016F"/>
    <w:rsid w:val="00B2193F"/>
    <w:rsid w:val="00B27544"/>
    <w:rsid w:val="00B3374D"/>
    <w:rsid w:val="00B35EB5"/>
    <w:rsid w:val="00B42E24"/>
    <w:rsid w:val="00B47AEE"/>
    <w:rsid w:val="00B502E7"/>
    <w:rsid w:val="00B53A11"/>
    <w:rsid w:val="00B629C5"/>
    <w:rsid w:val="00B629EE"/>
    <w:rsid w:val="00B71FC5"/>
    <w:rsid w:val="00B75C77"/>
    <w:rsid w:val="00B76B37"/>
    <w:rsid w:val="00B854A2"/>
    <w:rsid w:val="00B96F0A"/>
    <w:rsid w:val="00BA575B"/>
    <w:rsid w:val="00BA7F6B"/>
    <w:rsid w:val="00BB4FAA"/>
    <w:rsid w:val="00BC1D19"/>
    <w:rsid w:val="00BD6C52"/>
    <w:rsid w:val="00BF0BA6"/>
    <w:rsid w:val="00BF6853"/>
    <w:rsid w:val="00C033E8"/>
    <w:rsid w:val="00C07C21"/>
    <w:rsid w:val="00C10794"/>
    <w:rsid w:val="00C15259"/>
    <w:rsid w:val="00C34BA2"/>
    <w:rsid w:val="00C37127"/>
    <w:rsid w:val="00C51C8A"/>
    <w:rsid w:val="00C53562"/>
    <w:rsid w:val="00C60D97"/>
    <w:rsid w:val="00C60E22"/>
    <w:rsid w:val="00C74667"/>
    <w:rsid w:val="00C77F45"/>
    <w:rsid w:val="00C822D0"/>
    <w:rsid w:val="00C82478"/>
    <w:rsid w:val="00C83AD5"/>
    <w:rsid w:val="00C872D5"/>
    <w:rsid w:val="00CA7B4E"/>
    <w:rsid w:val="00CC7E28"/>
    <w:rsid w:val="00CD31E1"/>
    <w:rsid w:val="00CD5B9F"/>
    <w:rsid w:val="00CD7FF1"/>
    <w:rsid w:val="00CE4527"/>
    <w:rsid w:val="00CE5596"/>
    <w:rsid w:val="00CE6F3C"/>
    <w:rsid w:val="00CF3ED5"/>
    <w:rsid w:val="00D00054"/>
    <w:rsid w:val="00D3494B"/>
    <w:rsid w:val="00D369FC"/>
    <w:rsid w:val="00D374D5"/>
    <w:rsid w:val="00D46FAE"/>
    <w:rsid w:val="00D47315"/>
    <w:rsid w:val="00D522E0"/>
    <w:rsid w:val="00D646F9"/>
    <w:rsid w:val="00D71250"/>
    <w:rsid w:val="00D755BE"/>
    <w:rsid w:val="00D91151"/>
    <w:rsid w:val="00D93E0F"/>
    <w:rsid w:val="00D948BF"/>
    <w:rsid w:val="00DA0872"/>
    <w:rsid w:val="00DA1BE2"/>
    <w:rsid w:val="00DB20B0"/>
    <w:rsid w:val="00DB2573"/>
    <w:rsid w:val="00DC02CB"/>
    <w:rsid w:val="00DC299B"/>
    <w:rsid w:val="00DC4579"/>
    <w:rsid w:val="00DC6C3A"/>
    <w:rsid w:val="00DD0374"/>
    <w:rsid w:val="00DD6B38"/>
    <w:rsid w:val="00DE51F1"/>
    <w:rsid w:val="00DE7E83"/>
    <w:rsid w:val="00DF5D5C"/>
    <w:rsid w:val="00DF66AE"/>
    <w:rsid w:val="00E03D30"/>
    <w:rsid w:val="00E05E7F"/>
    <w:rsid w:val="00E06492"/>
    <w:rsid w:val="00E06C82"/>
    <w:rsid w:val="00E13973"/>
    <w:rsid w:val="00E21325"/>
    <w:rsid w:val="00E27CB1"/>
    <w:rsid w:val="00E30844"/>
    <w:rsid w:val="00E31279"/>
    <w:rsid w:val="00E35DDB"/>
    <w:rsid w:val="00E37AF4"/>
    <w:rsid w:val="00E37FBD"/>
    <w:rsid w:val="00E57CE6"/>
    <w:rsid w:val="00E62B71"/>
    <w:rsid w:val="00E640B5"/>
    <w:rsid w:val="00E70ABF"/>
    <w:rsid w:val="00E70EC6"/>
    <w:rsid w:val="00E72188"/>
    <w:rsid w:val="00E7297F"/>
    <w:rsid w:val="00E75476"/>
    <w:rsid w:val="00E85B6F"/>
    <w:rsid w:val="00E87DF5"/>
    <w:rsid w:val="00EB33E4"/>
    <w:rsid w:val="00EC076D"/>
    <w:rsid w:val="00EC7B2E"/>
    <w:rsid w:val="00ED2360"/>
    <w:rsid w:val="00ED6269"/>
    <w:rsid w:val="00EE22E8"/>
    <w:rsid w:val="00EE5734"/>
    <w:rsid w:val="00EE64CF"/>
    <w:rsid w:val="00EF02D2"/>
    <w:rsid w:val="00EF0300"/>
    <w:rsid w:val="00EF1873"/>
    <w:rsid w:val="00EF3AC8"/>
    <w:rsid w:val="00F00B84"/>
    <w:rsid w:val="00F14097"/>
    <w:rsid w:val="00F14426"/>
    <w:rsid w:val="00F25CB3"/>
    <w:rsid w:val="00F31D0F"/>
    <w:rsid w:val="00F4180F"/>
    <w:rsid w:val="00F44F68"/>
    <w:rsid w:val="00F45293"/>
    <w:rsid w:val="00F52690"/>
    <w:rsid w:val="00F546A0"/>
    <w:rsid w:val="00F57467"/>
    <w:rsid w:val="00F60BA0"/>
    <w:rsid w:val="00F61EA7"/>
    <w:rsid w:val="00F62825"/>
    <w:rsid w:val="00F80A48"/>
    <w:rsid w:val="00F830FC"/>
    <w:rsid w:val="00F83BC6"/>
    <w:rsid w:val="00F84A5C"/>
    <w:rsid w:val="00F85636"/>
    <w:rsid w:val="00F911DE"/>
    <w:rsid w:val="00F94411"/>
    <w:rsid w:val="00F94D2F"/>
    <w:rsid w:val="00FB026D"/>
    <w:rsid w:val="00FB085C"/>
    <w:rsid w:val="00FB398D"/>
    <w:rsid w:val="00FB6D7E"/>
    <w:rsid w:val="00FC520F"/>
    <w:rsid w:val="00FC62B4"/>
    <w:rsid w:val="00FE2409"/>
    <w:rsid w:val="00FE422B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7DB17B-D3A9-4C44-9501-E122FAE8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A0AF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4A0AF8"/>
    <w:rPr>
      <w:rFonts w:ascii="Cambria" w:hAnsi="Cambria"/>
      <w:b/>
      <w:bCs/>
      <w:sz w:val="26"/>
      <w:szCs w:val="26"/>
    </w:rPr>
  </w:style>
  <w:style w:type="paragraph" w:customStyle="1" w:styleId="ConsNonformat">
    <w:name w:val="ConsNonformat"/>
    <w:rsid w:val="003516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F94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6ED76-772A-4ECB-A721-196619A2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3167</TotalTime>
  <Pages>1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9312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159</cp:revision>
  <cp:lastPrinted>2025-06-17T12:02:00Z</cp:lastPrinted>
  <dcterms:created xsi:type="dcterms:W3CDTF">2015-09-29T07:16:00Z</dcterms:created>
  <dcterms:modified xsi:type="dcterms:W3CDTF">2025-06-26T09:50:00Z</dcterms:modified>
</cp:coreProperties>
</file>