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951" w:rsidRPr="00D52311" w:rsidRDefault="00DD4951" w:rsidP="00DD4951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города проведена проверка по соблюдению законодательства в части содержания общего имущества собственников помещений многоквартирных домов, расположенных на территории городского округа Электросталь Московской области.</w:t>
      </w:r>
    </w:p>
    <w:p w:rsidR="00DD4951" w:rsidRPr="00D52311" w:rsidRDefault="00DD4951" w:rsidP="00DD4951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проверки было у</w:t>
      </w:r>
      <w:r w:rsidRPr="00D523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становлено, что в многоквартирном жилом доме, расположенном по адресу: Московская область, городской округ Электросталь, ул. Советская, д. 11/2, внутренняя отделка подъезда № 1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D5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частичное нарушение лакокрасочного покрытия, чердачное помещение замусорено, кровля, выполненная из шифера, содерж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алась</w:t>
      </w:r>
      <w:r w:rsidRPr="00D5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ненадлежащем состоянии, а именно: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D5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сквозные отверстия, местами 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</w:t>
      </w:r>
      <w:r w:rsidRPr="00D5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шифера, 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</w:t>
      </w:r>
      <w:r w:rsidRPr="00D5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конёк, 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</w:t>
      </w:r>
      <w:r w:rsidRPr="00D5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слуховых окна, что является нарушением </w:t>
      </w:r>
      <w:proofErr w:type="spellStart"/>
      <w:r w:rsidRPr="00D52311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D52311">
        <w:rPr>
          <w:rFonts w:ascii="Times New Roman" w:eastAsia="Times New Roman" w:hAnsi="Times New Roman" w:cs="Times New Roman"/>
          <w:sz w:val="28"/>
          <w:szCs w:val="28"/>
          <w:lang w:eastAsia="ru-RU"/>
        </w:rPr>
        <w:t>. 3.2.9 правил и норм технической эксплуатации жилищного фонда, утвержденных Постановлением Госстроя России от 27.09.2003 № 170, а также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а именно: п. 7 Правил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DD4951" w:rsidRPr="00D52311" w:rsidRDefault="00DD4951" w:rsidP="00DD4951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5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по управлению вышеуказанным многоквартирным домом оказываются </w:t>
      </w:r>
      <w:bookmarkStart w:id="0" w:name="_Hlk174631812"/>
      <w:r w:rsidRPr="00D5231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«УК «</w:t>
      </w:r>
      <w:proofErr w:type="spellStart"/>
      <w:r w:rsidRPr="00D5231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УправСтройСити</w:t>
      </w:r>
      <w:proofErr w:type="spellEnd"/>
      <w:r w:rsidRPr="00D523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0"/>
      <w:r w:rsidRPr="00D523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951" w:rsidRPr="00D52311" w:rsidRDefault="00DD4951" w:rsidP="00DD4951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п. 1 ст. 161 Жилищного кодекса Российской Федерации (далее – ЖК РФ)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доме, или в случаях, предусмотренных </w:t>
      </w:r>
      <w:hyperlink r:id="rId4" w:history="1">
        <w:r w:rsidRPr="00D523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157.2</w:t>
        </w:r>
      </w:hyperlink>
      <w:r w:rsidRPr="00D5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 РФ, постоянную готовность инженерных коммуникаций и другого оборудования, входящих в состав общего имущества собственников помещений в многоквартирном доме, к предоставлению коммунальных услуг (далее - обеспечение готовности инженерных систем). Правительство Российской Федерации устанавливает стандарты и </w:t>
      </w:r>
      <w:hyperlink r:id="rId5" w:history="1">
        <w:r w:rsidRPr="00D523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</w:t>
        </w:r>
      </w:hyperlink>
      <w:r w:rsidRPr="00D5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по управлению многоквартирными домами.</w:t>
      </w:r>
    </w:p>
    <w:p w:rsidR="00DD4951" w:rsidRDefault="00DD4951" w:rsidP="00DD4951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выявленными нарушениями требований федерального законодательства в адрес генерального директора ООО «</w:t>
      </w:r>
      <w:r w:rsidRPr="00D52311">
        <w:rPr>
          <w:rFonts w:ascii="Times New Roman" w:eastAsia="Times New Roman" w:hAnsi="Times New Roman" w:cs="Times New Roman"/>
          <w:sz w:val="28"/>
          <w:szCs w:val="28"/>
          <w:lang w:eastAsia="ru-RU"/>
        </w:rPr>
        <w:t>УК «</w:t>
      </w:r>
      <w:proofErr w:type="spellStart"/>
      <w:r w:rsidRPr="00D5231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УправСтройСити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внесено представление, которое рассмотрено и удовлетворено.</w:t>
      </w:r>
    </w:p>
    <w:p w:rsidR="00DD4951" w:rsidRDefault="00DD4951" w:rsidP="00DD4951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365" w:rsidRDefault="00166365">
      <w:bookmarkStart w:id="1" w:name="_GoBack"/>
      <w:bookmarkEnd w:id="1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35"/>
    <w:rsid w:val="00166365"/>
    <w:rsid w:val="00B27035"/>
    <w:rsid w:val="00DD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F3B3A-E2B1-4860-845D-A4F5CBF2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FFCF2C0D51CDC87EFA55D516B080FDE9A773F907193DFCCFD2ECBC6A5ECB20ED73C1D6C71CE03EFE90C1B82A67696FEC55B35ECFDC71EDDDBCP" TargetMode="External"/><Relationship Id="rId4" Type="http://schemas.openxmlformats.org/officeDocument/2006/relationships/hyperlink" Target="consultantplus://offline/ref=90FFCF2C0D51CDC87EFA55D516B080FDE9A673F2061A3DFCCFD2ECBC6A5ECB20ED73C1D0C315EB6AA6DFC0E46C3A7A6DE555B15FD0DDB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2024-12-11T06:47:00Z</dcterms:created>
  <dcterms:modified xsi:type="dcterms:W3CDTF">2024-12-11T06:47:00Z</dcterms:modified>
</cp:coreProperties>
</file>