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CB9" w:rsidRPr="00CF1683" w:rsidRDefault="00886CB9" w:rsidP="00886CB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Ответственность за клевету.</w:t>
      </w:r>
    </w:p>
    <w:p w:rsidR="00886CB9" w:rsidRPr="00CF1683" w:rsidRDefault="00886CB9" w:rsidP="00886CB9">
      <w:pPr>
        <w:spacing w:after="0" w:line="240" w:lineRule="auto"/>
        <w:ind w:firstLine="708"/>
        <w:jc w:val="both"/>
        <w:rPr>
          <w:rFonts w:ascii="Times New Roman" w:eastAsia="Times New Roman" w:hAnsi="Times New Roman" w:cs="Times New Roman"/>
          <w:color w:val="000000"/>
          <w:sz w:val="24"/>
          <w:szCs w:val="24"/>
          <w:lang w:eastAsia="ru-RU"/>
        </w:rPr>
      </w:pPr>
      <w:r>
        <w:rPr>
          <w:rFonts w:ascii="UICTFontTextStyleBody" w:eastAsia="Times New Roman" w:hAnsi="UICTFontTextStyleBody" w:cs="Times New Roman"/>
          <w:color w:val="000000"/>
          <w:sz w:val="24"/>
          <w:szCs w:val="24"/>
          <w:lang w:eastAsia="ru-RU"/>
        </w:rPr>
        <w:t>В соответствии со ст.</w:t>
      </w:r>
      <w:r w:rsidRPr="00CF1683">
        <w:rPr>
          <w:rFonts w:ascii="UICTFontTextStyleBody" w:eastAsia="Times New Roman" w:hAnsi="UICTFontTextStyleBody" w:cs="Times New Roman"/>
          <w:color w:val="000000"/>
          <w:sz w:val="24"/>
          <w:szCs w:val="24"/>
          <w:lang w:eastAsia="ru-RU"/>
        </w:rPr>
        <w:t xml:space="preserve"> 2 статьи 128.1 Уголовного кодека Российской Федерации лицо может быть привлечено к уголовной ответственности за кле</w:t>
      </w:r>
      <w:r>
        <w:rPr>
          <w:rFonts w:ascii="UICTFontTextStyleBody" w:eastAsia="Times New Roman" w:hAnsi="UICTFontTextStyleBody" w:cs="Times New Roman"/>
          <w:color w:val="000000"/>
          <w:sz w:val="24"/>
          <w:szCs w:val="24"/>
          <w:lang w:eastAsia="ru-RU"/>
        </w:rPr>
        <w:t>вету, совершенную публично с ис</w:t>
      </w:r>
      <w:r w:rsidRPr="00CF1683">
        <w:rPr>
          <w:rFonts w:ascii="UICTFontTextStyleBody" w:eastAsia="Times New Roman" w:hAnsi="UICTFontTextStyleBody" w:cs="Times New Roman"/>
          <w:color w:val="000000"/>
          <w:sz w:val="24"/>
          <w:szCs w:val="24"/>
          <w:lang w:eastAsia="ru-RU"/>
        </w:rPr>
        <w:t>пользованием информационно-телекоммуникационных сетей, включая «Интернет».</w:t>
      </w:r>
    </w:p>
    <w:p w:rsidR="00886CB9" w:rsidRDefault="00886CB9" w:rsidP="00886CB9">
      <w:pPr>
        <w:spacing w:after="0" w:line="240" w:lineRule="auto"/>
        <w:ind w:firstLine="708"/>
        <w:jc w:val="both"/>
        <w:rPr>
          <w:rFonts w:ascii="UICTFontTextStyleBody" w:eastAsia="Times New Roman" w:hAnsi="UICTFontTextStyleBody" w:cs="Times New Roman"/>
          <w:color w:val="000000"/>
          <w:sz w:val="24"/>
          <w:szCs w:val="24"/>
          <w:lang w:eastAsia="ru-RU"/>
        </w:rPr>
      </w:pPr>
      <w:r w:rsidRPr="00CF1683">
        <w:rPr>
          <w:rFonts w:ascii="UICTFontTextStyleBody" w:eastAsia="Times New Roman" w:hAnsi="UICTFontTextStyleBody" w:cs="Times New Roman"/>
          <w:color w:val="000000"/>
          <w:sz w:val="24"/>
          <w:szCs w:val="24"/>
          <w:lang w:eastAsia="ru-RU"/>
        </w:rPr>
        <w:t>Санкцией статьи предусмотрено наказание в виде штрафа в размере до одного млн рублей либо обязательных работы на срок до двухсот сорока часов, либо принудительных работы на срок до двух лет, либо ареста на срок до двух месяцев. Максимальное наказание, которое предусмотрено за данное преступление, - лишение свободы на срок до двух лет.</w:t>
      </w:r>
    </w:p>
    <w:p w:rsidR="00886CB9" w:rsidRPr="00CF1683" w:rsidRDefault="00886CB9" w:rsidP="00886CB9">
      <w:pPr>
        <w:spacing w:after="0" w:line="240" w:lineRule="auto"/>
        <w:ind w:firstLine="708"/>
        <w:jc w:val="both"/>
        <w:rPr>
          <w:rFonts w:ascii="Times New Roman" w:eastAsia="Times New Roman" w:hAnsi="Times New Roman" w:cs="Times New Roman"/>
          <w:color w:val="000000"/>
          <w:sz w:val="24"/>
          <w:szCs w:val="24"/>
          <w:lang w:eastAsia="ru-RU"/>
        </w:rPr>
      </w:pPr>
    </w:p>
    <w:p w:rsidR="00886CB9" w:rsidRDefault="00886CB9" w:rsidP="00886CB9">
      <w:pPr>
        <w:spacing w:after="0" w:line="240" w:lineRule="auto"/>
        <w:jc w:val="right"/>
        <w:rPr>
          <w:rFonts w:ascii="Times New Roman" w:eastAsia="Times New Roman" w:hAnsi="Times New Roman" w:cs="Times New Roman"/>
          <w:color w:val="000000"/>
          <w:sz w:val="24"/>
          <w:szCs w:val="24"/>
          <w:lang w:eastAsia="ru-RU"/>
        </w:rPr>
      </w:pPr>
      <w:r w:rsidRPr="00746461">
        <w:rPr>
          <w:rFonts w:ascii="Times New Roman" w:eastAsia="Times New Roman" w:hAnsi="Times New Roman" w:cs="Times New Roman"/>
          <w:color w:val="000000"/>
          <w:sz w:val="24"/>
          <w:szCs w:val="24"/>
          <w:lang w:eastAsia="ru-RU"/>
        </w:rPr>
        <w:t>Информацию подготовил помощник прокурора Дорошенко М.И.</w:t>
      </w:r>
    </w:p>
    <w:p w:rsidR="00166365" w:rsidRDefault="00166365">
      <w:bookmarkStart w:id="0" w:name="_GoBack"/>
      <w:bookmarkEnd w:id="0"/>
    </w:p>
    <w:sectPr w:rsidR="00166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UICTFontTextStyleBody">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709"/>
    <w:rsid w:val="00166365"/>
    <w:rsid w:val="00564709"/>
    <w:rsid w:val="00886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771FC-5BCB-47BB-8F25-785ECDDB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C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Емелина</dc:creator>
  <cp:keywords/>
  <dc:description/>
  <cp:lastModifiedBy>Юлия Емелина</cp:lastModifiedBy>
  <cp:revision>2</cp:revision>
  <dcterms:created xsi:type="dcterms:W3CDTF">2024-08-26T06:35:00Z</dcterms:created>
  <dcterms:modified xsi:type="dcterms:W3CDTF">2024-08-26T06:35:00Z</dcterms:modified>
</cp:coreProperties>
</file>