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A4" w:rsidRPr="00A411ED" w:rsidRDefault="00A97EF1" w:rsidP="00EB23B0">
      <w:pPr>
        <w:pStyle w:val="normalweb"/>
        <w:spacing w:line="360" w:lineRule="auto"/>
        <w:jc w:val="center"/>
        <w:rPr>
          <w:b/>
          <w:sz w:val="36"/>
          <w:szCs w:val="36"/>
        </w:rPr>
      </w:pPr>
      <w:r w:rsidRPr="00EB23B0">
        <w:rPr>
          <w:b/>
          <w:sz w:val="36"/>
          <w:szCs w:val="36"/>
        </w:rPr>
        <w:fldChar w:fldCharType="begin"/>
      </w:r>
      <w:r w:rsidR="00412EA4" w:rsidRPr="00EB23B0">
        <w:rPr>
          <w:b/>
          <w:sz w:val="36"/>
          <w:szCs w:val="36"/>
        </w:rPr>
        <w:instrText xml:space="preserve"> HYPERLINK "https://sfr.gov.ru/grazhdanam/edinoe_posobie" </w:instrText>
      </w:r>
      <w:r w:rsidRPr="00EB23B0">
        <w:rPr>
          <w:b/>
          <w:sz w:val="36"/>
          <w:szCs w:val="36"/>
        </w:rPr>
        <w:fldChar w:fldCharType="separate"/>
      </w:r>
      <w:r w:rsidR="00A411ED">
        <w:br/>
      </w:r>
      <w:r w:rsidR="00A411ED" w:rsidRPr="00A411ED">
        <w:rPr>
          <w:rStyle w:val="layout"/>
          <w:b/>
          <w:sz w:val="36"/>
        </w:rPr>
        <w:t xml:space="preserve">Как скорректировать сведения о своем страховом стаже при выявлении несоответствия? </w:t>
      </w:r>
      <w:r w:rsidR="00EB23B0" w:rsidRPr="00A411ED">
        <w:rPr>
          <w:rStyle w:val="layout"/>
          <w:b/>
          <w:sz w:val="48"/>
          <w:szCs w:val="36"/>
        </w:rPr>
        <w:t xml:space="preserve"> </w:t>
      </w:r>
      <w:r w:rsidR="00412EA4" w:rsidRPr="00A411ED">
        <w:rPr>
          <w:rStyle w:val="a7"/>
          <w:b/>
          <w:color w:val="auto"/>
          <w:sz w:val="36"/>
          <w:szCs w:val="36"/>
          <w:u w:val="none"/>
        </w:rPr>
        <w:t xml:space="preserve"> </w:t>
      </w:r>
      <w:r w:rsidRPr="00A411ED">
        <w:rPr>
          <w:b/>
          <w:sz w:val="36"/>
          <w:szCs w:val="36"/>
        </w:rPr>
        <w:fldChar w:fldCharType="end"/>
      </w:r>
    </w:p>
    <w:p w:rsidR="00A411ED" w:rsidRPr="00A411ED" w:rsidRDefault="00BC69B8" w:rsidP="00AD3C38">
      <w:pPr>
        <w:pStyle w:val="normalweb"/>
        <w:spacing w:line="360" w:lineRule="auto"/>
        <w:ind w:firstLine="709"/>
        <w:jc w:val="both"/>
        <w:rPr>
          <w:rStyle w:val="layout"/>
          <w:spacing w:val="-6"/>
          <w:sz w:val="28"/>
          <w:szCs w:val="28"/>
        </w:rPr>
      </w:pPr>
      <w:r w:rsidRPr="00A411ED">
        <w:rPr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DA3795" w:rsidRPr="00A411ED">
        <w:rPr>
          <w:spacing w:val="4"/>
          <w:sz w:val="28"/>
          <w:szCs w:val="28"/>
        </w:rPr>
        <w:t>напоминает</w:t>
      </w:r>
      <w:r w:rsidR="00C80AEB" w:rsidRPr="00A411ED">
        <w:rPr>
          <w:spacing w:val="4"/>
          <w:sz w:val="28"/>
          <w:szCs w:val="28"/>
        </w:rPr>
        <w:t>,</w:t>
      </w:r>
      <w:r w:rsidR="00B95285" w:rsidRPr="00A411ED">
        <w:rPr>
          <w:spacing w:val="4"/>
          <w:sz w:val="28"/>
          <w:szCs w:val="28"/>
        </w:rPr>
        <w:t xml:space="preserve"> </w:t>
      </w:r>
      <w:r w:rsidR="002C65DD" w:rsidRPr="00A411ED">
        <w:rPr>
          <w:spacing w:val="4"/>
          <w:sz w:val="28"/>
          <w:szCs w:val="28"/>
        </w:rPr>
        <w:t xml:space="preserve">что </w:t>
      </w:r>
      <w:r w:rsidR="00A411ED" w:rsidRPr="00A411ED">
        <w:rPr>
          <w:rStyle w:val="layout"/>
          <w:spacing w:val="4"/>
          <w:sz w:val="28"/>
          <w:szCs w:val="28"/>
        </w:rPr>
        <w:t>если на вашем индивидуальном лицевом счете (ИЛС) или в электронной трудовой книжке (ЭТК) какие-либо сведения о периодах работы не учтены или учтены не в полном объеме, необходимо подать заявление в разделе</w:t>
      </w:r>
      <w:r w:rsidR="00A411ED">
        <w:rPr>
          <w:rStyle w:val="layout"/>
          <w:spacing w:val="4"/>
          <w:sz w:val="28"/>
          <w:szCs w:val="28"/>
        </w:rPr>
        <w:t xml:space="preserve"> </w:t>
      </w:r>
      <w:r w:rsidR="00A411ED" w:rsidRPr="00A411ED">
        <w:rPr>
          <w:rStyle w:val="layout"/>
          <w:spacing w:val="-6"/>
          <w:sz w:val="28"/>
          <w:szCs w:val="28"/>
        </w:rPr>
        <w:t>«Корректировка индивидуального лицевого счета в СФР»</w:t>
      </w:r>
      <w:r w:rsidR="00A411ED">
        <w:rPr>
          <w:rStyle w:val="layout"/>
          <w:spacing w:val="-6"/>
          <w:sz w:val="28"/>
          <w:szCs w:val="28"/>
        </w:rPr>
        <w:t xml:space="preserve"> </w:t>
      </w:r>
      <w:r w:rsidR="00A411ED" w:rsidRPr="00A411ED">
        <w:rPr>
          <w:rStyle w:val="layout"/>
          <w:spacing w:val="-6"/>
          <w:sz w:val="28"/>
          <w:szCs w:val="28"/>
        </w:rPr>
        <w:t>(</w:t>
      </w:r>
      <w:hyperlink r:id="rId7" w:history="1">
        <w:r w:rsidR="00A411ED" w:rsidRPr="00A411ED">
          <w:rPr>
            <w:rStyle w:val="a7"/>
            <w:spacing w:val="-6"/>
            <w:sz w:val="28"/>
            <w:szCs w:val="28"/>
            <w:lang w:val="en-US"/>
          </w:rPr>
          <w:t>https</w:t>
        </w:r>
        <w:r w:rsidR="00A411ED" w:rsidRPr="00A411ED">
          <w:rPr>
            <w:rStyle w:val="a7"/>
            <w:spacing w:val="-6"/>
            <w:sz w:val="28"/>
            <w:szCs w:val="28"/>
          </w:rPr>
          <w:t>://</w:t>
        </w:r>
        <w:r w:rsidR="00A411ED" w:rsidRPr="00A411ED">
          <w:rPr>
            <w:rStyle w:val="a7"/>
            <w:spacing w:val="-6"/>
            <w:sz w:val="28"/>
            <w:szCs w:val="28"/>
            <w:lang w:val="en-US"/>
          </w:rPr>
          <w:t>www</w:t>
        </w:r>
        <w:r w:rsidR="00A411ED" w:rsidRPr="00A411ED">
          <w:rPr>
            <w:rStyle w:val="a7"/>
            <w:spacing w:val="-6"/>
            <w:sz w:val="28"/>
            <w:szCs w:val="28"/>
          </w:rPr>
          <w:t>.</w:t>
        </w:r>
        <w:proofErr w:type="spellStart"/>
        <w:r w:rsidR="00A411ED" w:rsidRPr="00A411ED">
          <w:rPr>
            <w:rStyle w:val="a7"/>
            <w:spacing w:val="-6"/>
            <w:sz w:val="28"/>
            <w:szCs w:val="28"/>
            <w:lang w:val="en-US"/>
          </w:rPr>
          <w:t>gosuslugi</w:t>
        </w:r>
        <w:proofErr w:type="spellEnd"/>
        <w:r w:rsidR="00A411ED" w:rsidRPr="00A411ED">
          <w:rPr>
            <w:rStyle w:val="a7"/>
            <w:spacing w:val="-6"/>
            <w:sz w:val="28"/>
            <w:szCs w:val="28"/>
          </w:rPr>
          <w:t>.</w:t>
        </w:r>
        <w:proofErr w:type="spellStart"/>
        <w:r w:rsidR="00A411ED" w:rsidRPr="00A411ED">
          <w:rPr>
            <w:rStyle w:val="a7"/>
            <w:spacing w:val="-6"/>
            <w:sz w:val="28"/>
            <w:szCs w:val="28"/>
            <w:lang w:val="en-US"/>
          </w:rPr>
          <w:t>ru</w:t>
        </w:r>
        <w:proofErr w:type="spellEnd"/>
        <w:r w:rsidR="00A411ED" w:rsidRPr="00A411ED">
          <w:rPr>
            <w:rStyle w:val="a7"/>
            <w:spacing w:val="-6"/>
            <w:sz w:val="28"/>
            <w:szCs w:val="28"/>
          </w:rPr>
          <w:t>/600669/</w:t>
        </w:r>
        <w:proofErr w:type="gramStart"/>
        <w:r w:rsidR="00A411ED" w:rsidRPr="00A411ED">
          <w:rPr>
            <w:rStyle w:val="a7"/>
            <w:spacing w:val="-6"/>
            <w:sz w:val="28"/>
            <w:szCs w:val="28"/>
          </w:rPr>
          <w:t>1/</w:t>
        </w:r>
        <w:r w:rsidR="00A411ED" w:rsidRPr="00A411ED">
          <w:rPr>
            <w:rStyle w:val="a7"/>
            <w:spacing w:val="-6"/>
            <w:sz w:val="28"/>
            <w:szCs w:val="28"/>
            <w:lang w:val="en-US"/>
          </w:rPr>
          <w:t>form</w:t>
        </w:r>
      </w:hyperlink>
      <w:r w:rsidR="00A411ED" w:rsidRPr="00A411ED">
        <w:rPr>
          <w:rStyle w:val="layout"/>
          <w:spacing w:val="-6"/>
          <w:sz w:val="28"/>
          <w:szCs w:val="28"/>
        </w:rPr>
        <w:t>).</w:t>
      </w:r>
      <w:proofErr w:type="gramEnd"/>
    </w:p>
    <w:p w:rsidR="00A411ED" w:rsidRPr="00A411ED" w:rsidRDefault="00A411ED" w:rsidP="00EB23B0">
      <w:pPr>
        <w:pStyle w:val="normalweb"/>
        <w:spacing w:line="360" w:lineRule="auto"/>
        <w:ind w:firstLine="709"/>
        <w:jc w:val="both"/>
        <w:rPr>
          <w:rStyle w:val="layout"/>
          <w:b/>
          <w:i/>
          <w:sz w:val="28"/>
        </w:rPr>
      </w:pPr>
      <w:r w:rsidRPr="00A411ED">
        <w:rPr>
          <w:rStyle w:val="layout"/>
          <w:b/>
          <w:i/>
          <w:sz w:val="28"/>
        </w:rPr>
        <w:t>Следите за уведомлениями в личном кабинете.</w:t>
      </w:r>
    </w:p>
    <w:p w:rsidR="00A411ED" w:rsidRPr="00A411ED" w:rsidRDefault="00A411ED" w:rsidP="00EB23B0">
      <w:pPr>
        <w:pStyle w:val="normalweb"/>
        <w:spacing w:line="360" w:lineRule="auto"/>
        <w:ind w:firstLine="709"/>
        <w:jc w:val="both"/>
        <w:rPr>
          <w:i/>
          <w:spacing w:val="4"/>
          <w:sz w:val="32"/>
        </w:rPr>
      </w:pPr>
      <w:r w:rsidRPr="00A411ED">
        <w:rPr>
          <w:rStyle w:val="layout"/>
          <w:spacing w:val="4"/>
          <w:sz w:val="28"/>
        </w:rPr>
        <w:t xml:space="preserve">В случае если необходимо предоставить оригиналы документов, подтверждающих актуальный стаж, обратитесь лично в клиентскую службу Отделения СФР по Москве и Московской области с полным пакетом документов в течение трех рабочих дней. </w:t>
      </w:r>
    </w:p>
    <w:p w:rsidR="00EB23B0" w:rsidRDefault="00EB23B0" w:rsidP="00EB23B0">
      <w:pPr>
        <w:pStyle w:val="normalweb"/>
        <w:spacing w:line="360" w:lineRule="auto"/>
        <w:ind w:firstLine="709"/>
        <w:jc w:val="both"/>
        <w:rPr>
          <w:spacing w:val="2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BE" w:rsidRDefault="00723FBE" w:rsidP="00E60B04">
      <w:pPr>
        <w:spacing w:after="0" w:line="240" w:lineRule="auto"/>
      </w:pPr>
      <w:r>
        <w:separator/>
      </w:r>
    </w:p>
  </w:endnote>
  <w:endnote w:type="continuationSeparator" w:id="0">
    <w:p w:rsidR="00723FBE" w:rsidRDefault="00723FB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BE" w:rsidRDefault="00723FBE" w:rsidP="00E60B04">
      <w:pPr>
        <w:spacing w:after="0" w:line="240" w:lineRule="auto"/>
      </w:pPr>
      <w:r>
        <w:separator/>
      </w:r>
    </w:p>
  </w:footnote>
  <w:footnote w:type="continuationSeparator" w:id="0">
    <w:p w:rsidR="00723FBE" w:rsidRDefault="00723FB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7EF1">
      <w:pict>
        <v:rect id="_x0000_i1025" style="width:350.6pt;height:.05pt;flip:y" o:hrpct="944" o:hralign="center" o:hrstd="t" o:hr="t" fillcolor="gray" stroked="f"/>
      </w:pict>
    </w:r>
    <w:r w:rsidR="00A97EF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32"/>
  </w:num>
  <w:num w:numId="8">
    <w:abstractNumId w:val="22"/>
  </w:num>
  <w:num w:numId="9">
    <w:abstractNumId w:val="9"/>
  </w:num>
  <w:num w:numId="10">
    <w:abstractNumId w:val="2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28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5"/>
  </w:num>
  <w:num w:numId="21">
    <w:abstractNumId w:val="26"/>
  </w:num>
  <w:num w:numId="22">
    <w:abstractNumId w:val="24"/>
  </w:num>
  <w:num w:numId="23">
    <w:abstractNumId w:val="16"/>
  </w:num>
  <w:num w:numId="24">
    <w:abstractNumId w:val="4"/>
  </w:num>
  <w:num w:numId="25">
    <w:abstractNumId w:val="30"/>
  </w:num>
  <w:num w:numId="26">
    <w:abstractNumId w:val="31"/>
  </w:num>
  <w:num w:numId="27">
    <w:abstractNumId w:val="17"/>
  </w:num>
  <w:num w:numId="28">
    <w:abstractNumId w:val="29"/>
  </w:num>
  <w:num w:numId="29">
    <w:abstractNumId w:val="1"/>
  </w:num>
  <w:num w:numId="30">
    <w:abstractNumId w:val="23"/>
  </w:num>
  <w:num w:numId="31">
    <w:abstractNumId w:val="3"/>
  </w:num>
  <w:num w:numId="32">
    <w:abstractNumId w:val="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0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11ED"/>
    <w:rsid w:val="00A42974"/>
    <w:rsid w:val="00A536E1"/>
    <w:rsid w:val="00A7658C"/>
    <w:rsid w:val="00A84190"/>
    <w:rsid w:val="00A84E98"/>
    <w:rsid w:val="00A97EF1"/>
    <w:rsid w:val="00AA74C3"/>
    <w:rsid w:val="00AC1D28"/>
    <w:rsid w:val="00AC3017"/>
    <w:rsid w:val="00AD3C38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669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2024-08-29T06:54:00Z</cp:lastPrinted>
  <dcterms:created xsi:type="dcterms:W3CDTF">2024-09-02T06:33:00Z</dcterms:created>
  <dcterms:modified xsi:type="dcterms:W3CDTF">2024-09-02T06:33:00Z</dcterms:modified>
</cp:coreProperties>
</file>