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BB" w:rsidRPr="009644BB" w:rsidRDefault="009644BB" w:rsidP="009644BB">
      <w:pPr>
        <w:pStyle w:val="1"/>
        <w:spacing w:line="360" w:lineRule="auto"/>
        <w:ind w:left="0" w:firstLine="142"/>
        <w:jc w:val="center"/>
        <w:rPr>
          <w:sz w:val="36"/>
          <w:szCs w:val="36"/>
        </w:rPr>
      </w:pPr>
      <w:proofErr w:type="spellStart"/>
      <w:r w:rsidRPr="009644BB">
        <w:rPr>
          <w:sz w:val="36"/>
          <w:szCs w:val="36"/>
        </w:rPr>
        <w:t>Соцфонд</w:t>
      </w:r>
      <w:proofErr w:type="spellEnd"/>
      <w:r w:rsidRPr="009644BB">
        <w:rPr>
          <w:sz w:val="36"/>
          <w:szCs w:val="36"/>
        </w:rPr>
        <w:t xml:space="preserve"> оформил более 100 тысячам россиян электронные талоны на проезд к месту лечения</w:t>
      </w:r>
    </w:p>
    <w:p w:rsidR="009644BB" w:rsidRPr="009644BB" w:rsidRDefault="00BC69B8" w:rsidP="009644B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644BB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644BB">
        <w:rPr>
          <w:spacing w:val="2"/>
          <w:sz w:val="28"/>
          <w:szCs w:val="28"/>
        </w:rPr>
        <w:t>г</w:t>
      </w:r>
      <w:proofErr w:type="gramEnd"/>
      <w:r w:rsidRPr="009644BB">
        <w:rPr>
          <w:spacing w:val="2"/>
          <w:sz w:val="28"/>
          <w:szCs w:val="28"/>
        </w:rPr>
        <w:t xml:space="preserve">. Москве и Московской области </w:t>
      </w:r>
      <w:r w:rsidR="00C10F90" w:rsidRPr="009644BB">
        <w:rPr>
          <w:spacing w:val="2"/>
          <w:sz w:val="28"/>
          <w:szCs w:val="28"/>
        </w:rPr>
        <w:t>сообщает</w:t>
      </w:r>
      <w:r w:rsidR="00E145E2" w:rsidRPr="009644BB">
        <w:rPr>
          <w:spacing w:val="2"/>
          <w:sz w:val="28"/>
          <w:szCs w:val="28"/>
        </w:rPr>
        <w:t xml:space="preserve">, </w:t>
      </w:r>
      <w:r w:rsidR="00A84001" w:rsidRPr="009644BB">
        <w:rPr>
          <w:spacing w:val="2"/>
          <w:sz w:val="28"/>
          <w:szCs w:val="28"/>
        </w:rPr>
        <w:t>чт</w:t>
      </w:r>
      <w:r w:rsidR="00C10F90" w:rsidRPr="009644BB">
        <w:rPr>
          <w:spacing w:val="2"/>
          <w:sz w:val="28"/>
          <w:szCs w:val="28"/>
        </w:rPr>
        <w:t xml:space="preserve">о </w:t>
      </w:r>
      <w:r w:rsidR="009644BB" w:rsidRPr="009644BB">
        <w:rPr>
          <w:sz w:val="28"/>
          <w:szCs w:val="28"/>
        </w:rPr>
        <w:t>с начала года оформил электронные талоны на поезда дальнего следования до места лечения для 100,5 тыс. россиян, пользующихся правом на федеральные меры поддержки. Льгота по проезду входит в набор социальных услуг, который положен людям с инвалидностью, ветеранам, а также тем, кто перенес воздействие радиации.</w:t>
      </w:r>
    </w:p>
    <w:p w:rsidR="009644BB" w:rsidRPr="009644BB" w:rsidRDefault="009644BB" w:rsidP="009644B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644BB">
        <w:rPr>
          <w:sz w:val="28"/>
          <w:szCs w:val="28"/>
        </w:rPr>
        <w:t>По действующим правилам, бесплатный проезд предоставляется вместе с путевкой в санаторий или при направлении на лечение. В этом году 54,6 тыс. человек получили электронные проездные по путевкам (направлениям) медучреждений, 45,9 тыс. – по путевкам, выданным Социальным фондом России.</w:t>
      </w:r>
    </w:p>
    <w:p w:rsidR="009644BB" w:rsidRDefault="009644BB" w:rsidP="009644B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644BB">
        <w:rPr>
          <w:sz w:val="28"/>
          <w:szCs w:val="28"/>
        </w:rPr>
        <w:t xml:space="preserve">На основании предоставленного фондом талона пассажир может получить бесплатный проездной в кассе РЖД или самостоятельно оформить билет на сайте перевозчика. При </w:t>
      </w:r>
      <w:proofErr w:type="spellStart"/>
      <w:r w:rsidRPr="009644BB">
        <w:rPr>
          <w:sz w:val="28"/>
          <w:szCs w:val="28"/>
        </w:rPr>
        <w:t>онлайн-оформлении</w:t>
      </w:r>
      <w:proofErr w:type="spellEnd"/>
      <w:r w:rsidRPr="009644BB">
        <w:rPr>
          <w:sz w:val="28"/>
          <w:szCs w:val="28"/>
        </w:rPr>
        <w:t xml:space="preserve"> пассажир указывает маршрут и дату отправления, вагон и место, а когда система предложит получить билет по льготе Социального фонда – вводит номер электронного талона, паспортные данные и СНИЛС.</w:t>
      </w:r>
    </w:p>
    <w:p w:rsidR="009644BB" w:rsidRPr="009644BB" w:rsidRDefault="009644BB" w:rsidP="009644BB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  <w:r w:rsidRPr="00FC5205">
        <w:rPr>
          <w:b/>
          <w:i/>
          <w:spacing w:val="4"/>
          <w:sz w:val="28"/>
          <w:szCs w:val="28"/>
        </w:rPr>
        <w:t xml:space="preserve"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</w:t>
      </w:r>
      <w:proofErr w:type="spellStart"/>
      <w:proofErr w:type="gramStart"/>
      <w:r w:rsidRPr="00FC5205">
        <w:rPr>
          <w:b/>
          <w:i/>
          <w:spacing w:val="4"/>
          <w:sz w:val="28"/>
          <w:szCs w:val="28"/>
        </w:rPr>
        <w:t>контакт-центра</w:t>
      </w:r>
      <w:proofErr w:type="spellEnd"/>
      <w:proofErr w:type="gramEnd"/>
      <w:r w:rsidRPr="00FC5205">
        <w:rPr>
          <w:b/>
          <w:i/>
          <w:spacing w:val="4"/>
          <w:sz w:val="28"/>
          <w:szCs w:val="28"/>
        </w:rPr>
        <w:t xml:space="preserve"> взаимодействия с гражданами 8 (800) 100-00-01 (работает круглосуточно, звонок бесплатный).</w:t>
      </w:r>
    </w:p>
    <w:p w:rsidR="009644BB" w:rsidRPr="009644BB" w:rsidRDefault="009644BB" w:rsidP="009644BB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color w:val="212121"/>
          <w:sz w:val="28"/>
          <w:szCs w:val="28"/>
          <w:u w:val="single"/>
          <w:shd w:val="clear" w:color="auto" w:fill="FFFFFF"/>
        </w:rPr>
      </w:pPr>
      <w:r w:rsidRPr="009644BB">
        <w:rPr>
          <w:b/>
          <w:color w:val="212121"/>
          <w:sz w:val="28"/>
          <w:szCs w:val="28"/>
          <w:u w:val="single"/>
          <w:shd w:val="clear" w:color="auto" w:fill="FFFFFF"/>
        </w:rPr>
        <w:lastRenderedPageBreak/>
        <w:t xml:space="preserve">Отделение СФР по Москве и Московской области в социальных сетях: </w:t>
      </w:r>
    </w:p>
    <w:p w:rsidR="009644BB" w:rsidRPr="007338CA" w:rsidRDefault="009644BB" w:rsidP="009644B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proofErr w:type="spellStart"/>
      <w:r w:rsidRPr="009644BB">
        <w:rPr>
          <w:b/>
          <w:i/>
          <w:color w:val="212121"/>
          <w:sz w:val="28"/>
          <w:szCs w:val="28"/>
        </w:rPr>
        <w:t>ВКонтакте</w:t>
      </w:r>
      <w:proofErr w:type="spellEnd"/>
      <w:r w:rsidRPr="007338CA">
        <w:rPr>
          <w:i/>
          <w:color w:val="212121"/>
          <w:sz w:val="28"/>
          <w:szCs w:val="28"/>
        </w:rPr>
        <w:t xml:space="preserve"> – </w:t>
      </w:r>
      <w:hyperlink r:id="rId7" w:history="1">
        <w:r w:rsidRPr="007338CA">
          <w:rPr>
            <w:rStyle w:val="a7"/>
            <w:i/>
            <w:sz w:val="28"/>
            <w:szCs w:val="28"/>
          </w:rPr>
          <w:t>https://vk.com/sfr.moskva.i.moskovskaya.oblast</w:t>
        </w:r>
      </w:hyperlink>
      <w:r w:rsidRPr="007338CA">
        <w:rPr>
          <w:i/>
          <w:color w:val="212121"/>
          <w:sz w:val="28"/>
          <w:szCs w:val="28"/>
        </w:rPr>
        <w:t xml:space="preserve"> </w:t>
      </w:r>
    </w:p>
    <w:p w:rsidR="009644BB" w:rsidRPr="007338CA" w:rsidRDefault="009644BB" w:rsidP="009644B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r w:rsidRPr="009644BB">
        <w:rPr>
          <w:b/>
          <w:i/>
          <w:color w:val="212121"/>
          <w:sz w:val="28"/>
          <w:szCs w:val="28"/>
        </w:rPr>
        <w:t>Одноклассники</w:t>
      </w:r>
      <w:r w:rsidRPr="007338CA">
        <w:rPr>
          <w:i/>
          <w:color w:val="212121"/>
          <w:sz w:val="28"/>
          <w:szCs w:val="28"/>
        </w:rPr>
        <w:t xml:space="preserve"> – </w:t>
      </w:r>
      <w:hyperlink r:id="rId8" w:history="1">
        <w:r w:rsidRPr="007338CA">
          <w:rPr>
            <w:rStyle w:val="a7"/>
            <w:i/>
            <w:sz w:val="28"/>
            <w:szCs w:val="28"/>
          </w:rPr>
          <w:t>https://ok.ru/sfr.msk.i.moskobl</w:t>
        </w:r>
      </w:hyperlink>
      <w:r w:rsidRPr="007338CA">
        <w:rPr>
          <w:i/>
          <w:color w:val="212121"/>
          <w:sz w:val="28"/>
          <w:szCs w:val="28"/>
        </w:rPr>
        <w:t xml:space="preserve"> </w:t>
      </w:r>
    </w:p>
    <w:p w:rsidR="009644BB" w:rsidRPr="007338CA" w:rsidRDefault="009644BB" w:rsidP="009644B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212121"/>
          <w:sz w:val="28"/>
          <w:szCs w:val="28"/>
        </w:rPr>
      </w:pPr>
      <w:proofErr w:type="spellStart"/>
      <w:r w:rsidRPr="009644BB">
        <w:rPr>
          <w:b/>
          <w:i/>
          <w:color w:val="212121"/>
          <w:sz w:val="28"/>
          <w:szCs w:val="28"/>
        </w:rPr>
        <w:t>Телеграм</w:t>
      </w:r>
      <w:proofErr w:type="spellEnd"/>
      <w:r w:rsidRPr="007338CA">
        <w:rPr>
          <w:i/>
          <w:color w:val="212121"/>
          <w:sz w:val="28"/>
          <w:szCs w:val="28"/>
        </w:rPr>
        <w:t xml:space="preserve"> – </w:t>
      </w:r>
      <w:hyperlink r:id="rId9" w:history="1">
        <w:r w:rsidRPr="007338CA">
          <w:rPr>
            <w:rStyle w:val="a7"/>
            <w:i/>
            <w:sz w:val="28"/>
            <w:szCs w:val="28"/>
          </w:rPr>
          <w:t>https://t.me/sfr_moskva_i_moskovskayaoblast</w:t>
        </w:r>
      </w:hyperlink>
      <w:r w:rsidRPr="007338CA">
        <w:rPr>
          <w:sz w:val="28"/>
          <w:szCs w:val="28"/>
        </w:rPr>
        <w:t>.</w:t>
      </w:r>
      <w:r w:rsidRPr="007338CA">
        <w:rPr>
          <w:i/>
          <w:color w:val="212121"/>
          <w:sz w:val="28"/>
          <w:szCs w:val="28"/>
        </w:rPr>
        <w:t xml:space="preserve"> </w:t>
      </w:r>
    </w:p>
    <w:p w:rsidR="009644BB" w:rsidRPr="00C10F90" w:rsidRDefault="009644BB" w:rsidP="009644BB">
      <w:pPr>
        <w:pStyle w:val="a8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E97F2E">
      <w:headerReference w:type="default" r:id="rId10"/>
      <w:footerReference w:type="default" r:id="rId11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C3" w:rsidRDefault="000066C3" w:rsidP="00E60B04">
      <w:pPr>
        <w:spacing w:after="0" w:line="240" w:lineRule="auto"/>
      </w:pPr>
      <w:r>
        <w:separator/>
      </w:r>
    </w:p>
  </w:endnote>
  <w:endnote w:type="continuationSeparator" w:id="0">
    <w:p w:rsidR="000066C3" w:rsidRDefault="000066C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C3" w:rsidRDefault="000066C3" w:rsidP="00E60B04">
      <w:pPr>
        <w:spacing w:after="0" w:line="240" w:lineRule="auto"/>
      </w:pPr>
      <w:r>
        <w:separator/>
      </w:r>
    </w:p>
  </w:footnote>
  <w:footnote w:type="continuationSeparator" w:id="0">
    <w:p w:rsidR="000066C3" w:rsidRDefault="000066C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5FB8">
      <w:pict>
        <v:rect id="_x0000_i1025" style="width:350.6pt;height:.05pt;flip:y" o:hrpct="944" o:hralign="center" o:hrstd="t" o:hr="t" fillcolor="gray" stroked="f"/>
      </w:pict>
    </w:r>
    <w:r w:rsidR="00A85FB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641508"/>
    <w:multiLevelType w:val="hybridMultilevel"/>
    <w:tmpl w:val="1AF6BE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21165F"/>
    <w:multiLevelType w:val="hybridMultilevel"/>
    <w:tmpl w:val="D40083E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1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66C3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2368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22E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5D7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47608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3794F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A41FA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2EEE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44BB"/>
    <w:rsid w:val="00965D9F"/>
    <w:rsid w:val="00976250"/>
    <w:rsid w:val="00977DB8"/>
    <w:rsid w:val="00977EC3"/>
    <w:rsid w:val="00991156"/>
    <w:rsid w:val="00991BE3"/>
    <w:rsid w:val="009967BB"/>
    <w:rsid w:val="009B4660"/>
    <w:rsid w:val="009B5923"/>
    <w:rsid w:val="009C1024"/>
    <w:rsid w:val="009C405B"/>
    <w:rsid w:val="009D1434"/>
    <w:rsid w:val="009F654F"/>
    <w:rsid w:val="00A228A8"/>
    <w:rsid w:val="00A2542E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85FB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35A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D7F54"/>
    <w:rsid w:val="00BE416F"/>
    <w:rsid w:val="00BE7DB1"/>
    <w:rsid w:val="00BF062D"/>
    <w:rsid w:val="00BF6B00"/>
    <w:rsid w:val="00C03AB5"/>
    <w:rsid w:val="00C03C6C"/>
    <w:rsid w:val="00C06C71"/>
    <w:rsid w:val="00C10F90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msk.i.mosko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fr.moskva.i.moskovskaya.obl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sfr_moskva_i_moskovskay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2024-10-21T13:05:00Z</cp:lastPrinted>
  <dcterms:created xsi:type="dcterms:W3CDTF">2024-10-21T13:10:00Z</dcterms:created>
  <dcterms:modified xsi:type="dcterms:W3CDTF">2024-10-21T13:10:00Z</dcterms:modified>
</cp:coreProperties>
</file>