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17" w:rsidRDefault="00450217" w:rsidP="00450217">
      <w:pPr>
        <w:pStyle w:val="1"/>
        <w:spacing w:line="360" w:lineRule="auto"/>
        <w:ind w:left="431" w:hanging="431"/>
        <w:jc w:val="center"/>
        <w:rPr>
          <w:sz w:val="36"/>
        </w:rPr>
      </w:pPr>
      <w:bookmarkStart w:id="0" w:name="_GoBack"/>
      <w:r w:rsidRPr="00450217">
        <w:rPr>
          <w:sz w:val="36"/>
        </w:rPr>
        <w:t>Единовременное пособие при рождении ребенка</w:t>
      </w:r>
      <w:r w:rsidR="006319C6">
        <w:rPr>
          <w:sz w:val="36"/>
        </w:rPr>
        <w:t xml:space="preserve"> для работающих родителей</w:t>
      </w:r>
    </w:p>
    <w:bookmarkEnd w:id="0"/>
    <w:p w:rsidR="00450217" w:rsidRPr="00450217" w:rsidRDefault="00450217" w:rsidP="00450217">
      <w:pPr>
        <w:spacing w:line="144" w:lineRule="auto"/>
        <w:rPr>
          <w:lang w:eastAsia="ar-SA"/>
        </w:rPr>
      </w:pPr>
    </w:p>
    <w:p w:rsidR="00873556" w:rsidRDefault="00BC69B8" w:rsidP="00450217">
      <w:pPr>
        <w:pStyle w:val="a8"/>
        <w:spacing w:before="0" w:beforeAutospacing="0" w:line="360" w:lineRule="auto"/>
        <w:ind w:firstLine="709"/>
        <w:jc w:val="both"/>
        <w:rPr>
          <w:sz w:val="28"/>
        </w:rPr>
      </w:pPr>
      <w:r w:rsidRPr="002E44AD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9D47C8">
        <w:rPr>
          <w:spacing w:val="2"/>
          <w:sz w:val="28"/>
          <w:szCs w:val="28"/>
        </w:rPr>
        <w:t>напоминает</w:t>
      </w:r>
      <w:r w:rsidR="00C80AEB" w:rsidRPr="002E44AD">
        <w:rPr>
          <w:spacing w:val="2"/>
          <w:sz w:val="28"/>
          <w:szCs w:val="28"/>
        </w:rPr>
        <w:t>,</w:t>
      </w:r>
      <w:r w:rsidR="00B95285" w:rsidRPr="002E44AD">
        <w:rPr>
          <w:spacing w:val="2"/>
          <w:sz w:val="28"/>
          <w:szCs w:val="28"/>
        </w:rPr>
        <w:t xml:space="preserve"> </w:t>
      </w:r>
      <w:r w:rsidR="002C65DD" w:rsidRPr="009D47C8">
        <w:rPr>
          <w:spacing w:val="2"/>
          <w:sz w:val="28"/>
          <w:szCs w:val="28"/>
        </w:rPr>
        <w:t>что</w:t>
      </w:r>
      <w:r w:rsidR="009D47C8">
        <w:rPr>
          <w:sz w:val="28"/>
          <w:szCs w:val="28"/>
        </w:rPr>
        <w:t xml:space="preserve"> </w:t>
      </w:r>
      <w:r w:rsidR="00450217">
        <w:rPr>
          <w:sz w:val="28"/>
        </w:rPr>
        <w:t>р</w:t>
      </w:r>
      <w:r w:rsidR="00450217" w:rsidRPr="00450217">
        <w:rPr>
          <w:sz w:val="28"/>
        </w:rPr>
        <w:t>азмер пособия при рождении ребенка с 1 февраля 2024 года (после произведенной индексации на коэффициент 1,074) выплачивается в размере 24 604 рублей 30 копеек. Если родитель работает на территории, где применяются районные коэффициенты, пособие будет выплачено с учётом районных коэффициентов.</w:t>
      </w:r>
    </w:p>
    <w:p w:rsidR="00450217" w:rsidRPr="00450217" w:rsidRDefault="00450217" w:rsidP="0045021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</w:pPr>
      <w:r w:rsidRPr="00450217">
        <w:rPr>
          <w:rFonts w:ascii="Times New Roman" w:eastAsia="Times New Roman" w:hAnsi="Times New Roman"/>
          <w:b/>
          <w:bCs/>
          <w:i/>
          <w:sz w:val="28"/>
          <w:szCs w:val="24"/>
          <w:u w:val="single"/>
          <w:lang w:eastAsia="ru-RU"/>
        </w:rPr>
        <w:t>Как оформить пособие:</w:t>
      </w:r>
    </w:p>
    <w:p w:rsidR="00450217" w:rsidRPr="00450217" w:rsidRDefault="00450217" w:rsidP="00450217">
      <w:pPr>
        <w:numPr>
          <w:ilvl w:val="0"/>
          <w:numId w:val="47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142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0217">
        <w:rPr>
          <w:rFonts w:ascii="Times New Roman" w:eastAsia="Times New Roman" w:hAnsi="Times New Roman"/>
          <w:sz w:val="28"/>
          <w:szCs w:val="24"/>
          <w:lang w:eastAsia="ru-RU"/>
        </w:rPr>
        <w:t>Единовременное пособие при рождении ребенка назначает и выплачивает территориальный орган СФР. Средства перечисляются матери, отцу либо лицу, их заменяющему.</w:t>
      </w:r>
    </w:p>
    <w:p w:rsidR="00450217" w:rsidRPr="00450217" w:rsidRDefault="00450217" w:rsidP="00450217">
      <w:pPr>
        <w:numPr>
          <w:ilvl w:val="0"/>
          <w:numId w:val="47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142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0217">
        <w:rPr>
          <w:rFonts w:ascii="Times New Roman" w:eastAsia="Times New Roman" w:hAnsi="Times New Roman"/>
          <w:sz w:val="28"/>
          <w:szCs w:val="24"/>
          <w:lang w:eastAsia="ru-RU"/>
        </w:rPr>
        <w:t>СФР может запросить у работодателя данные о районном коэффициенте, используемом при исчислении пособий, если у него нет этой информации.</w:t>
      </w:r>
    </w:p>
    <w:p w:rsidR="00450217" w:rsidRPr="00450217" w:rsidRDefault="00450217" w:rsidP="0045021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</w:pPr>
      <w:r w:rsidRPr="00450217">
        <w:rPr>
          <w:rFonts w:ascii="Times New Roman" w:eastAsia="Times New Roman" w:hAnsi="Times New Roman"/>
          <w:b/>
          <w:bCs/>
          <w:i/>
          <w:sz w:val="28"/>
          <w:szCs w:val="24"/>
          <w:u w:val="single"/>
          <w:lang w:eastAsia="ru-RU"/>
        </w:rPr>
        <w:t>Срок выплаты пособия:</w:t>
      </w:r>
    </w:p>
    <w:p w:rsidR="00450217" w:rsidRPr="00450217" w:rsidRDefault="00450217" w:rsidP="00450217">
      <w:pPr>
        <w:numPr>
          <w:ilvl w:val="0"/>
          <w:numId w:val="48"/>
        </w:numPr>
        <w:tabs>
          <w:tab w:val="clear" w:pos="720"/>
          <w:tab w:val="num" w:pos="142"/>
        </w:tabs>
        <w:spacing w:before="100" w:beforeAutospacing="1" w:after="100" w:afterAutospacing="1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0217">
        <w:rPr>
          <w:rFonts w:ascii="Times New Roman" w:eastAsia="Times New Roman" w:hAnsi="Times New Roman"/>
          <w:sz w:val="28"/>
          <w:szCs w:val="24"/>
          <w:lang w:eastAsia="ru-RU"/>
        </w:rPr>
        <w:t>СФР назначает и выплачивает пособие в срок, не превышающий 10 рабочих дней со дня поступления сведений о государственной регистрации рождения, содержащихся  в Едином государственном реестре записей актов гражданского состояния.</w:t>
      </w:r>
    </w:p>
    <w:p w:rsidR="00450217" w:rsidRPr="00C64C4A" w:rsidRDefault="00450217" w:rsidP="00C64C4A">
      <w:pPr>
        <w:numPr>
          <w:ilvl w:val="0"/>
          <w:numId w:val="48"/>
        </w:numPr>
        <w:tabs>
          <w:tab w:val="clear" w:pos="720"/>
          <w:tab w:val="num" w:pos="142"/>
        </w:tabs>
        <w:spacing w:before="100" w:beforeAutospacing="1" w:after="100" w:afterAutospacing="1" w:line="360" w:lineRule="auto"/>
        <w:ind w:left="284" w:firstLine="709"/>
        <w:jc w:val="both"/>
        <w:rPr>
          <w:rStyle w:val="layout"/>
          <w:rFonts w:ascii="Times New Roman" w:eastAsia="Times New Roman" w:hAnsi="Times New Roman"/>
          <w:sz w:val="28"/>
          <w:szCs w:val="24"/>
          <w:lang w:eastAsia="ru-RU"/>
        </w:rPr>
      </w:pPr>
      <w:r w:rsidRPr="00450217">
        <w:rPr>
          <w:rFonts w:ascii="Times New Roman" w:eastAsia="Times New Roman" w:hAnsi="Times New Roman"/>
          <w:sz w:val="28"/>
          <w:szCs w:val="24"/>
          <w:lang w:eastAsia="ru-RU"/>
        </w:rPr>
        <w:t>Выплата пособия осуществляется через организацию федеральной почтовой связи, кредитную или иную организацию, указанную в сведениях о застрахованном лице.</w:t>
      </w:r>
    </w:p>
    <w:p w:rsidR="00450217" w:rsidRDefault="00450217" w:rsidP="0045021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lastRenderedPageBreak/>
        <w:t xml:space="preserve">Подробнее ознакомиться с условиями оформления </w:t>
      </w:r>
      <w:r w:rsidR="00AD0192">
        <w:rPr>
          <w:sz w:val="28"/>
          <w:szCs w:val="28"/>
        </w:rPr>
        <w:t xml:space="preserve">единовременного пособия </w:t>
      </w:r>
      <w:r w:rsidRPr="0011127B">
        <w:rPr>
          <w:sz w:val="28"/>
          <w:szCs w:val="28"/>
        </w:rPr>
        <w:t xml:space="preserve"> можно на официальном сайте СФР в разделе «Гражданам» – </w:t>
      </w:r>
      <w:hyperlink r:id="rId7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8"/>
      <w:footerReference w:type="default" r:id="rId9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A7" w:rsidRDefault="008322A7" w:rsidP="00E60B04">
      <w:pPr>
        <w:spacing w:after="0" w:line="240" w:lineRule="auto"/>
      </w:pPr>
      <w:r>
        <w:separator/>
      </w:r>
    </w:p>
  </w:endnote>
  <w:endnote w:type="continuationSeparator" w:id="0">
    <w:p w:rsidR="008322A7" w:rsidRDefault="008322A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A7" w:rsidRDefault="008322A7" w:rsidP="00E60B04">
      <w:pPr>
        <w:spacing w:after="0" w:line="240" w:lineRule="auto"/>
      </w:pPr>
      <w:r>
        <w:separator/>
      </w:r>
    </w:p>
  </w:footnote>
  <w:footnote w:type="continuationSeparator" w:id="0">
    <w:p w:rsidR="008322A7" w:rsidRDefault="008322A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22A7">
      <w:pict>
        <v:rect id="_x0000_i1025" style="width:350.6pt;height:.05pt;flip:y" o:hrpct="944" o:hralign="center" o:hrstd="t" o:hr="t" fillcolor="gray" stroked="f"/>
      </w:pict>
    </w:r>
    <w:r w:rsidR="00517710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A33D47"/>
    <w:multiLevelType w:val="multilevel"/>
    <w:tmpl w:val="F86C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1155"/>
    <w:multiLevelType w:val="hybridMultilevel"/>
    <w:tmpl w:val="336863D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2037C4"/>
    <w:multiLevelType w:val="hybridMultilevel"/>
    <w:tmpl w:val="1EB6B02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152AF"/>
    <w:multiLevelType w:val="multilevel"/>
    <w:tmpl w:val="9A2E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3A5759"/>
    <w:multiLevelType w:val="multilevel"/>
    <w:tmpl w:val="631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4"/>
  </w:num>
  <w:num w:numId="4">
    <w:abstractNumId w:val="28"/>
  </w:num>
  <w:num w:numId="5">
    <w:abstractNumId w:val="29"/>
  </w:num>
  <w:num w:numId="6">
    <w:abstractNumId w:val="25"/>
  </w:num>
  <w:num w:numId="7">
    <w:abstractNumId w:val="46"/>
  </w:num>
  <w:num w:numId="8">
    <w:abstractNumId w:val="34"/>
  </w:num>
  <w:num w:numId="9">
    <w:abstractNumId w:val="17"/>
  </w:num>
  <w:num w:numId="10">
    <w:abstractNumId w:val="33"/>
  </w:num>
  <w:num w:numId="11">
    <w:abstractNumId w:val="2"/>
  </w:num>
  <w:num w:numId="12">
    <w:abstractNumId w:val="18"/>
  </w:num>
  <w:num w:numId="13">
    <w:abstractNumId w:val="14"/>
  </w:num>
  <w:num w:numId="14">
    <w:abstractNumId w:val="16"/>
  </w:num>
  <w:num w:numId="15">
    <w:abstractNumId w:val="42"/>
  </w:num>
  <w:num w:numId="16">
    <w:abstractNumId w:val="23"/>
  </w:num>
  <w:num w:numId="17">
    <w:abstractNumId w:val="22"/>
  </w:num>
  <w:num w:numId="18">
    <w:abstractNumId w:val="19"/>
  </w:num>
  <w:num w:numId="19">
    <w:abstractNumId w:val="11"/>
  </w:num>
  <w:num w:numId="20">
    <w:abstractNumId w:val="39"/>
  </w:num>
  <w:num w:numId="21">
    <w:abstractNumId w:val="40"/>
  </w:num>
  <w:num w:numId="22">
    <w:abstractNumId w:val="37"/>
  </w:num>
  <w:num w:numId="23">
    <w:abstractNumId w:val="26"/>
  </w:num>
  <w:num w:numId="24">
    <w:abstractNumId w:val="5"/>
  </w:num>
  <w:num w:numId="25">
    <w:abstractNumId w:val="44"/>
  </w:num>
  <w:num w:numId="26">
    <w:abstractNumId w:val="45"/>
  </w:num>
  <w:num w:numId="27">
    <w:abstractNumId w:val="27"/>
  </w:num>
  <w:num w:numId="28">
    <w:abstractNumId w:val="43"/>
  </w:num>
  <w:num w:numId="29">
    <w:abstractNumId w:val="1"/>
  </w:num>
  <w:num w:numId="30">
    <w:abstractNumId w:val="36"/>
  </w:num>
  <w:num w:numId="31">
    <w:abstractNumId w:val="3"/>
  </w:num>
  <w:num w:numId="32">
    <w:abstractNumId w:val="6"/>
  </w:num>
  <w:num w:numId="33">
    <w:abstractNumId w:val="41"/>
  </w:num>
  <w:num w:numId="34">
    <w:abstractNumId w:val="38"/>
  </w:num>
  <w:num w:numId="35">
    <w:abstractNumId w:val="4"/>
  </w:num>
  <w:num w:numId="36">
    <w:abstractNumId w:val="9"/>
  </w:num>
  <w:num w:numId="37">
    <w:abstractNumId w:val="35"/>
  </w:num>
  <w:num w:numId="38">
    <w:abstractNumId w:val="32"/>
  </w:num>
  <w:num w:numId="39">
    <w:abstractNumId w:val="30"/>
  </w:num>
  <w:num w:numId="40">
    <w:abstractNumId w:val="12"/>
  </w:num>
  <w:num w:numId="41">
    <w:abstractNumId w:val="8"/>
  </w:num>
  <w:num w:numId="42">
    <w:abstractNumId w:val="15"/>
  </w:num>
  <w:num w:numId="43">
    <w:abstractNumId w:val="47"/>
  </w:num>
  <w:num w:numId="44">
    <w:abstractNumId w:val="13"/>
  </w:num>
  <w:num w:numId="45">
    <w:abstractNumId w:val="10"/>
  </w:num>
  <w:num w:numId="46">
    <w:abstractNumId w:val="21"/>
  </w:num>
  <w:num w:numId="47">
    <w:abstractNumId w:val="2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4AFC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0217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710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9C6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96ED6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22A7"/>
    <w:rsid w:val="00845082"/>
    <w:rsid w:val="008502FF"/>
    <w:rsid w:val="00852C71"/>
    <w:rsid w:val="00856FF6"/>
    <w:rsid w:val="00860C92"/>
    <w:rsid w:val="008724E0"/>
    <w:rsid w:val="00873556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D47C8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0192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0C1E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D64EA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64C4A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5430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05BC6-4CF7-4179-9A66-C8D750CD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2024-09-17T09:27:00Z</cp:lastPrinted>
  <dcterms:created xsi:type="dcterms:W3CDTF">2024-09-17T11:10:00Z</dcterms:created>
  <dcterms:modified xsi:type="dcterms:W3CDTF">2024-09-17T11:10:00Z</dcterms:modified>
</cp:coreProperties>
</file>