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F4" w:rsidRPr="00382697" w:rsidRDefault="00A42CF4" w:rsidP="00A42CF4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3826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28 декабря - срок уплаты патента и страховых фиксированных взносов.</w:t>
      </w:r>
    </w:p>
    <w:bookmarkEnd w:id="0"/>
    <w:p w:rsidR="00883B8B" w:rsidRPr="00382697" w:rsidRDefault="00883B8B" w:rsidP="00883B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26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Межрайонная ИФНС России № 6 по Московской </w:t>
      </w:r>
      <w:r w:rsidRPr="00382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области напоминает, что в соответствии с </w:t>
      </w:r>
      <w:hyperlink r:id="rId7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п. 2 ст. 346.51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 РФ если срок окончания действия патента приходится на 31 декабря, то уплата налога производится не позднее 28 декабря. 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2697">
        <w:rPr>
          <w:rFonts w:ascii="Times New Roman" w:hAnsi="Times New Roman" w:cs="Times New Roman"/>
          <w:sz w:val="32"/>
          <w:szCs w:val="32"/>
        </w:rPr>
        <w:t>В соответствии с п. 2 ст. 432 НК РФ с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уммы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страховых взносов на обязательное пенсионное страхование и на обязательное медицинское страхование в совокупном фиксированном размере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уплачиваются не позднее 28 декабря текущего календарного года.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Исходя из положений </w:t>
      </w:r>
      <w:hyperlink r:id="rId8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подпункта 2 пункта 1 статьи 419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hyperlink r:id="rId9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статьи 430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Налогового кодекса сумма страховых взносов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в совокупном фиксированном размере, подлежащая к уплате индивидуальным предпринимателем, адвокатом, нотариусом, арбитражным управляющим, оценщиком, главой КФХ за расчетный период 2025 года составляет 53 658 рублей.</w:t>
      </w:r>
    </w:p>
    <w:p w:rsidR="00A42CF4" w:rsidRPr="00382697" w:rsidRDefault="00A42CF4" w:rsidP="00A42CF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2697"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</w:t>
      </w:r>
      <w:hyperlink r:id="rId10" w:history="1">
        <w:r w:rsidRPr="00382697">
          <w:rPr>
            <w:rFonts w:ascii="Times New Roman" w:hAnsi="Times New Roman" w:cs="Times New Roman"/>
            <w:color w:val="000000" w:themeColor="text1"/>
            <w:sz w:val="32"/>
            <w:szCs w:val="32"/>
          </w:rPr>
          <w:t>п. 7 ст. 6.1</w:t>
        </w:r>
      </w:hyperlink>
      <w:r w:rsidRPr="003826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 РФ </w:t>
      </w:r>
      <w:r w:rsidRPr="00382697">
        <w:rPr>
          <w:rFonts w:ascii="Times New Roman" w:hAnsi="Times New Roman" w:cs="Times New Roman"/>
          <w:sz w:val="32"/>
          <w:szCs w:val="32"/>
        </w:rPr>
        <w:t xml:space="preserve">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</w:t>
      </w:r>
      <w:r w:rsidRPr="00382697">
        <w:rPr>
          <w:rFonts w:ascii="Times New Roman" w:hAnsi="Times New Roman" w:cs="Times New Roman"/>
          <w:color w:val="000000"/>
          <w:sz w:val="32"/>
          <w:szCs w:val="32"/>
        </w:rPr>
        <w:t>(в 2025 году – 29.12.2025).</w:t>
      </w:r>
    </w:p>
    <w:p w:rsidR="00A42CF4" w:rsidRPr="00382697" w:rsidRDefault="00A42CF4" w:rsidP="00A42CF4">
      <w:pPr>
        <w:pStyle w:val="a7"/>
        <w:ind w:firstLine="709"/>
        <w:jc w:val="both"/>
        <w:rPr>
          <w:color w:val="000000"/>
          <w:sz w:val="32"/>
          <w:szCs w:val="32"/>
        </w:rPr>
      </w:pPr>
      <w:r w:rsidRPr="00382697">
        <w:rPr>
          <w:color w:val="000000"/>
          <w:sz w:val="32"/>
          <w:szCs w:val="32"/>
        </w:rPr>
        <w:t>Пополнить единый налоговый счет можно через сервисы «Личный кабинет налогоплательщика» либо «Уплата налогов и пошлин» на сайте ФНС России. Сервисы помогают избежать ошибок при оплате налогов и сборов.</w:t>
      </w:r>
    </w:p>
    <w:p w:rsidR="003E710D" w:rsidRPr="00A42CF4" w:rsidRDefault="003E710D" w:rsidP="00A42CF4">
      <w:pPr>
        <w:spacing w:line="240" w:lineRule="auto"/>
        <w:ind w:firstLine="851"/>
        <w:jc w:val="both"/>
        <w:rPr>
          <w:rFonts w:ascii="DIN Pro Cond Medium" w:eastAsia="Times New Roman" w:hAnsi="DIN Pro Cond Medium" w:cs="DIN Pro Cond Medium"/>
          <w:sz w:val="24"/>
          <w:szCs w:val="24"/>
          <w:lang w:eastAsia="ru-RU"/>
        </w:rPr>
      </w:pPr>
    </w:p>
    <w:sectPr w:rsidR="003E710D" w:rsidRPr="00A42CF4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232F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82697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632A3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45DA9"/>
    <w:rsid w:val="0099208F"/>
    <w:rsid w:val="009B3F21"/>
    <w:rsid w:val="009C6792"/>
    <w:rsid w:val="00A42CF4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77EE4"/>
    <w:rsid w:val="00E93EDA"/>
    <w:rsid w:val="00EE6AE9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14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16&amp;dst=1148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101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532&amp;dst=26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3222-CC5B-452F-8864-19FAC49C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Носова Асия Ростамовна</cp:lastModifiedBy>
  <cp:revision>5</cp:revision>
  <cp:lastPrinted>2025-09-24T08:34:00Z</cp:lastPrinted>
  <dcterms:created xsi:type="dcterms:W3CDTF">2025-09-24T08:26:00Z</dcterms:created>
  <dcterms:modified xsi:type="dcterms:W3CDTF">2025-09-24T09:22:00Z</dcterms:modified>
</cp:coreProperties>
</file>