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1A5" w:rsidRDefault="005841A5" w:rsidP="005841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Вакцинация от гриппа.</w:t>
      </w:r>
      <w:bookmarkStart w:id="0" w:name="_GoBack"/>
      <w:bookmarkEnd w:id="0"/>
    </w:p>
    <w:p w:rsidR="005841A5" w:rsidRDefault="005841A5" w:rsidP="005841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841A5" w:rsidRPr="005841A5" w:rsidRDefault="005841A5" w:rsidP="00584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Ногинский территориальный отдел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Московской области напоминает - с</w:t>
      </w:r>
      <w:r w:rsidRPr="005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амое время привиться от гриппа. Что нужно знать об этом?</w:t>
      </w:r>
    </w:p>
    <w:p w:rsidR="005841A5" w:rsidRPr="005841A5" w:rsidRDefault="005841A5" w:rsidP="005841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1A5" w:rsidRPr="005841A5" w:rsidRDefault="005841A5" w:rsidP="00584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наступлением сезона респираторных заболеваний своевременная вакцинация помогает защитить себя и окружающих от гриппа и его осложнений.</w:t>
      </w:r>
    </w:p>
    <w:p w:rsidR="005841A5" w:rsidRPr="005841A5" w:rsidRDefault="005841A5" w:rsidP="005841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1A5" w:rsidRPr="005841A5" w:rsidRDefault="005841A5" w:rsidP="00584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💉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прививкой</w:t>
      </w:r>
    </w:p>
    <w:p w:rsidR="005841A5" w:rsidRPr="005841A5" w:rsidRDefault="005841A5" w:rsidP="005841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1A5" w:rsidRDefault="005841A5" w:rsidP="00584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   Проконсультируйтесь  с </w:t>
      </w:r>
      <w:r w:rsidRPr="005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врачом.</w:t>
      </w:r>
    </w:p>
    <w:p w:rsidR="005841A5" w:rsidRDefault="005841A5" w:rsidP="00584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Не приходите на вакцинацию при наличии острой инфекции или температуры.</w:t>
      </w:r>
    </w:p>
    <w:p w:rsidR="005841A5" w:rsidRDefault="005841A5" w:rsidP="00584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Не принимайте жаропонижающие или антигистаминные препараты «про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запас».</w:t>
      </w:r>
    </w:p>
    <w:p w:rsidR="005841A5" w:rsidRDefault="005841A5" w:rsidP="00584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Возьмите с собой паспорт, полис ОМС и документы о предыдущих прививках.</w:t>
      </w:r>
    </w:p>
    <w:p w:rsidR="005841A5" w:rsidRDefault="005841A5" w:rsidP="00584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Подготовьте одежду с открытым плечом или коротким рукавом.</w:t>
      </w:r>
    </w:p>
    <w:p w:rsidR="005841A5" w:rsidRPr="005841A5" w:rsidRDefault="005841A5" w:rsidP="00584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Поешьте за 1–2 часа до процедуры и избегайте алкоголя в день вакцинации.</w:t>
      </w:r>
    </w:p>
    <w:p w:rsidR="005841A5" w:rsidRPr="005841A5" w:rsidRDefault="005841A5" w:rsidP="005841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1A5" w:rsidRPr="005841A5" w:rsidRDefault="005841A5" w:rsidP="00584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Особые рекомендации для беременных, кормящих 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841A5" w:rsidRPr="005841A5" w:rsidRDefault="005841A5" w:rsidP="005841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1A5" w:rsidRDefault="005841A5" w:rsidP="00584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Беременным женщинам следует обсудить вакцинацию с врачом,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т.к. она </w:t>
      </w:r>
      <w:r w:rsidRPr="005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защитить и мать, и </w:t>
      </w:r>
      <w:r w:rsidRPr="005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ребёнка.</w:t>
      </w:r>
    </w:p>
    <w:p w:rsidR="005841A5" w:rsidRDefault="005841A5" w:rsidP="00584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 Кормящим </w:t>
      </w:r>
      <w:r w:rsidRPr="005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вакцинация </w:t>
      </w:r>
      <w:r w:rsidRPr="005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противопоказана.</w:t>
      </w:r>
    </w:p>
    <w:p w:rsidR="005841A5" w:rsidRPr="005841A5" w:rsidRDefault="005841A5" w:rsidP="00584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Дети получают прививки согласно возрастным рекомендациям.</w:t>
      </w:r>
    </w:p>
    <w:p w:rsidR="005841A5" w:rsidRPr="005841A5" w:rsidRDefault="005841A5" w:rsidP="005841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1A5" w:rsidRPr="005841A5" w:rsidRDefault="005841A5" w:rsidP="00584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🔍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прививки</w:t>
      </w:r>
    </w:p>
    <w:p w:rsidR="005841A5" w:rsidRPr="005841A5" w:rsidRDefault="005841A5" w:rsidP="005841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1A5" w:rsidRDefault="005841A5" w:rsidP="00584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Рекомендуется оставаться под наблюдением медперсонала в течение 15–30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минут.</w:t>
      </w:r>
    </w:p>
    <w:p w:rsidR="005841A5" w:rsidRDefault="005841A5" w:rsidP="00584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Возможны лёгкие реакции, такие как болезненность в месте укола или небольшое повышение температуры, которые обычно проходят самостоятельно.</w:t>
      </w:r>
    </w:p>
    <w:p w:rsidR="005841A5" w:rsidRPr="005841A5" w:rsidRDefault="005841A5" w:rsidP="00584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Сохраняйте медицинскую карту или свидетельство о прививке.</w:t>
      </w:r>
    </w:p>
    <w:p w:rsidR="005841A5" w:rsidRPr="005841A5" w:rsidRDefault="005841A5" w:rsidP="005841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1A5" w:rsidRPr="005841A5" w:rsidRDefault="005841A5" w:rsidP="00584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‼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забывайте!</w:t>
      </w:r>
    </w:p>
    <w:p w:rsidR="005841A5" w:rsidRPr="005841A5" w:rsidRDefault="005841A5" w:rsidP="005841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2D0F" w:rsidRDefault="005841A5" w:rsidP="005841A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5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</w:t>
      </w:r>
      <w:r w:rsidRPr="005841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️⃣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41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️⃣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сентября</w:t>
      </w:r>
      <w:proofErr w:type="gramEnd"/>
      <w:r w:rsidRPr="005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</w:t>
      </w:r>
      <w:r w:rsidRPr="005841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️⃣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октября во всех регионах России работает тематическая горячая линия </w:t>
      </w:r>
      <w:proofErr w:type="spellStart"/>
      <w:r w:rsidRPr="005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Роспотребнадзора</w:t>
      </w:r>
      <w:proofErr w:type="spellEnd"/>
      <w:r w:rsidRPr="0058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вопросам профилактики гриппа и ОРВИ, где можно получить консультацию.</w:t>
      </w:r>
    </w:p>
    <w:p w:rsidR="005841A5" w:rsidRPr="005841A5" w:rsidRDefault="005841A5" w:rsidP="005841A5">
      <w:pPr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6"/>
        </w:rPr>
      </w:pPr>
      <w:r w:rsidRPr="005841A5">
        <w:rPr>
          <w:rFonts w:ascii="Times New Roman" w:hAnsi="Times New Roman" w:cs="Times New Roman"/>
          <w:color w:val="000000"/>
          <w:spacing w:val="1"/>
          <w:sz w:val="28"/>
          <w:szCs w:val="26"/>
        </w:rPr>
        <w:lastRenderedPageBreak/>
        <w:t>Получить консультации можно по телефонам Единого консультац</w:t>
      </w:r>
      <w:r>
        <w:rPr>
          <w:rFonts w:ascii="Times New Roman" w:hAnsi="Times New Roman" w:cs="Times New Roman"/>
          <w:color w:val="000000"/>
          <w:spacing w:val="1"/>
          <w:sz w:val="28"/>
          <w:szCs w:val="26"/>
        </w:rPr>
        <w:t>ионного центра 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6"/>
        </w:rPr>
        <w:t>Роспотребнадзора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6"/>
        </w:rPr>
        <w:t> </w:t>
      </w:r>
      <w:r w:rsidRPr="005841A5">
        <w:rPr>
          <w:rFonts w:ascii="Times New Roman" w:hAnsi="Times New Roman" w:cs="Times New Roman"/>
          <w:color w:val="000000"/>
          <w:spacing w:val="1"/>
          <w:sz w:val="28"/>
          <w:szCs w:val="26"/>
        </w:rPr>
        <w:t>8</w:t>
      </w:r>
      <w:r>
        <w:rPr>
          <w:rFonts w:ascii="Times New Roman" w:hAnsi="Times New Roman" w:cs="Times New Roman"/>
          <w:color w:val="000000"/>
          <w:spacing w:val="1"/>
          <w:sz w:val="28"/>
          <w:szCs w:val="26"/>
        </w:rPr>
        <w:t> </w:t>
      </w:r>
      <w:r w:rsidRPr="005841A5">
        <w:rPr>
          <w:rFonts w:ascii="Times New Roman" w:hAnsi="Times New Roman" w:cs="Times New Roman"/>
          <w:color w:val="000000"/>
          <w:spacing w:val="1"/>
          <w:sz w:val="28"/>
          <w:szCs w:val="26"/>
        </w:rPr>
        <w:t>800</w:t>
      </w:r>
      <w:r>
        <w:rPr>
          <w:rFonts w:ascii="Times New Roman" w:hAnsi="Times New Roman" w:cs="Times New Roman"/>
          <w:color w:val="000000"/>
          <w:spacing w:val="1"/>
          <w:sz w:val="28"/>
          <w:szCs w:val="26"/>
        </w:rPr>
        <w:t> </w:t>
      </w:r>
      <w:r w:rsidRPr="005841A5">
        <w:rPr>
          <w:rFonts w:ascii="Times New Roman" w:hAnsi="Times New Roman" w:cs="Times New Roman"/>
          <w:color w:val="000000"/>
          <w:spacing w:val="1"/>
          <w:sz w:val="28"/>
          <w:szCs w:val="26"/>
        </w:rPr>
        <w:t>555</w:t>
      </w:r>
      <w:r>
        <w:rPr>
          <w:rFonts w:ascii="Times New Roman" w:hAnsi="Times New Roman" w:cs="Times New Roman"/>
          <w:color w:val="000000"/>
          <w:spacing w:val="1"/>
          <w:sz w:val="28"/>
          <w:szCs w:val="26"/>
        </w:rPr>
        <w:t> 49 43 круглосуточно.</w:t>
      </w:r>
    </w:p>
    <w:p w:rsidR="005841A5" w:rsidRPr="00783BD5" w:rsidRDefault="005841A5" w:rsidP="00783BD5">
      <w:pPr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6"/>
        </w:rPr>
      </w:pPr>
      <w:r w:rsidRPr="005841A5">
        <w:rPr>
          <w:rFonts w:ascii="Times New Roman" w:hAnsi="Times New Roman" w:cs="Times New Roman"/>
          <w:color w:val="000000"/>
          <w:spacing w:val="1"/>
          <w:sz w:val="28"/>
          <w:szCs w:val="26"/>
        </w:rPr>
        <w:t>Консультирование проводят специалисты Ногинского территориального отдела по телефонам: 8 (496) 515–58-10, 8 (495) 529-26-34, 8 (496) 515-29-15, 8 (496) 511-40-75 по будням с 9:00 до 13:00 и с 14:00 до 17:00ч.</w:t>
      </w:r>
    </w:p>
    <w:sectPr w:rsidR="005841A5" w:rsidRPr="00783BD5" w:rsidSect="00EF2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41A5"/>
    <w:rsid w:val="005841A5"/>
    <w:rsid w:val="00783BD5"/>
    <w:rsid w:val="00EF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B38C5-19B2-46BE-A30E-1C316636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Татьяна Побежимова</cp:lastModifiedBy>
  <cp:revision>3</cp:revision>
  <dcterms:created xsi:type="dcterms:W3CDTF">2025-09-29T06:41:00Z</dcterms:created>
  <dcterms:modified xsi:type="dcterms:W3CDTF">2025-09-30T12:30:00Z</dcterms:modified>
</cp:coreProperties>
</file>