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8EF" w:rsidRPr="00B478EF" w:rsidRDefault="00B377CE" w:rsidP="00B478EF">
      <w:pPr>
        <w:jc w:val="center"/>
        <w:rPr>
          <w:rFonts w:ascii="Times New Roman" w:hAnsi="Times New Roman" w:cs="Times New Roman"/>
          <w:sz w:val="28"/>
          <w:szCs w:val="26"/>
        </w:rPr>
      </w:pPr>
      <w:r w:rsidRPr="00B478EF">
        <w:rPr>
          <w:rFonts w:ascii="Times New Roman" w:hAnsi="Times New Roman" w:cs="Times New Roman"/>
          <w:sz w:val="28"/>
          <w:szCs w:val="26"/>
        </w:rPr>
        <w:t xml:space="preserve">Информация </w:t>
      </w:r>
      <w:r w:rsidR="00A1665E" w:rsidRPr="00B478EF">
        <w:rPr>
          <w:rFonts w:ascii="Times New Roman" w:hAnsi="Times New Roman" w:cs="Times New Roman"/>
          <w:sz w:val="28"/>
          <w:szCs w:val="26"/>
        </w:rPr>
        <w:t>о переходе на</w:t>
      </w:r>
      <w:r w:rsidR="00071CF6" w:rsidRPr="00B478EF">
        <w:rPr>
          <w:rFonts w:ascii="Times New Roman" w:hAnsi="Times New Roman" w:cs="Times New Roman"/>
          <w:sz w:val="28"/>
          <w:szCs w:val="26"/>
        </w:rPr>
        <w:t xml:space="preserve"> </w:t>
      </w:r>
      <w:r w:rsidR="00D06923" w:rsidRPr="00B478EF">
        <w:rPr>
          <w:rFonts w:ascii="Times New Roman" w:hAnsi="Times New Roman" w:cs="Times New Roman"/>
          <w:sz w:val="28"/>
          <w:szCs w:val="26"/>
        </w:rPr>
        <w:t>обязательно</w:t>
      </w:r>
      <w:r w:rsidR="00A1665E" w:rsidRPr="00B478EF">
        <w:rPr>
          <w:rFonts w:ascii="Times New Roman" w:hAnsi="Times New Roman" w:cs="Times New Roman"/>
          <w:sz w:val="28"/>
          <w:szCs w:val="26"/>
        </w:rPr>
        <w:t>е</w:t>
      </w:r>
      <w:r w:rsidR="00D06923" w:rsidRPr="00B478EF">
        <w:rPr>
          <w:rFonts w:ascii="Times New Roman" w:hAnsi="Times New Roman" w:cs="Times New Roman"/>
          <w:sz w:val="28"/>
          <w:szCs w:val="26"/>
        </w:rPr>
        <w:t xml:space="preserve"> оформлени</w:t>
      </w:r>
      <w:r w:rsidR="00A1665E" w:rsidRPr="00B478EF">
        <w:rPr>
          <w:rFonts w:ascii="Times New Roman" w:hAnsi="Times New Roman" w:cs="Times New Roman"/>
          <w:sz w:val="28"/>
          <w:szCs w:val="26"/>
        </w:rPr>
        <w:t>е</w:t>
      </w:r>
      <w:r w:rsidR="00D06923" w:rsidRPr="00B478EF">
        <w:rPr>
          <w:rFonts w:ascii="Times New Roman" w:hAnsi="Times New Roman" w:cs="Times New Roman"/>
          <w:sz w:val="28"/>
          <w:szCs w:val="26"/>
        </w:rPr>
        <w:t xml:space="preserve"> перевозочных документов в электронном виде с 1 сентября 2026 года </w:t>
      </w:r>
    </w:p>
    <w:p w:rsidR="00B478EF" w:rsidRPr="00B478EF" w:rsidRDefault="00B478EF" w:rsidP="00B478EF">
      <w:pPr>
        <w:jc w:val="both"/>
        <w:rPr>
          <w:rFonts w:ascii="Times New Roman" w:hAnsi="Times New Roman" w:cs="Times New Roman"/>
          <w:sz w:val="24"/>
          <w:szCs w:val="24"/>
        </w:rPr>
      </w:pPr>
      <w:r w:rsidRPr="00B478EF">
        <w:rPr>
          <w:rFonts w:ascii="Times New Roman" w:hAnsi="Times New Roman" w:cs="Times New Roman"/>
          <w:sz w:val="24"/>
          <w:szCs w:val="24"/>
        </w:rPr>
        <w:t>В соответствии с</w:t>
      </w:r>
      <w:r w:rsidR="00A1665E" w:rsidRPr="00B478EF">
        <w:rPr>
          <w:rFonts w:ascii="Times New Roman" w:hAnsi="Times New Roman" w:cs="Times New Roman"/>
          <w:sz w:val="24"/>
          <w:szCs w:val="24"/>
        </w:rPr>
        <w:t xml:space="preserve"> </w:t>
      </w:r>
      <w:r w:rsidR="00B377CE" w:rsidRPr="00B478EF">
        <w:rPr>
          <w:rFonts w:ascii="Times New Roman" w:hAnsi="Times New Roman" w:cs="Times New Roman"/>
          <w:sz w:val="24"/>
          <w:szCs w:val="24"/>
        </w:rPr>
        <w:t>Федеральны</w:t>
      </w:r>
      <w:r w:rsidRPr="00B478EF">
        <w:rPr>
          <w:rFonts w:ascii="Times New Roman" w:hAnsi="Times New Roman" w:cs="Times New Roman"/>
          <w:sz w:val="24"/>
          <w:szCs w:val="24"/>
        </w:rPr>
        <w:t>м</w:t>
      </w:r>
      <w:r w:rsidR="00B377CE" w:rsidRPr="00B478EF">
        <w:rPr>
          <w:rFonts w:ascii="Times New Roman" w:hAnsi="Times New Roman" w:cs="Times New Roman"/>
          <w:sz w:val="24"/>
          <w:szCs w:val="24"/>
        </w:rPr>
        <w:t xml:space="preserve"> закон</w:t>
      </w:r>
      <w:r w:rsidRPr="00B478EF">
        <w:rPr>
          <w:rFonts w:ascii="Times New Roman" w:hAnsi="Times New Roman" w:cs="Times New Roman"/>
          <w:sz w:val="24"/>
          <w:szCs w:val="24"/>
        </w:rPr>
        <w:t>ом</w:t>
      </w:r>
      <w:r w:rsidR="00B377CE" w:rsidRPr="00B478EF">
        <w:rPr>
          <w:rFonts w:ascii="Times New Roman" w:hAnsi="Times New Roman" w:cs="Times New Roman"/>
          <w:sz w:val="24"/>
          <w:szCs w:val="24"/>
        </w:rPr>
        <w:t xml:space="preserve"> от 07.06.2025 № 140-ФЗ «О внесении изменений в Федеральный закон «О транспортно-экспедиционной деятельности» </w:t>
      </w:r>
      <w:r w:rsidRPr="00B478EF">
        <w:rPr>
          <w:rFonts w:ascii="Times New Roman" w:hAnsi="Times New Roman" w:cs="Times New Roman"/>
          <w:sz w:val="24"/>
          <w:szCs w:val="24"/>
        </w:rPr>
        <w:t>с 1 сентября 2026 года переход на обязательное оформление перевозочных документов в электронном виде.</w:t>
      </w:r>
    </w:p>
    <w:p w:rsidR="00AF7C82" w:rsidRDefault="00B377CE" w:rsidP="00B478EF">
      <w:pPr>
        <w:jc w:val="center"/>
      </w:pPr>
      <w:r>
        <w:rPr>
          <w:sz w:val="28"/>
          <w:szCs w:val="26"/>
        </w:rPr>
        <w:t xml:space="preserve"> </w:t>
      </w:r>
      <w:bookmarkStart w:id="0" w:name="_GoBack"/>
      <w:bookmarkEnd w:id="0"/>
    </w:p>
    <w:sectPr w:rsidR="00AF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7CE"/>
    <w:rsid w:val="00071CF6"/>
    <w:rsid w:val="00A1665E"/>
    <w:rsid w:val="00AF7C82"/>
    <w:rsid w:val="00B25A7D"/>
    <w:rsid w:val="00B377CE"/>
    <w:rsid w:val="00B478EF"/>
    <w:rsid w:val="00D06923"/>
    <w:rsid w:val="00F6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C8445-8ABB-4983-81DB-7EAFA0C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377C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Мишина</dc:creator>
  <cp:keywords/>
  <dc:description/>
  <cp:lastModifiedBy>Татьяна Мишина</cp:lastModifiedBy>
  <cp:revision>3</cp:revision>
  <dcterms:created xsi:type="dcterms:W3CDTF">2026-08-17T12:05:00Z</dcterms:created>
  <dcterms:modified xsi:type="dcterms:W3CDTF">2026-08-17T12:36:00Z</dcterms:modified>
</cp:coreProperties>
</file>