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C96" w:rsidRDefault="00635C96" w:rsidP="003673C0">
      <w:pPr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1.5pt;height:331.5pt">
            <v:imagedata r:id="rId4" o:title="Приложение"/>
          </v:shape>
        </w:pict>
      </w:r>
    </w:p>
    <w:p w:rsidR="003673C0" w:rsidRPr="003673C0" w:rsidRDefault="003673C0" w:rsidP="003673C0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3673C0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Стартует третий этап всероссийского просветительского проекта «Лекторий "Санпросвет"»</w:t>
      </w:r>
      <w:bookmarkStart w:id="0" w:name="_GoBack"/>
      <w:bookmarkEnd w:id="0"/>
    </w:p>
    <w:p w:rsidR="003673C0" w:rsidRPr="003673C0" w:rsidRDefault="003673C0" w:rsidP="003673C0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3673C0" w:rsidRPr="003673C0" w:rsidRDefault="003673C0" w:rsidP="00635C96">
      <w:pPr>
        <w:spacing w:after="0" w:line="276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3673C0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Лекции для взрослого населения пройдут с 14 по 25 сентября 2026 – как в онлайн-, так и офлайн-формате.</w:t>
      </w:r>
    </w:p>
    <w:p w:rsidR="00635C96" w:rsidRDefault="00635C96" w:rsidP="00635C9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635C96" w:rsidRDefault="003673C0" w:rsidP="00635C9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3673C0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Ключевые темы лекций:</w:t>
      </w:r>
    </w:p>
    <w:p w:rsidR="00635C96" w:rsidRDefault="003673C0" w:rsidP="00635C9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3673C0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– вакцинация;</w:t>
      </w:r>
    </w:p>
    <w:p w:rsidR="00635C96" w:rsidRDefault="003673C0" w:rsidP="00635C9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3673C0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– профилактика гриппа и ОРВИ;</w:t>
      </w:r>
    </w:p>
    <w:p w:rsidR="003673C0" w:rsidRPr="003673C0" w:rsidRDefault="003673C0" w:rsidP="00635C96">
      <w:pPr>
        <w:spacing w:after="0" w:line="276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3673C0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– профилактика ВИЧ-инфекции.</w:t>
      </w:r>
    </w:p>
    <w:p w:rsidR="003673C0" w:rsidRPr="003673C0" w:rsidRDefault="003673C0" w:rsidP="003673C0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3673C0" w:rsidRPr="003673C0" w:rsidRDefault="003673C0" w:rsidP="003673C0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3673C0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Участники получат самую актуальную информацию и смогут задать вопросы экспертам.</w:t>
      </w:r>
    </w:p>
    <w:p w:rsidR="003673C0" w:rsidRPr="003673C0" w:rsidRDefault="003673C0" w:rsidP="003673C0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A21A11" w:rsidRPr="003673C0" w:rsidRDefault="003673C0" w:rsidP="003673C0">
      <w:pPr>
        <w:spacing w:line="276" w:lineRule="auto"/>
        <w:ind w:firstLine="567"/>
        <w:rPr>
          <w:rFonts w:ascii="Times New Roman" w:hAnsi="Times New Roman" w:cs="Times New Roman"/>
          <w:sz w:val="32"/>
        </w:rPr>
      </w:pPr>
      <w:r w:rsidRPr="003673C0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Лекторий проводится в рамках реализации коммуникационной стратегии «Санпросвет» федерального проекта «Санитарный щит страны – безопасность для здоровья (предупреждение, выявление, реагирование)».</w:t>
      </w:r>
    </w:p>
    <w:sectPr w:rsidR="00A21A11" w:rsidRPr="003673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3C0"/>
    <w:rsid w:val="003673C0"/>
    <w:rsid w:val="00635C96"/>
    <w:rsid w:val="00A2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938496-B1B3-433D-AAEE-46D3ED484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6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RPN_User1</dc:creator>
  <cp:keywords/>
  <dc:description/>
  <cp:lastModifiedBy>Юлия Рукоданова</cp:lastModifiedBy>
  <cp:revision>2</cp:revision>
  <dcterms:created xsi:type="dcterms:W3CDTF">2026-09-14T08:56:00Z</dcterms:created>
  <dcterms:modified xsi:type="dcterms:W3CDTF">2026-09-16T12:59:00Z</dcterms:modified>
</cp:coreProperties>
</file>