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794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AC0A32" w:rsidRPr="00E05FCD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 w:rsidR="00AC0A32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="00AC0A32" w:rsidRPr="00E05FCD">
        <w:rPr>
          <w:rFonts w:ascii="Times New Roman" w:eastAsiaTheme="minorHAnsi" w:hAnsi="Times New Roman"/>
          <w:sz w:val="24"/>
          <w:szCs w:val="24"/>
          <w:lang w:eastAsia="en-US"/>
        </w:rPr>
        <w:t xml:space="preserve"> бюджетн</w:t>
      </w:r>
      <w:r w:rsidR="00AC0A32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="00AC0A32" w:rsidRPr="00E05FCD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</w:t>
      </w:r>
      <w:r w:rsidR="00AC0A32">
        <w:rPr>
          <w:rFonts w:ascii="Times New Roman" w:eastAsiaTheme="minorHAnsi" w:hAnsi="Times New Roman"/>
          <w:sz w:val="24"/>
          <w:szCs w:val="24"/>
          <w:lang w:eastAsia="en-US"/>
        </w:rPr>
        <w:t>ем</w:t>
      </w:r>
      <w:r w:rsidR="00AC0A32" w:rsidRPr="00E05FCD">
        <w:rPr>
          <w:rFonts w:ascii="Times New Roman" w:eastAsiaTheme="minorHAnsi" w:hAnsi="Times New Roman"/>
          <w:sz w:val="24"/>
          <w:szCs w:val="24"/>
          <w:lang w:eastAsia="en-US"/>
        </w:rPr>
        <w:t xml:space="preserve"> культуры «Парки Электростали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</w:t>
      </w:r>
      <w:r w:rsidR="00F67F32" w:rsidRPr="00C05A95">
        <w:rPr>
          <w:rFonts w:ascii="Times New Roman" w:eastAsiaTheme="minorHAnsi" w:hAnsi="Times New Roman"/>
          <w:sz w:val="24"/>
          <w:szCs w:val="24"/>
          <w:lang w:eastAsia="en-US"/>
        </w:rPr>
        <w:t>проведения плановых проверок на 2024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, утверждённый распоряжением Администрации городского округа Электр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осталь Московской области от 29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.12.202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№ 320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-р</w:t>
      </w:r>
      <w:r>
        <w:rPr>
          <w:rFonts w:ascii="Times New Roman" w:hAnsi="Times New Roman"/>
          <w:bCs/>
          <w:sz w:val="24"/>
          <w:szCs w:val="24"/>
        </w:rPr>
        <w:t xml:space="preserve">, распоряжения Администрации городского округа Электросталь Московской области </w:t>
      </w:r>
      <w:r w:rsidRPr="002E07A1">
        <w:rPr>
          <w:rFonts w:ascii="Times New Roman" w:hAnsi="Times New Roman"/>
          <w:bCs/>
          <w:sz w:val="24"/>
          <w:szCs w:val="24"/>
        </w:rPr>
        <w:t xml:space="preserve">от </w:t>
      </w:r>
      <w:r w:rsidR="00AC0A32" w:rsidRPr="00AC0A32">
        <w:rPr>
          <w:rFonts w:ascii="Times New Roman" w:eastAsiaTheme="minorHAnsi" w:hAnsi="Times New Roman"/>
          <w:sz w:val="24"/>
          <w:szCs w:val="24"/>
          <w:lang w:eastAsia="en-US"/>
        </w:rPr>
        <w:t>14.03.2024 № 84-р «О проведении плановой проверки в отношении муниципального бюджетного учреждения культуры «Парки Электростали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Pr="002F4C40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C40"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Pr="006735F9" w:rsidRDefault="006735F9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="00AC0A32">
        <w:rPr>
          <w:rFonts w:ascii="Times New Roman" w:eastAsiaTheme="minorHAnsi" w:hAnsi="Times New Roman"/>
          <w:sz w:val="24"/>
          <w:szCs w:val="24"/>
          <w:lang w:eastAsia="en-US"/>
        </w:rPr>
        <w:t>01.04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.2021 по </w:t>
      </w:r>
      <w:r w:rsidR="00AC0A32">
        <w:rPr>
          <w:rFonts w:ascii="Times New Roman" w:eastAsiaTheme="minorHAnsi" w:hAnsi="Times New Roman"/>
          <w:sz w:val="24"/>
          <w:szCs w:val="24"/>
          <w:lang w:eastAsia="en-US"/>
        </w:rPr>
        <w:t>31.03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>.2024</w:t>
      </w:r>
      <w:r w:rsidR="002E07A1"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AC0A32" w:rsidRPr="00AC0A32">
        <w:rPr>
          <w:rFonts w:ascii="Times New Roman" w:eastAsiaTheme="minorHAnsi" w:hAnsi="Times New Roman"/>
          <w:sz w:val="24"/>
          <w:szCs w:val="24"/>
          <w:lang w:eastAsia="en-US"/>
        </w:rPr>
        <w:t>муниципально</w:t>
      </w:r>
      <w:r w:rsidR="00AC0A32">
        <w:rPr>
          <w:rFonts w:ascii="Times New Roman" w:eastAsiaTheme="minorHAnsi" w:hAnsi="Times New Roman"/>
          <w:sz w:val="24"/>
          <w:szCs w:val="24"/>
          <w:lang w:eastAsia="en-US"/>
        </w:rPr>
        <w:t>му</w:t>
      </w:r>
      <w:r w:rsidR="00AC0A32" w:rsidRPr="00AC0A32">
        <w:rPr>
          <w:rFonts w:ascii="Times New Roman" w:eastAsiaTheme="minorHAnsi" w:hAnsi="Times New Roman"/>
          <w:sz w:val="24"/>
          <w:szCs w:val="24"/>
          <w:lang w:eastAsia="en-US"/>
        </w:rPr>
        <w:t xml:space="preserve"> бюджетно</w:t>
      </w:r>
      <w:r w:rsidR="00AC0A32">
        <w:rPr>
          <w:rFonts w:ascii="Times New Roman" w:eastAsiaTheme="minorHAnsi" w:hAnsi="Times New Roman"/>
          <w:sz w:val="24"/>
          <w:szCs w:val="24"/>
          <w:lang w:eastAsia="en-US"/>
        </w:rPr>
        <w:t>му</w:t>
      </w:r>
      <w:r w:rsidR="00AC0A32" w:rsidRPr="00AC0A32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</w:t>
      </w:r>
      <w:r w:rsidR="00AC0A32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="00AC0A32" w:rsidRPr="00AC0A32">
        <w:rPr>
          <w:rFonts w:ascii="Times New Roman" w:eastAsiaTheme="minorHAnsi" w:hAnsi="Times New Roman"/>
          <w:sz w:val="24"/>
          <w:szCs w:val="24"/>
          <w:lang w:eastAsia="en-US"/>
        </w:rPr>
        <w:t xml:space="preserve"> культуры «Парки Электростали</w:t>
      </w:r>
      <w:r w:rsidRPr="006735F9">
        <w:rPr>
          <w:rFonts w:ascii="Times New Roman" w:hAnsi="Times New Roman"/>
          <w:bCs/>
          <w:sz w:val="24"/>
          <w:szCs w:val="24"/>
        </w:rPr>
        <w:t>» не выдавать.</w:t>
      </w:r>
      <w:bookmarkStart w:id="0" w:name="_GoBack"/>
      <w:bookmarkEnd w:id="0"/>
    </w:p>
    <w:sectPr w:rsidR="002E07A1" w:rsidRPr="006735F9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2E07A1"/>
    <w:rsid w:val="002F4C40"/>
    <w:rsid w:val="00471411"/>
    <w:rsid w:val="006735F9"/>
    <w:rsid w:val="00794C19"/>
    <w:rsid w:val="007F60A7"/>
    <w:rsid w:val="00AC0A32"/>
    <w:rsid w:val="00D87925"/>
    <w:rsid w:val="00DF1737"/>
    <w:rsid w:val="00F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Татьяна Побежимова</cp:lastModifiedBy>
  <cp:revision>8</cp:revision>
  <dcterms:created xsi:type="dcterms:W3CDTF">2023-06-19T11:54:00Z</dcterms:created>
  <dcterms:modified xsi:type="dcterms:W3CDTF">2024-09-03T12:41:00Z</dcterms:modified>
</cp:coreProperties>
</file>