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1" w:rsidRDefault="002E07A1" w:rsidP="00F606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Результаты плановой </w:t>
      </w:r>
      <w:r>
        <w:rPr>
          <w:rFonts w:ascii="Times New Roman" w:hAnsi="Times New Roman"/>
          <w:bCs/>
          <w:sz w:val="24"/>
          <w:szCs w:val="24"/>
        </w:rPr>
        <w:t xml:space="preserve">выездной проверки соблюдения </w:t>
      </w:r>
      <w:r w:rsidR="00D26F39" w:rsidRPr="00D26F39">
        <w:rPr>
          <w:rFonts w:ascii="Times New Roman" w:hAnsi="Times New Roman" w:cs="Arial"/>
          <w:sz w:val="24"/>
          <w:szCs w:val="24"/>
        </w:rPr>
        <w:t>М</w:t>
      </w:r>
      <w:r w:rsidR="00543740">
        <w:rPr>
          <w:rFonts w:ascii="Times New Roman" w:hAnsi="Times New Roman" w:cs="Arial"/>
          <w:sz w:val="24"/>
          <w:szCs w:val="24"/>
        </w:rPr>
        <w:t>Б</w:t>
      </w:r>
      <w:r w:rsidR="00D26F39" w:rsidRPr="00D26F39">
        <w:rPr>
          <w:rFonts w:ascii="Times New Roman" w:hAnsi="Times New Roman" w:cs="Arial"/>
          <w:sz w:val="24"/>
          <w:szCs w:val="24"/>
        </w:rPr>
        <w:t>У «</w:t>
      </w:r>
      <w:r w:rsidR="00543740">
        <w:rPr>
          <w:rFonts w:ascii="Times New Roman" w:hAnsi="Times New Roman" w:cs="Arial"/>
          <w:sz w:val="24"/>
          <w:szCs w:val="24"/>
        </w:rPr>
        <w:t>Культурные центры Электростали</w:t>
      </w:r>
      <w:r w:rsidR="00F67F32" w:rsidRPr="00142E95">
        <w:rPr>
          <w:rFonts w:ascii="Times New Roman" w:hAnsi="Times New Roman" w:cs="Arial"/>
          <w:sz w:val="24"/>
          <w:szCs w:val="24"/>
        </w:rPr>
        <w:t>»</w:t>
      </w:r>
      <w:r w:rsidR="00794C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DF1737">
        <w:rPr>
          <w:rFonts w:ascii="Times New Roman" w:hAnsi="Times New Roman" w:cs="Arial"/>
          <w:sz w:val="24"/>
          <w:szCs w:val="24"/>
        </w:rPr>
        <w:t xml:space="preserve">государственных и </w:t>
      </w:r>
      <w:r w:rsidR="00DF1737" w:rsidRPr="003B5F6D">
        <w:rPr>
          <w:rFonts w:ascii="Times New Roman" w:hAnsi="Times New Roman" w:cs="Arial"/>
          <w:sz w:val="24"/>
          <w:szCs w:val="24"/>
        </w:rPr>
        <w:t>муниципальных нужд при осуществлении закупок</w:t>
      </w:r>
      <w:r w:rsidR="00DF1737" w:rsidRPr="003B5F6D">
        <w:rPr>
          <w:rFonts w:ascii="Times New Roman" w:hAnsi="Times New Roman"/>
          <w:sz w:val="24"/>
          <w:szCs w:val="24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>товаров, работ, услуг для обеспечения муниципальных нужд</w:t>
      </w:r>
    </w:p>
    <w:p w:rsidR="002E07A1" w:rsidRDefault="002E07A1" w:rsidP="002E07A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Плановая выездная проверка проведена на основании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</w:t>
      </w:r>
      <w:r w:rsidR="00543740" w:rsidRPr="00543740">
        <w:rPr>
          <w:rFonts w:ascii="Times New Roman" w:hAnsi="Times New Roman"/>
          <w:bCs/>
          <w:sz w:val="24"/>
          <w:szCs w:val="24"/>
        </w:rPr>
        <w:t>плана проведения плановых проверок на 2026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утверждённого распоряжением Администрации городского округа Электросталь Московской области от 24.12.2025 №269-р, и распоряжения Администрации городского округа Электросталь Московской области от 19.01.2026 №4-р «О проведении плановой проверки в отношении муниципального бюджетного учреждения «Культурные центры Электростали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E07A1" w:rsidRPr="002F4C40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4C40">
        <w:rPr>
          <w:rFonts w:ascii="Times New Roman" w:hAnsi="Times New Roman"/>
          <w:bCs/>
          <w:sz w:val="24"/>
          <w:szCs w:val="24"/>
        </w:rPr>
        <w:t xml:space="preserve">Целью проведения проверки являлось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2E07A1" w:rsidRPr="006735F9" w:rsidRDefault="006735F9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Проверяемый период: </w:t>
      </w:r>
      <w:r w:rsidR="00543740" w:rsidRPr="00543740">
        <w:rPr>
          <w:rFonts w:ascii="Times New Roman" w:eastAsiaTheme="minorHAnsi" w:hAnsi="Times New Roman"/>
          <w:sz w:val="24"/>
          <w:szCs w:val="24"/>
          <w:lang w:eastAsia="en-US"/>
        </w:rPr>
        <w:t>27.01.2024 – 27.01.2026</w:t>
      </w:r>
      <w:r w:rsidR="002E07A1" w:rsidRPr="006735F9">
        <w:rPr>
          <w:rFonts w:ascii="Times New Roman" w:hAnsi="Times New Roman"/>
          <w:sz w:val="24"/>
          <w:szCs w:val="24"/>
        </w:rPr>
        <w:t>.</w:t>
      </w:r>
    </w:p>
    <w:p w:rsidR="00266230" w:rsidRPr="00183F14" w:rsidRDefault="002E07A1" w:rsidP="00183F14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По результатам выездной проверки установлены нарушения </w:t>
      </w:r>
      <w:r w:rsidRPr="006735F9">
        <w:rPr>
          <w:rFonts w:ascii="Times New Roman" w:hAnsi="Times New Roman"/>
          <w:bCs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6735F9">
        <w:rPr>
          <w:rFonts w:ascii="Times New Roman" w:hAnsi="Times New Roman"/>
          <w:sz w:val="24"/>
          <w:szCs w:val="24"/>
        </w:rPr>
        <w:t>.</w:t>
      </w:r>
    </w:p>
    <w:p w:rsidR="002E07A1" w:rsidRPr="006735F9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35F9">
        <w:rPr>
          <w:rFonts w:ascii="Times New Roman" w:hAnsi="Times New Roman"/>
          <w:bCs/>
          <w:sz w:val="24"/>
          <w:szCs w:val="24"/>
        </w:rPr>
        <w:t xml:space="preserve">В связи с тем, что выявленные нарушения не повлияли на результат определения поставщиков (подрядчиков, исполнителей), соответствующие контракты заключены, устранение нарушений в настоящее время невозможно, принято решение предписание об устранении выявленных нарушений законодательств Российской Федерации и иных нормативных правовых актов о контрактной системе в сфере закупок </w:t>
      </w:r>
      <w:r w:rsidR="00543740" w:rsidRPr="00543740">
        <w:rPr>
          <w:rFonts w:ascii="Times New Roman" w:eastAsiaTheme="minorHAnsi" w:hAnsi="Times New Roman"/>
          <w:sz w:val="24"/>
          <w:szCs w:val="24"/>
          <w:lang w:eastAsia="en-US"/>
        </w:rPr>
        <w:t>МБУ «Культурные центры Электростали</w:t>
      </w:r>
      <w:r w:rsidRPr="006735F9">
        <w:rPr>
          <w:rFonts w:ascii="Times New Roman" w:hAnsi="Times New Roman"/>
          <w:bCs/>
          <w:sz w:val="24"/>
          <w:szCs w:val="24"/>
        </w:rPr>
        <w:t>» не выдавать.</w:t>
      </w:r>
    </w:p>
    <w:p w:rsidR="002E07A1" w:rsidRPr="00F67F32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71411" w:rsidRPr="00F67F32" w:rsidRDefault="00471411">
      <w:pPr>
        <w:rPr>
          <w:color w:val="FF0000"/>
        </w:rPr>
      </w:pPr>
    </w:p>
    <w:sectPr w:rsidR="00471411" w:rsidRPr="00F67F32" w:rsidSect="002E0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7"/>
    <w:rsid w:val="00183F14"/>
    <w:rsid w:val="001C7564"/>
    <w:rsid w:val="00266230"/>
    <w:rsid w:val="002E07A1"/>
    <w:rsid w:val="002E3EAE"/>
    <w:rsid w:val="002F4C40"/>
    <w:rsid w:val="00444F54"/>
    <w:rsid w:val="00471411"/>
    <w:rsid w:val="00543740"/>
    <w:rsid w:val="00640D82"/>
    <w:rsid w:val="006735F9"/>
    <w:rsid w:val="006C2C70"/>
    <w:rsid w:val="00794C19"/>
    <w:rsid w:val="007A53DA"/>
    <w:rsid w:val="007F60A7"/>
    <w:rsid w:val="00A21502"/>
    <w:rsid w:val="00D26F39"/>
    <w:rsid w:val="00DF1737"/>
    <w:rsid w:val="00F606A8"/>
    <w:rsid w:val="00F67F32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45E-C95B-42E3-B42A-3DDFA0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Попова</dc:creator>
  <cp:keywords/>
  <dc:description/>
  <cp:lastModifiedBy>Анастасия Царёва</cp:lastModifiedBy>
  <cp:revision>2</cp:revision>
  <dcterms:created xsi:type="dcterms:W3CDTF">2026-04-10T08:25:00Z</dcterms:created>
  <dcterms:modified xsi:type="dcterms:W3CDTF">2026-04-10T08:25:00Z</dcterms:modified>
</cp:coreProperties>
</file>