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Утверждены новые критерии отнесения отходов к I - V классам опасности по степени негативного воздействия на окружающую среду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Подписан приказ Министерства природных ресурсов и экологии Российской Федерации от 31.03.2025 № 158 «Об утверждении критериев отнесения отходов к I – V классам опасности по степени негативного воздействия на окружающую среду» устанавливающий новые критерии отнесения отходов к разным классам опасности в зависимости от степени негативного воздействия на окружающую среду.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 Критерии предназначены для индивидуальных предпринимателей и юридических лиц, в процессе деятельности которых образуются отходы производства и потребления.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Указанные правила не распространяются на радиоактивные отходы, биологические отходы, а также медицинские отходы до их передачи лицам, осуществляющим обращения с отводами производства и потребления.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приказу Критериями отнесения отходов к I – V классам опасности по степени негативного воздействия на окружающую среду являются: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степень опасности отхода для окружающей среды;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кратность разведения водной вытяжки из отхода, при которой вредное воздействие на гидробионты отсутствует.</w:t>
      </w:r>
    </w:p>
    <w:p w14:paraId="09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Одновременно указаны способы определения вышеуказанных критериев и их применение.</w:t>
      </w:r>
    </w:p>
    <w:p w14:paraId="0A000000">
      <w:pPr>
        <w:ind w:firstLine="708"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  <w:r>
        <w:rPr>
          <w:rFonts w:ascii="Times New Roman" w:hAnsi="Times New Roman"/>
          <w:sz w:val="28"/>
        </w:rPr>
        <w:t>Настоящий приказ вступает в силу с 1 сентября 2025 года и действует до 1 сентября 2031 года.</w:t>
      </w:r>
    </w:p>
    <w:p w14:paraId="0B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2025-07-10T12:20:45Z</dcterms:modified>
</cp:coreProperties>
</file>