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CD00D" w14:textId="63B9589D" w:rsidR="004269A1" w:rsidRPr="004269A1" w:rsidRDefault="004269A1" w:rsidP="006C4D9C">
      <w:pPr>
        <w:ind w:left="-1560" w:right="-993"/>
        <w:jc w:val="center"/>
        <w:rPr>
          <w:rFonts w:ascii="Times New Roman" w:eastAsia="Times New Roman" w:hAnsi="Times New Roman" w:cs="Arial"/>
          <w:lang w:eastAsia="ru-RU"/>
        </w:rPr>
      </w:pPr>
      <w:r w:rsidRPr="004269A1">
        <w:rPr>
          <w:rFonts w:ascii="Times New Roman" w:eastAsia="Times New Roman" w:hAnsi="Times New Roman" w:cs="Arial"/>
          <w:noProof/>
          <w:lang w:eastAsia="ru-RU"/>
        </w:rPr>
        <w:drawing>
          <wp:inline distT="0" distB="0" distL="0" distR="0" wp14:anchorId="032E5FC6" wp14:editId="5889653C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4124" w14:textId="77777777" w:rsidR="004269A1" w:rsidRPr="004269A1" w:rsidRDefault="004269A1" w:rsidP="004269A1">
      <w:pPr>
        <w:ind w:left="-1560" w:right="-567" w:firstLine="1701"/>
        <w:rPr>
          <w:rFonts w:ascii="Times New Roman" w:eastAsia="Times New Roman" w:hAnsi="Times New Roman" w:cs="Arial"/>
          <w:b/>
          <w:lang w:eastAsia="ru-RU"/>
        </w:rPr>
      </w:pPr>
      <w:r w:rsidRPr="004269A1">
        <w:rPr>
          <w:rFonts w:ascii="Times New Roman" w:eastAsia="Times New Roman" w:hAnsi="Times New Roman" w:cs="Arial"/>
          <w:lang w:eastAsia="ru-RU"/>
        </w:rPr>
        <w:tab/>
      </w:r>
      <w:r w:rsidRPr="004269A1">
        <w:rPr>
          <w:rFonts w:ascii="Times New Roman" w:eastAsia="Times New Roman" w:hAnsi="Times New Roman" w:cs="Arial"/>
          <w:lang w:eastAsia="ru-RU"/>
        </w:rPr>
        <w:tab/>
      </w:r>
    </w:p>
    <w:p w14:paraId="36DDD852" w14:textId="60121830" w:rsidR="004269A1" w:rsidRPr="004269A1" w:rsidRDefault="004269A1" w:rsidP="00860D37">
      <w:pPr>
        <w:contextualSpacing/>
        <w:jc w:val="center"/>
        <w:rPr>
          <w:rFonts w:ascii="Times New Roman" w:eastAsia="Times New Roman" w:hAnsi="Times New Roman" w:cs="Arial"/>
          <w:b/>
          <w:sz w:val="28"/>
          <w:lang w:eastAsia="ru-RU"/>
        </w:rPr>
      </w:pPr>
      <w:r w:rsidRPr="004269A1">
        <w:rPr>
          <w:rFonts w:ascii="Times New Roman" w:eastAsia="Times New Roman" w:hAnsi="Times New Roman" w:cs="Arial"/>
          <w:b/>
          <w:sz w:val="28"/>
          <w:lang w:eastAsia="ru-RU"/>
        </w:rPr>
        <w:t>АДМИНИСТРАЦИЯ</w:t>
      </w:r>
      <w:r w:rsidR="00DB7FAC">
        <w:rPr>
          <w:rFonts w:ascii="Times New Roman" w:eastAsia="Times New Roman" w:hAnsi="Times New Roman" w:cs="Arial"/>
          <w:b/>
          <w:sz w:val="28"/>
          <w:lang w:eastAsia="ru-RU"/>
        </w:rPr>
        <w:t xml:space="preserve"> </w:t>
      </w:r>
      <w:r w:rsidRPr="004269A1">
        <w:rPr>
          <w:rFonts w:ascii="Times New Roman" w:eastAsia="Times New Roman" w:hAnsi="Times New Roman" w:cs="Arial"/>
          <w:b/>
          <w:sz w:val="28"/>
          <w:lang w:eastAsia="ru-RU"/>
        </w:rPr>
        <w:t>ГОРОДСКОГО ОКРУГА ЭЛЕКТРОСТАЛЬ</w:t>
      </w:r>
    </w:p>
    <w:p w14:paraId="77C09E3F" w14:textId="77777777" w:rsidR="004269A1" w:rsidRPr="004269A1" w:rsidRDefault="004269A1" w:rsidP="00860D37">
      <w:pPr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3383DCA3" w14:textId="77777777" w:rsidR="004269A1" w:rsidRPr="004269A1" w:rsidRDefault="004269A1" w:rsidP="00860D37">
      <w:pPr>
        <w:contextualSpacing/>
        <w:jc w:val="center"/>
        <w:rPr>
          <w:rFonts w:ascii="Times New Roman" w:eastAsia="Times New Roman" w:hAnsi="Times New Roman" w:cs="Arial"/>
          <w:b/>
          <w:sz w:val="28"/>
          <w:lang w:eastAsia="ru-RU"/>
        </w:rPr>
      </w:pPr>
      <w:r w:rsidRPr="004269A1">
        <w:rPr>
          <w:rFonts w:ascii="Times New Roman" w:eastAsia="Times New Roman" w:hAnsi="Times New Roman" w:cs="Arial"/>
          <w:b/>
          <w:sz w:val="28"/>
          <w:lang w:eastAsia="ru-RU"/>
        </w:rPr>
        <w:t>МОСКОВСКОЙ   ОБЛАСТИ</w:t>
      </w:r>
    </w:p>
    <w:p w14:paraId="64B41588" w14:textId="77777777" w:rsidR="004269A1" w:rsidRPr="004269A1" w:rsidRDefault="004269A1" w:rsidP="00860D37">
      <w:pPr>
        <w:ind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6BAAE4B6" w14:textId="77777777" w:rsidR="004269A1" w:rsidRPr="004269A1" w:rsidRDefault="004269A1" w:rsidP="00860D37">
      <w:pPr>
        <w:contextualSpacing/>
        <w:jc w:val="center"/>
        <w:rPr>
          <w:rFonts w:ascii="Times New Roman" w:eastAsia="Times New Roman" w:hAnsi="Times New Roman" w:cs="Arial"/>
          <w:b/>
          <w:sz w:val="44"/>
          <w:lang w:eastAsia="ru-RU"/>
        </w:rPr>
      </w:pPr>
      <w:r w:rsidRPr="004269A1">
        <w:rPr>
          <w:rFonts w:ascii="Times New Roman" w:eastAsia="Times New Roman" w:hAnsi="Times New Roman" w:cs="Arial"/>
          <w:b/>
          <w:sz w:val="44"/>
          <w:lang w:eastAsia="ru-RU"/>
        </w:rPr>
        <w:t>ПОСТАНОВЛЕНИЕ</w:t>
      </w:r>
    </w:p>
    <w:p w14:paraId="0A39C820" w14:textId="0E897D78" w:rsidR="00F218DB" w:rsidRDefault="00F218DB" w:rsidP="00860D37">
      <w:pPr>
        <w:jc w:val="center"/>
        <w:rPr>
          <w:sz w:val="44"/>
          <w:szCs w:val="44"/>
        </w:rPr>
      </w:pPr>
    </w:p>
    <w:p w14:paraId="3EABBB0F" w14:textId="37F18502" w:rsidR="004269A1" w:rsidRPr="004269A1" w:rsidRDefault="004269A1" w:rsidP="00860D37">
      <w:pPr>
        <w:jc w:val="center"/>
        <w:outlineLvl w:val="0"/>
        <w:rPr>
          <w:rFonts w:ascii="Times New Roman" w:eastAsia="Times New Roman" w:hAnsi="Times New Roman" w:cs="Arial"/>
          <w:lang w:eastAsia="ru-RU"/>
        </w:rPr>
      </w:pPr>
      <w:r w:rsidRPr="004269A1">
        <w:rPr>
          <w:rFonts w:ascii="Times New Roman" w:eastAsia="Times New Roman" w:hAnsi="Times New Roman" w:cs="Arial"/>
          <w:lang w:eastAsia="ru-RU"/>
        </w:rPr>
        <w:t>____</w:t>
      </w:r>
      <w:r w:rsidR="00D807D8">
        <w:rPr>
          <w:rFonts w:ascii="Times New Roman" w:eastAsia="Times New Roman" w:hAnsi="Times New Roman" w:cs="Arial"/>
          <w:u w:val="single"/>
          <w:lang w:eastAsia="ru-RU"/>
        </w:rPr>
        <w:t>14.05.2026</w:t>
      </w:r>
      <w:r>
        <w:rPr>
          <w:rFonts w:ascii="Times New Roman" w:eastAsia="Times New Roman" w:hAnsi="Times New Roman" w:cs="Arial"/>
          <w:lang w:eastAsia="ru-RU"/>
        </w:rPr>
        <w:t>___</w:t>
      </w:r>
      <w:r w:rsidRPr="004269A1">
        <w:rPr>
          <w:rFonts w:ascii="Times New Roman" w:eastAsia="Times New Roman" w:hAnsi="Times New Roman" w:cs="Arial"/>
          <w:lang w:eastAsia="ru-RU"/>
        </w:rPr>
        <w:t xml:space="preserve"> № __</w:t>
      </w:r>
      <w:r w:rsidR="00D807D8">
        <w:rPr>
          <w:rFonts w:ascii="Times New Roman" w:eastAsia="Times New Roman" w:hAnsi="Times New Roman" w:cs="Arial"/>
          <w:u w:val="single"/>
          <w:lang w:eastAsia="ru-RU"/>
        </w:rPr>
        <w:t>503/5</w:t>
      </w:r>
      <w:r>
        <w:rPr>
          <w:rFonts w:ascii="Times New Roman" w:eastAsia="Times New Roman" w:hAnsi="Times New Roman" w:cs="Arial"/>
          <w:lang w:eastAsia="ru-RU"/>
        </w:rPr>
        <w:t>______________</w:t>
      </w:r>
    </w:p>
    <w:p w14:paraId="16B9A8FB" w14:textId="15F91D07" w:rsidR="00D0162B" w:rsidRDefault="00D0162B" w:rsidP="004269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6C7CC" w14:textId="77777777" w:rsidR="004269A1" w:rsidRDefault="004269A1" w:rsidP="00D0162B">
      <w:pPr>
        <w:jc w:val="center"/>
        <w:rPr>
          <w:rFonts w:ascii="Times New Roman" w:hAnsi="Times New Roman" w:cs="Times New Roman"/>
        </w:rPr>
      </w:pPr>
    </w:p>
    <w:p w14:paraId="7DE7BF40" w14:textId="77777777" w:rsidR="003F7353" w:rsidRDefault="003F7353" w:rsidP="008C6893">
      <w:pPr>
        <w:spacing w:line="240" w:lineRule="exact"/>
        <w:jc w:val="center"/>
        <w:rPr>
          <w:rFonts w:ascii="Times New Roman" w:hAnsi="Times New Roman" w:cs="Times New Roman"/>
        </w:rPr>
      </w:pPr>
      <w:r w:rsidRPr="00090EC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 утверждении </w:t>
      </w:r>
      <w:r w:rsidRPr="00090ECA">
        <w:rPr>
          <w:rFonts w:ascii="Times New Roman" w:hAnsi="Times New Roman" w:cs="Times New Roman"/>
        </w:rPr>
        <w:t>титульн</w:t>
      </w:r>
      <w:r>
        <w:rPr>
          <w:rFonts w:ascii="Times New Roman" w:hAnsi="Times New Roman" w:cs="Times New Roman"/>
        </w:rPr>
        <w:t>ого</w:t>
      </w:r>
      <w:r w:rsidRPr="00090ECA">
        <w:rPr>
          <w:rFonts w:ascii="Times New Roman" w:hAnsi="Times New Roman" w:cs="Times New Roman"/>
        </w:rPr>
        <w:t xml:space="preserve"> списк</w:t>
      </w:r>
      <w:r>
        <w:rPr>
          <w:rFonts w:ascii="Times New Roman" w:hAnsi="Times New Roman" w:cs="Times New Roman"/>
        </w:rPr>
        <w:t>а</w:t>
      </w:r>
      <w:r w:rsidRPr="00090ECA">
        <w:rPr>
          <w:rFonts w:ascii="Times New Roman" w:hAnsi="Times New Roman" w:cs="Times New Roman"/>
        </w:rPr>
        <w:t xml:space="preserve"> </w:t>
      </w:r>
    </w:p>
    <w:p w14:paraId="3EA0EC71" w14:textId="68FBB51F" w:rsidR="003F7353" w:rsidRDefault="003F7353" w:rsidP="008C6893">
      <w:pPr>
        <w:spacing w:line="240" w:lineRule="exact"/>
        <w:jc w:val="center"/>
        <w:rPr>
          <w:rFonts w:ascii="Times New Roman" w:hAnsi="Times New Roman" w:cs="Times New Roman"/>
        </w:rPr>
      </w:pPr>
      <w:r w:rsidRPr="001119C6">
        <w:rPr>
          <w:rFonts w:ascii="Times New Roman" w:hAnsi="Times New Roman" w:cs="Times New Roman"/>
        </w:rPr>
        <w:t xml:space="preserve">средств наружного освещения </w:t>
      </w:r>
      <w:r>
        <w:rPr>
          <w:rFonts w:ascii="Times New Roman" w:hAnsi="Times New Roman" w:cs="Times New Roman"/>
        </w:rPr>
        <w:t>объектов благоустройства городского округа Электросталь Московской области по состоянию на 01.01.202</w:t>
      </w:r>
      <w:r w:rsidR="00CB42F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E9B7DFF" w14:textId="77777777" w:rsidR="003F7353" w:rsidRDefault="003F7353" w:rsidP="008C6893">
      <w:pPr>
        <w:spacing w:line="240" w:lineRule="exact"/>
        <w:jc w:val="center"/>
        <w:rPr>
          <w:rFonts w:ascii="Times New Roman" w:hAnsi="Times New Roman" w:cs="Times New Roman"/>
        </w:rPr>
      </w:pPr>
    </w:p>
    <w:p w14:paraId="6E3D7C65" w14:textId="77777777" w:rsidR="003F7353" w:rsidRPr="00090ECA" w:rsidRDefault="003F7353" w:rsidP="008C6893">
      <w:pPr>
        <w:spacing w:line="240" w:lineRule="exact"/>
        <w:jc w:val="center"/>
        <w:rPr>
          <w:rFonts w:ascii="Times New Roman" w:hAnsi="Times New Roman" w:cs="Times New Roman"/>
        </w:rPr>
      </w:pPr>
    </w:p>
    <w:p w14:paraId="47DA29F3" w14:textId="77777777" w:rsidR="003F7353" w:rsidRDefault="003F7353" w:rsidP="008C68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90ECA">
        <w:rPr>
          <w:rFonts w:ascii="Times New Roman" w:hAnsi="Times New Roman" w:cs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</w:rPr>
        <w:t xml:space="preserve">Правилами благоустройства территории городского округа Электросталь Московской области», утвержденными решением Совета депутатов городского округа Электросталь Московской области от 26.02.2020 №416/70, </w:t>
      </w:r>
      <w:r w:rsidRPr="005B38B0">
        <w:rPr>
          <w:rFonts w:ascii="Times New Roman" w:hAnsi="Times New Roman" w:cs="Times New Roman"/>
        </w:rPr>
        <w:t xml:space="preserve">распоряжением Министерства благоустройства Московской области от 06.05.2020 №10Р-19 </w:t>
      </w:r>
      <w:r w:rsidRPr="005D1A00">
        <w:rPr>
          <w:rFonts w:ascii="Times New Roman" w:hAnsi="Times New Roman" w:cs="Times New Roman"/>
        </w:rPr>
        <w:t>«Об утверждении форм титульных списков объектов благоустройства»</w:t>
      </w:r>
      <w:r w:rsidRPr="005B38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30B5D">
        <w:rPr>
          <w:rFonts w:ascii="Times New Roman" w:hAnsi="Times New Roman" w:cs="Times New Roman"/>
        </w:rPr>
        <w:t xml:space="preserve">в связи с актуализацией титульных списков объектов благоустройства городского округа </w:t>
      </w:r>
      <w:r>
        <w:rPr>
          <w:rFonts w:ascii="Times New Roman" w:hAnsi="Times New Roman" w:cs="Times New Roman"/>
        </w:rPr>
        <w:t xml:space="preserve">Электросталь </w:t>
      </w:r>
      <w:r w:rsidRPr="00930B5D">
        <w:rPr>
          <w:rFonts w:ascii="Times New Roman" w:hAnsi="Times New Roman" w:cs="Times New Roman"/>
        </w:rPr>
        <w:t>Московской области</w:t>
      </w:r>
      <w:r>
        <w:rPr>
          <w:rFonts w:ascii="Times New Roman" w:hAnsi="Times New Roman" w:cs="Times New Roman"/>
        </w:rPr>
        <w:t xml:space="preserve">, </w:t>
      </w:r>
      <w:r w:rsidRPr="00090ECA">
        <w:rPr>
          <w:rFonts w:ascii="Times New Roman" w:hAnsi="Times New Roman" w:cs="Times New Roman"/>
        </w:rPr>
        <w:t>Администрация городского округа Электросталь Московской области ПОСТАНОВЛЯЕТ:</w:t>
      </w:r>
    </w:p>
    <w:p w14:paraId="1788217A" w14:textId="7057589F" w:rsidR="003F7353" w:rsidRDefault="003F7353" w:rsidP="008C689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 w:rsidRPr="00090ECA">
        <w:rPr>
          <w:rFonts w:ascii="Times New Roman" w:hAnsi="Times New Roman" w:cs="Times New Roman"/>
        </w:rPr>
        <w:t>титульн</w:t>
      </w:r>
      <w:r>
        <w:rPr>
          <w:rFonts w:ascii="Times New Roman" w:hAnsi="Times New Roman" w:cs="Times New Roman"/>
        </w:rPr>
        <w:t>ый</w:t>
      </w:r>
      <w:r w:rsidRPr="00090ECA">
        <w:rPr>
          <w:rFonts w:ascii="Times New Roman" w:hAnsi="Times New Roman" w:cs="Times New Roman"/>
        </w:rPr>
        <w:t xml:space="preserve"> спис</w:t>
      </w:r>
      <w:r>
        <w:rPr>
          <w:rFonts w:ascii="Times New Roman" w:hAnsi="Times New Roman" w:cs="Times New Roman"/>
        </w:rPr>
        <w:t xml:space="preserve">ок </w:t>
      </w:r>
      <w:r w:rsidRPr="001119C6">
        <w:rPr>
          <w:rFonts w:ascii="Times New Roman" w:hAnsi="Times New Roman" w:cs="Times New Roman"/>
        </w:rPr>
        <w:t>средств наружного освещения</w:t>
      </w:r>
      <w:r w:rsidRPr="00DB7F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объектов благоустройства городского округа Электросталь Московской области по состоянию на 01.01.202</w:t>
      </w:r>
      <w:r w:rsidR="00CB42F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9A0158">
        <w:rPr>
          <w:rFonts w:ascii="Times New Roman" w:hAnsi="Times New Roman" w:cs="Times New Roman"/>
        </w:rPr>
        <w:t>согласно приложению к настоящему постановлению</w:t>
      </w:r>
      <w:r>
        <w:rPr>
          <w:rFonts w:ascii="Times New Roman" w:hAnsi="Times New Roman" w:cs="Times New Roman"/>
        </w:rPr>
        <w:t>.</w:t>
      </w:r>
    </w:p>
    <w:p w14:paraId="5C7902C3" w14:textId="60D07939" w:rsidR="003F7353" w:rsidRPr="007B5C49" w:rsidRDefault="003F7353" w:rsidP="008C689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B5C49">
        <w:rPr>
          <w:rFonts w:ascii="Times New Roman" w:hAnsi="Times New Roman"/>
        </w:rPr>
        <w:t xml:space="preserve">Признать утратившим силу постановление Администрации городского округа Электросталь Московской области </w:t>
      </w:r>
      <w:r>
        <w:rPr>
          <w:rFonts w:ascii="Times New Roman" w:hAnsi="Times New Roman" w:cs="Times New Roman"/>
        </w:rPr>
        <w:t xml:space="preserve">от </w:t>
      </w:r>
      <w:r w:rsidR="00CB42F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.06.202</w:t>
      </w:r>
      <w:r w:rsidR="00CB42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CB42F8">
        <w:rPr>
          <w:rFonts w:ascii="Times New Roman" w:hAnsi="Times New Roman" w:cs="Times New Roman"/>
        </w:rPr>
        <w:t>732</w:t>
      </w:r>
      <w:r>
        <w:rPr>
          <w:rFonts w:ascii="Times New Roman" w:hAnsi="Times New Roman" w:cs="Times New Roman"/>
        </w:rPr>
        <w:t xml:space="preserve">/6 </w:t>
      </w:r>
      <w:r w:rsidRPr="007B5C49">
        <w:rPr>
          <w:rFonts w:ascii="Times New Roman" w:hAnsi="Times New Roman"/>
        </w:rPr>
        <w:t>«</w:t>
      </w:r>
      <w:r w:rsidRPr="007B5C49">
        <w:rPr>
          <w:rFonts w:ascii="Times New Roman" w:hAnsi="Times New Roman" w:cs="Times New Roman"/>
        </w:rPr>
        <w:t>Об утверждении титульн</w:t>
      </w:r>
      <w:r>
        <w:rPr>
          <w:rFonts w:ascii="Times New Roman" w:hAnsi="Times New Roman" w:cs="Times New Roman"/>
        </w:rPr>
        <w:t>ого</w:t>
      </w:r>
      <w:r w:rsidRPr="007B5C49">
        <w:rPr>
          <w:rFonts w:ascii="Times New Roman" w:hAnsi="Times New Roman" w:cs="Times New Roman"/>
        </w:rPr>
        <w:t xml:space="preserve"> списк</w:t>
      </w:r>
      <w:r>
        <w:rPr>
          <w:rFonts w:ascii="Times New Roman" w:hAnsi="Times New Roman" w:cs="Times New Roman"/>
        </w:rPr>
        <w:t>а</w:t>
      </w:r>
      <w:r w:rsidRPr="007B5C49">
        <w:rPr>
          <w:rFonts w:ascii="Times New Roman" w:hAnsi="Times New Roman" w:cs="Times New Roman"/>
        </w:rPr>
        <w:t xml:space="preserve"> средств наружного освещения </w:t>
      </w:r>
      <w:r>
        <w:rPr>
          <w:rFonts w:ascii="Times New Roman" w:hAnsi="Times New Roman" w:cs="Times New Roman"/>
        </w:rPr>
        <w:t xml:space="preserve">объектов благоустройства </w:t>
      </w:r>
      <w:r w:rsidRPr="007B5C49">
        <w:rPr>
          <w:rFonts w:ascii="Times New Roman" w:hAnsi="Times New Roman" w:cs="Times New Roman"/>
        </w:rPr>
        <w:t>городского округа Электросталь Московской области по состоянию на 01.01.202</w:t>
      </w:r>
      <w:r w:rsidR="00CB42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». </w:t>
      </w:r>
    </w:p>
    <w:p w14:paraId="296BCA95" w14:textId="77777777" w:rsidR="003F7353" w:rsidRDefault="003F7353" w:rsidP="008C6893">
      <w:pPr>
        <w:pStyle w:val="a3"/>
        <w:numPr>
          <w:ilvl w:val="0"/>
          <w:numId w:val="1"/>
        </w:numPr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090ECA">
        <w:rPr>
          <w:rFonts w:ascii="Times New Roman" w:hAnsi="Times New Roman" w:cs="Times New Roman"/>
        </w:rPr>
        <w:t xml:space="preserve">Разместить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090ECA">
          <w:rPr>
            <w:rStyle w:val="a6"/>
            <w:color w:val="auto"/>
            <w:u w:val="none"/>
            <w:lang w:val="en-US"/>
          </w:rPr>
          <w:t>www</w:t>
        </w:r>
        <w:r w:rsidRPr="00090ECA">
          <w:rPr>
            <w:rStyle w:val="a6"/>
            <w:color w:val="auto"/>
            <w:u w:val="none"/>
          </w:rPr>
          <w:t>.</w:t>
        </w:r>
        <w:proofErr w:type="spellStart"/>
        <w:r w:rsidRPr="00090ECA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Pr="00090ECA">
          <w:rPr>
            <w:rStyle w:val="a6"/>
            <w:color w:val="auto"/>
            <w:u w:val="none"/>
          </w:rPr>
          <w:t>.</w:t>
        </w:r>
        <w:proofErr w:type="spellStart"/>
        <w:r w:rsidRPr="00090ECA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090ECA">
        <w:rPr>
          <w:rFonts w:ascii="Times New Roman" w:hAnsi="Times New Roman" w:cs="Times New Roman"/>
        </w:rPr>
        <w:t>.</w:t>
      </w:r>
    </w:p>
    <w:p w14:paraId="27478481" w14:textId="77777777" w:rsidR="003F7353" w:rsidRPr="00090ECA" w:rsidRDefault="003F7353" w:rsidP="008C689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7DB3228D" w14:textId="77777777" w:rsidR="003F7353" w:rsidRDefault="003F7353" w:rsidP="008C689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90ECA">
        <w:rPr>
          <w:rFonts w:ascii="Times New Roman" w:hAnsi="Times New Roman" w:cs="Times New Roman"/>
        </w:rPr>
        <w:t xml:space="preserve">Контроль </w:t>
      </w:r>
      <w:r>
        <w:rPr>
          <w:rFonts w:ascii="Times New Roman" w:hAnsi="Times New Roman" w:cs="Times New Roman"/>
        </w:rPr>
        <w:t xml:space="preserve">за исполнением </w:t>
      </w:r>
      <w:r w:rsidRPr="00090ECA">
        <w:rPr>
          <w:rFonts w:ascii="Times New Roman" w:hAnsi="Times New Roman" w:cs="Times New Roman"/>
        </w:rPr>
        <w:t xml:space="preserve">настоящего постановления возложить на </w:t>
      </w:r>
      <w:r>
        <w:rPr>
          <w:rFonts w:ascii="Times New Roman" w:hAnsi="Times New Roman" w:cs="Times New Roman"/>
        </w:rPr>
        <w:t>з</w:t>
      </w:r>
      <w:r w:rsidRPr="00090ECA">
        <w:rPr>
          <w:rFonts w:ascii="Times New Roman" w:hAnsi="Times New Roman" w:cs="Times New Roman"/>
        </w:rPr>
        <w:t>аместителя Главы</w:t>
      </w:r>
      <w:r>
        <w:rPr>
          <w:rFonts w:ascii="Times New Roman" w:hAnsi="Times New Roman" w:cs="Times New Roman"/>
        </w:rPr>
        <w:t xml:space="preserve"> </w:t>
      </w:r>
      <w:r w:rsidRPr="00090ECA">
        <w:rPr>
          <w:rFonts w:ascii="Times New Roman" w:hAnsi="Times New Roman" w:cs="Times New Roman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</w:rPr>
        <w:t xml:space="preserve"> Денисова В.А</w:t>
      </w:r>
      <w:r w:rsidRPr="00090ECA">
        <w:rPr>
          <w:rFonts w:ascii="Times New Roman" w:hAnsi="Times New Roman" w:cs="Times New Roman"/>
        </w:rPr>
        <w:t>.</w:t>
      </w:r>
    </w:p>
    <w:p w14:paraId="5C416552" w14:textId="77777777" w:rsidR="003F7353" w:rsidRDefault="003F7353" w:rsidP="008C6893">
      <w:pPr>
        <w:ind w:firstLine="709"/>
        <w:jc w:val="both"/>
        <w:rPr>
          <w:rFonts w:ascii="Times New Roman" w:hAnsi="Times New Roman" w:cs="Times New Roman"/>
        </w:rPr>
      </w:pPr>
    </w:p>
    <w:p w14:paraId="53D8DC6B" w14:textId="77777777" w:rsidR="003F7353" w:rsidRDefault="003F7353" w:rsidP="008C6893">
      <w:pPr>
        <w:jc w:val="both"/>
        <w:rPr>
          <w:rFonts w:ascii="Times New Roman" w:hAnsi="Times New Roman" w:cs="Times New Roman"/>
        </w:rPr>
      </w:pPr>
    </w:p>
    <w:p w14:paraId="418CE8B6" w14:textId="77777777" w:rsidR="003F7353" w:rsidRDefault="003F7353" w:rsidP="008C6893">
      <w:pPr>
        <w:jc w:val="both"/>
        <w:rPr>
          <w:rFonts w:ascii="Times New Roman" w:hAnsi="Times New Roman" w:cs="Times New Roman"/>
          <w:szCs w:val="28"/>
        </w:rPr>
      </w:pPr>
    </w:p>
    <w:p w14:paraId="55C860E9" w14:textId="7FE7D611" w:rsidR="003F7353" w:rsidRDefault="003F7353" w:rsidP="008C6893">
      <w:pPr>
        <w:jc w:val="both"/>
        <w:rPr>
          <w:rFonts w:ascii="Times New Roman" w:hAnsi="Times New Roman" w:cs="Times New Roman"/>
          <w:szCs w:val="28"/>
        </w:rPr>
      </w:pPr>
      <w:r w:rsidRPr="00090ECA">
        <w:rPr>
          <w:rFonts w:ascii="Times New Roman" w:hAnsi="Times New Roman" w:cs="Times New Roman"/>
          <w:szCs w:val="28"/>
        </w:rPr>
        <w:t>Глав</w:t>
      </w:r>
      <w:r>
        <w:rPr>
          <w:rFonts w:ascii="Times New Roman" w:hAnsi="Times New Roman" w:cs="Times New Roman"/>
          <w:szCs w:val="28"/>
        </w:rPr>
        <w:t>а</w:t>
      </w:r>
      <w:r w:rsidRPr="00090ECA">
        <w:rPr>
          <w:rFonts w:ascii="Times New Roman" w:hAnsi="Times New Roman" w:cs="Times New Roman"/>
          <w:szCs w:val="28"/>
        </w:rPr>
        <w:t xml:space="preserve"> городского округа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090ECA">
        <w:rPr>
          <w:rFonts w:ascii="Times New Roman" w:hAnsi="Times New Roman" w:cs="Times New Roman"/>
          <w:szCs w:val="28"/>
        </w:rPr>
        <w:t xml:space="preserve">                      </w:t>
      </w:r>
      <w:r>
        <w:rPr>
          <w:rFonts w:ascii="Times New Roman" w:hAnsi="Times New Roman" w:cs="Times New Roman"/>
          <w:szCs w:val="28"/>
        </w:rPr>
        <w:t xml:space="preserve">                         </w:t>
      </w:r>
      <w:r w:rsidRPr="00090ECA">
        <w:rPr>
          <w:rFonts w:ascii="Times New Roman" w:hAnsi="Times New Roman" w:cs="Times New Roman"/>
          <w:szCs w:val="28"/>
        </w:rPr>
        <w:t xml:space="preserve">  </w:t>
      </w:r>
      <w:r w:rsidR="00CB42F8">
        <w:rPr>
          <w:rFonts w:ascii="Times New Roman" w:hAnsi="Times New Roman" w:cs="Times New Roman"/>
          <w:szCs w:val="28"/>
        </w:rPr>
        <w:t>Ф.А.</w:t>
      </w:r>
      <w:r w:rsidR="009A0158">
        <w:rPr>
          <w:rFonts w:ascii="Times New Roman" w:hAnsi="Times New Roman" w:cs="Times New Roman"/>
          <w:szCs w:val="28"/>
        </w:rPr>
        <w:t xml:space="preserve"> </w:t>
      </w:r>
      <w:r w:rsidR="00CB42F8">
        <w:rPr>
          <w:rFonts w:ascii="Times New Roman" w:hAnsi="Times New Roman" w:cs="Times New Roman"/>
          <w:szCs w:val="28"/>
        </w:rPr>
        <w:t>Ефанов</w:t>
      </w:r>
    </w:p>
    <w:p w14:paraId="033ABFD6" w14:textId="77777777" w:rsidR="003F7353" w:rsidRDefault="003F7353" w:rsidP="008C6893">
      <w:pPr>
        <w:jc w:val="both"/>
        <w:rPr>
          <w:rFonts w:ascii="Times New Roman" w:hAnsi="Times New Roman" w:cs="Times New Roman"/>
          <w:szCs w:val="28"/>
        </w:rPr>
      </w:pPr>
    </w:p>
    <w:p w14:paraId="7FDE2B83" w14:textId="77777777" w:rsidR="003F7353" w:rsidRDefault="003F7353" w:rsidP="008C6893">
      <w:pPr>
        <w:spacing w:line="240" w:lineRule="exact"/>
        <w:jc w:val="both"/>
        <w:rPr>
          <w:rFonts w:ascii="Times New Roman" w:hAnsi="Times New Roman" w:cs="Times New Roman"/>
          <w:szCs w:val="28"/>
        </w:rPr>
      </w:pPr>
    </w:p>
    <w:p w14:paraId="09383855" w14:textId="77777777" w:rsidR="003F7353" w:rsidRDefault="003F7353" w:rsidP="008C6893">
      <w:pPr>
        <w:spacing w:line="240" w:lineRule="exact"/>
        <w:jc w:val="both"/>
        <w:rPr>
          <w:rFonts w:ascii="Times New Roman" w:hAnsi="Times New Roman" w:cs="Times New Roman"/>
          <w:szCs w:val="28"/>
        </w:rPr>
      </w:pPr>
    </w:p>
    <w:p w14:paraId="4CD5C31C" w14:textId="77777777" w:rsidR="003F7353" w:rsidRDefault="003F7353" w:rsidP="008C6893">
      <w:pPr>
        <w:spacing w:line="240" w:lineRule="exact"/>
        <w:jc w:val="both"/>
        <w:rPr>
          <w:rFonts w:ascii="Times New Roman" w:hAnsi="Times New Roman" w:cs="Times New Roman"/>
          <w:szCs w:val="28"/>
        </w:rPr>
      </w:pPr>
    </w:p>
    <w:p w14:paraId="3FAAE5C9" w14:textId="00118C74" w:rsidR="003F7353" w:rsidRDefault="0094309B" w:rsidP="003F7353">
      <w:pPr>
        <w:spacing w:line="240" w:lineRule="exac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14:paraId="7CBD0587" w14:textId="77777777" w:rsidR="00860D37" w:rsidRDefault="00860D37" w:rsidP="005E7F21">
      <w:pPr>
        <w:spacing w:line="240" w:lineRule="exact"/>
        <w:jc w:val="both"/>
        <w:rPr>
          <w:rFonts w:ascii="Times New Roman" w:hAnsi="Times New Roman" w:cs="Times New Roman"/>
          <w:szCs w:val="28"/>
        </w:rPr>
      </w:pPr>
    </w:p>
    <w:p w14:paraId="4270BE9E" w14:textId="77777777" w:rsidR="00D807D8" w:rsidRDefault="00D807D8" w:rsidP="005E7F21">
      <w:pPr>
        <w:spacing w:line="240" w:lineRule="exact"/>
        <w:jc w:val="both"/>
        <w:rPr>
          <w:rFonts w:ascii="Times New Roman" w:hAnsi="Times New Roman" w:cs="Times New Roman"/>
          <w:szCs w:val="28"/>
        </w:rPr>
        <w:sectPr w:rsidR="00D807D8" w:rsidSect="001E6699">
          <w:pgSz w:w="11900" w:h="16840"/>
          <w:pgMar w:top="1134" w:right="1127" w:bottom="568" w:left="1701" w:header="708" w:footer="708" w:gutter="0"/>
          <w:cols w:space="708"/>
          <w:docGrid w:linePitch="360"/>
        </w:sectPr>
      </w:pPr>
    </w:p>
    <w:p w14:paraId="47D5BAC2" w14:textId="77777777" w:rsid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Calibri" w:eastAsia="Times New Roman" w:hAnsi="Calibri" w:cs="Times New Roman"/>
          <w:lang w:eastAsia="ru-RU"/>
        </w:rPr>
      </w:pPr>
    </w:p>
    <w:p w14:paraId="2B17F663" w14:textId="77777777" w:rsidR="00D807D8" w:rsidRP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807D8">
        <w:rPr>
          <w:rFonts w:ascii="Times New Roman" w:eastAsia="Times New Roman" w:hAnsi="Times New Roman" w:cs="Times New Roman"/>
          <w:lang w:eastAsia="ru-RU"/>
        </w:rPr>
        <w:t>Приложение</w:t>
      </w:r>
    </w:p>
    <w:p w14:paraId="5153FB98" w14:textId="77777777" w:rsidR="00D807D8" w:rsidRP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807D8">
        <w:rPr>
          <w:rFonts w:ascii="Times New Roman" w:eastAsia="Times New Roman" w:hAnsi="Times New Roman" w:cs="Times New Roman"/>
          <w:lang w:eastAsia="ru-RU"/>
        </w:rPr>
        <w:t>УТВЕРЖДЕН</w:t>
      </w:r>
    </w:p>
    <w:p w14:paraId="1DE7E8F0" w14:textId="77777777" w:rsidR="00D807D8" w:rsidRP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807D8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14:paraId="64DFF62F" w14:textId="77777777" w:rsidR="00D807D8" w:rsidRP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807D8">
        <w:rPr>
          <w:rFonts w:ascii="Times New Roman" w:eastAsia="Times New Roman" w:hAnsi="Times New Roman" w:cs="Times New Roman"/>
          <w:lang w:eastAsia="ru-RU"/>
        </w:rPr>
        <w:t xml:space="preserve">городского округа Электросталь </w:t>
      </w:r>
    </w:p>
    <w:p w14:paraId="7EF44F59" w14:textId="77777777" w:rsidR="00D807D8" w:rsidRP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807D8">
        <w:rPr>
          <w:rFonts w:ascii="Times New Roman" w:eastAsia="Times New Roman" w:hAnsi="Times New Roman" w:cs="Times New Roman"/>
          <w:lang w:eastAsia="ru-RU"/>
        </w:rPr>
        <w:t>Московской области</w:t>
      </w:r>
    </w:p>
    <w:p w14:paraId="7D950735" w14:textId="671BA9B7" w:rsidR="00D807D8" w:rsidRPr="00D807D8" w:rsidRDefault="00D807D8" w:rsidP="00D807D8">
      <w:pPr>
        <w:widowControl w:val="0"/>
        <w:autoSpaceDE w:val="0"/>
        <w:autoSpaceDN w:val="0"/>
        <w:adjustRightInd w:val="0"/>
        <w:spacing w:line="240" w:lineRule="atLeast"/>
        <w:ind w:left="113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807D8">
        <w:rPr>
          <w:rFonts w:ascii="Times New Roman" w:eastAsia="Times New Roman" w:hAnsi="Times New Roman" w:cs="Times New Roman"/>
          <w:lang w:eastAsia="ru-RU"/>
        </w:rPr>
        <w:t>от _</w:t>
      </w:r>
      <w:r>
        <w:rPr>
          <w:rFonts w:ascii="Times New Roman" w:eastAsia="Times New Roman" w:hAnsi="Times New Roman" w:cs="Times New Roman"/>
          <w:u w:val="single"/>
          <w:lang w:eastAsia="ru-RU"/>
        </w:rPr>
        <w:t>14.05.2026</w:t>
      </w:r>
      <w:r w:rsidRPr="00D807D8">
        <w:rPr>
          <w:rFonts w:ascii="Times New Roman" w:eastAsia="Times New Roman" w:hAnsi="Times New Roman" w:cs="Times New Roman"/>
          <w:lang w:eastAsia="ru-RU"/>
        </w:rPr>
        <w:t>___ № ___</w:t>
      </w:r>
      <w:r>
        <w:rPr>
          <w:rFonts w:ascii="Times New Roman" w:eastAsia="Times New Roman" w:hAnsi="Times New Roman" w:cs="Times New Roman"/>
          <w:u w:val="single"/>
          <w:lang w:eastAsia="ru-RU"/>
        </w:rPr>
        <w:t>503/5</w:t>
      </w:r>
      <w:r w:rsidRPr="00D807D8">
        <w:rPr>
          <w:rFonts w:ascii="Times New Roman" w:eastAsia="Times New Roman" w:hAnsi="Times New Roman" w:cs="Times New Roman"/>
          <w:lang w:eastAsia="ru-RU"/>
        </w:rPr>
        <w:t>_</w:t>
      </w:r>
    </w:p>
    <w:p w14:paraId="59428273" w14:textId="77777777" w:rsidR="00D807D8" w:rsidRPr="00D807D8" w:rsidRDefault="00D807D8" w:rsidP="00D807D8">
      <w:pPr>
        <w:widowControl w:val="0"/>
        <w:autoSpaceDE w:val="0"/>
        <w:autoSpaceDN w:val="0"/>
        <w:adjustRightInd w:val="0"/>
        <w:ind w:left="1135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7935BE7" w14:textId="77777777" w:rsidR="00D807D8" w:rsidRPr="00D807D8" w:rsidRDefault="00D807D8" w:rsidP="00D807D8">
      <w:pPr>
        <w:widowControl w:val="0"/>
        <w:autoSpaceDE w:val="0"/>
        <w:autoSpaceDN w:val="0"/>
        <w:adjustRightInd w:val="0"/>
        <w:ind w:left="1135"/>
        <w:jc w:val="center"/>
        <w:rPr>
          <w:rFonts w:ascii="Calibri" w:eastAsia="Times New Roman" w:hAnsi="Calibri" w:cs="Times New Roman"/>
          <w:b/>
          <w:bCs/>
          <w:lang w:eastAsia="ru-RU"/>
        </w:rPr>
      </w:pPr>
      <w:r w:rsidRPr="00D807D8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  <w:r w:rsidRPr="00D807D8">
        <w:rPr>
          <w:rFonts w:ascii="Calibri" w:eastAsia="Times New Roman" w:hAnsi="Calibri" w:cs="Times New Roman"/>
          <w:b/>
          <w:bCs/>
          <w:lang w:eastAsia="ru-RU"/>
        </w:rPr>
        <w:t xml:space="preserve">Титульный список средств наружного освещения объектов благоустройства </w:t>
      </w:r>
    </w:p>
    <w:p w14:paraId="1B399CDD" w14:textId="77777777" w:rsidR="00D807D8" w:rsidRPr="00D807D8" w:rsidRDefault="00D807D8" w:rsidP="00D807D8">
      <w:pPr>
        <w:widowControl w:val="0"/>
        <w:autoSpaceDE w:val="0"/>
        <w:autoSpaceDN w:val="0"/>
        <w:adjustRightInd w:val="0"/>
        <w:ind w:left="1135"/>
        <w:jc w:val="center"/>
        <w:rPr>
          <w:rFonts w:ascii="Calibri" w:eastAsia="Times New Roman" w:hAnsi="Calibri" w:cs="Times New Roman"/>
          <w:b/>
          <w:bCs/>
          <w:lang w:eastAsia="ru-RU"/>
        </w:rPr>
      </w:pPr>
      <w:r w:rsidRPr="00D807D8">
        <w:rPr>
          <w:rFonts w:ascii="Calibri" w:eastAsia="Times New Roman" w:hAnsi="Calibri" w:cs="Times New Roman"/>
          <w:b/>
          <w:bCs/>
          <w:lang w:eastAsia="ru-RU"/>
        </w:rPr>
        <w:t>городского округа Электросталь Московской области на 01.01.2026 года.</w:t>
      </w:r>
    </w:p>
    <w:p w14:paraId="0C438C00" w14:textId="77777777" w:rsidR="00D807D8" w:rsidRPr="00D807D8" w:rsidRDefault="00D807D8" w:rsidP="00D807D8">
      <w:pPr>
        <w:widowControl w:val="0"/>
        <w:autoSpaceDE w:val="0"/>
        <w:autoSpaceDN w:val="0"/>
        <w:adjustRightInd w:val="0"/>
        <w:ind w:left="1135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65E9AF1" w14:textId="77777777" w:rsidR="00D807D8" w:rsidRPr="00D807D8" w:rsidRDefault="00D807D8" w:rsidP="00D807D8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10"/>
          <w:szCs w:val="10"/>
          <w:lang w:eastAsia="ru-RU"/>
        </w:rPr>
      </w:pPr>
    </w:p>
    <w:tbl>
      <w:tblPr>
        <w:tblW w:w="15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42"/>
        <w:gridCol w:w="187"/>
        <w:gridCol w:w="587"/>
        <w:gridCol w:w="1162"/>
        <w:gridCol w:w="607"/>
        <w:gridCol w:w="848"/>
        <w:gridCol w:w="530"/>
        <w:gridCol w:w="391"/>
        <w:gridCol w:w="1593"/>
        <w:gridCol w:w="1270"/>
        <w:gridCol w:w="529"/>
        <w:gridCol w:w="327"/>
        <w:gridCol w:w="1418"/>
        <w:gridCol w:w="850"/>
        <w:gridCol w:w="851"/>
        <w:gridCol w:w="1135"/>
      </w:tblGrid>
      <w:tr w:rsidR="00D807D8" w:rsidRPr="00D807D8" w14:paraId="01A23EC3" w14:textId="77777777" w:rsidTr="00B01C01">
        <w:trPr>
          <w:trHeight w:val="606"/>
        </w:trPr>
        <w:tc>
          <w:tcPr>
            <w:tcW w:w="2742" w:type="dxa"/>
            <w:gridSpan w:val="2"/>
            <w:vMerge w:val="restart"/>
            <w:vAlign w:val="center"/>
          </w:tcPr>
          <w:p w14:paraId="466AD935" w14:textId="77777777" w:rsidR="00D807D8" w:rsidRPr="00D807D8" w:rsidRDefault="00D807D8" w:rsidP="00D807D8">
            <w:pPr>
              <w:ind w:left="-103" w:right="-76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 Московской области</w:t>
            </w:r>
          </w:p>
        </w:tc>
        <w:tc>
          <w:tcPr>
            <w:tcW w:w="5905" w:type="dxa"/>
            <w:gridSpan w:val="8"/>
          </w:tcPr>
          <w:p w14:paraId="0C1B8EF0" w14:textId="77777777" w:rsidR="00D807D8" w:rsidRPr="00D807D8" w:rsidRDefault="00D807D8" w:rsidP="00D807D8">
            <w:pPr>
              <w:tabs>
                <w:tab w:val="center" w:pos="144"/>
              </w:tabs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noProof/>
                <w:sz w:val="22"/>
                <w:szCs w:val="22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3FDFE0B" wp14:editId="3207A877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399415</wp:posOffset>
                      </wp:positionV>
                      <wp:extent cx="18415" cy="18415"/>
                      <wp:effectExtent l="60960" t="62230" r="53975" b="52705"/>
                      <wp:wrapNone/>
                      <wp:docPr id="2" name="Рукописный ввод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1B37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" o:spid="_x0000_s1026" type="#_x0000_t75" style="position:absolute;margin-left:211.55pt;margin-top:-17.85pt;width:100.0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  <w:r w:rsidRPr="00D807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потребленной электроэнергии на наружное освещение за отчетный год</w:t>
            </w:r>
            <w:r w:rsidRPr="00D807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(кВт*ч)</w:t>
            </w:r>
          </w:p>
        </w:tc>
        <w:tc>
          <w:tcPr>
            <w:tcW w:w="6380" w:type="dxa"/>
            <w:gridSpan w:val="7"/>
          </w:tcPr>
          <w:p w14:paraId="18474802" w14:textId="77777777" w:rsidR="00D807D8" w:rsidRPr="00D807D8" w:rsidRDefault="00D807D8" w:rsidP="00D807D8">
            <w:pPr>
              <w:ind w:right="-76"/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Затраты на оплату потребленной электроэнергии для наружного освещения за отчетный год</w:t>
            </w: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 xml:space="preserve"> (руб.)</w:t>
            </w:r>
          </w:p>
        </w:tc>
      </w:tr>
      <w:tr w:rsidR="00D807D8" w:rsidRPr="00D807D8" w14:paraId="7F3EF4BB" w14:textId="77777777" w:rsidTr="00B01C01">
        <w:trPr>
          <w:trHeight w:val="62"/>
        </w:trPr>
        <w:tc>
          <w:tcPr>
            <w:tcW w:w="2742" w:type="dxa"/>
            <w:gridSpan w:val="2"/>
            <w:vMerge/>
            <w:vAlign w:val="center"/>
          </w:tcPr>
          <w:p w14:paraId="484E5DA3" w14:textId="77777777" w:rsidR="00D807D8" w:rsidRPr="00D807D8" w:rsidRDefault="00D807D8" w:rsidP="00D807D8">
            <w:pPr>
              <w:ind w:left="-103" w:right="-7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016B02CC" w14:textId="77777777" w:rsidR="00D807D8" w:rsidRPr="00D807D8" w:rsidRDefault="00D807D8" w:rsidP="00D807D8">
            <w:pPr>
              <w:tabs>
                <w:tab w:val="center" w:pos="144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85" w:type="dxa"/>
            <w:gridSpan w:val="3"/>
            <w:vAlign w:val="center"/>
          </w:tcPr>
          <w:p w14:paraId="0156FD1E" w14:textId="77777777" w:rsidR="00D807D8" w:rsidRPr="00D807D8" w:rsidRDefault="00D807D8" w:rsidP="00D807D8">
            <w:pPr>
              <w:tabs>
                <w:tab w:val="center" w:pos="144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Cs/>
                <w:sz w:val="22"/>
                <w:szCs w:val="22"/>
                <w:lang w:eastAsia="ru-RU"/>
              </w:rPr>
              <w:t xml:space="preserve">ОМСУ, </w:t>
            </w:r>
            <w:r w:rsidRPr="00D807D8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eastAsia="ru-RU"/>
              </w:rPr>
              <w:t>МБУ, МКУ</w:t>
            </w:r>
          </w:p>
        </w:tc>
        <w:tc>
          <w:tcPr>
            <w:tcW w:w="1984" w:type="dxa"/>
            <w:gridSpan w:val="2"/>
            <w:vAlign w:val="center"/>
          </w:tcPr>
          <w:p w14:paraId="01391370" w14:textId="77777777" w:rsidR="00D807D8" w:rsidRPr="00D807D8" w:rsidRDefault="00D807D8" w:rsidP="00D807D8">
            <w:pPr>
              <w:tabs>
                <w:tab w:val="center" w:pos="144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Cs/>
                <w:sz w:val="22"/>
                <w:szCs w:val="22"/>
                <w:lang w:eastAsia="ru-RU"/>
              </w:rPr>
              <w:t>Иными лицами</w:t>
            </w:r>
          </w:p>
        </w:tc>
        <w:tc>
          <w:tcPr>
            <w:tcW w:w="2126" w:type="dxa"/>
            <w:gridSpan w:val="3"/>
            <w:vAlign w:val="center"/>
          </w:tcPr>
          <w:p w14:paraId="05AB5CC2" w14:textId="77777777" w:rsidR="00D807D8" w:rsidRPr="00D807D8" w:rsidRDefault="00D807D8" w:rsidP="00D807D8">
            <w:pPr>
              <w:ind w:right="-76"/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14:paraId="1A1237FF" w14:textId="77777777" w:rsidR="00D807D8" w:rsidRPr="00D807D8" w:rsidRDefault="00D807D8" w:rsidP="00D807D8">
            <w:pPr>
              <w:ind w:right="-76"/>
              <w:jc w:val="center"/>
              <w:rPr>
                <w:rFonts w:ascii="Calibri" w:eastAsia="Times New Roman" w:hAnsi="Calibri" w:cs="Times New Roman"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Cs/>
                <w:sz w:val="22"/>
                <w:szCs w:val="22"/>
                <w:lang w:eastAsia="ru-RU"/>
              </w:rPr>
              <w:t xml:space="preserve">ОМСУ, </w:t>
            </w:r>
            <w:r w:rsidRPr="00D807D8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eastAsia="ru-RU"/>
              </w:rPr>
              <w:t>МБУ, МКУ</w:t>
            </w:r>
          </w:p>
        </w:tc>
        <w:tc>
          <w:tcPr>
            <w:tcW w:w="1986" w:type="dxa"/>
            <w:gridSpan w:val="2"/>
            <w:vAlign w:val="center"/>
          </w:tcPr>
          <w:p w14:paraId="47FAE563" w14:textId="77777777" w:rsidR="00D807D8" w:rsidRPr="00D807D8" w:rsidRDefault="00D807D8" w:rsidP="00D807D8">
            <w:pPr>
              <w:ind w:right="-76"/>
              <w:jc w:val="center"/>
              <w:rPr>
                <w:rFonts w:ascii="Calibri" w:eastAsia="Times New Roman" w:hAnsi="Calibri" w:cs="Times New Roman"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Cs/>
                <w:sz w:val="22"/>
                <w:szCs w:val="22"/>
                <w:lang w:eastAsia="ru-RU"/>
              </w:rPr>
              <w:t>Иными лицами</w:t>
            </w:r>
          </w:p>
        </w:tc>
      </w:tr>
      <w:tr w:rsidR="00D807D8" w:rsidRPr="00D807D8" w14:paraId="7D1CE33C" w14:textId="77777777" w:rsidTr="00B01C01">
        <w:trPr>
          <w:trHeight w:val="45"/>
        </w:trPr>
        <w:tc>
          <w:tcPr>
            <w:tcW w:w="2742" w:type="dxa"/>
            <w:gridSpan w:val="2"/>
            <w:vAlign w:val="center"/>
          </w:tcPr>
          <w:p w14:paraId="2D3FAE1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36" w:type="dxa"/>
            <w:gridSpan w:val="3"/>
            <w:vAlign w:val="center"/>
          </w:tcPr>
          <w:p w14:paraId="7F072B87" w14:textId="77777777" w:rsidR="00D807D8" w:rsidRPr="00D807D8" w:rsidRDefault="00D807D8" w:rsidP="00D807D8">
            <w:pPr>
              <w:ind w:right="4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gridSpan w:val="3"/>
            <w:vAlign w:val="center"/>
          </w:tcPr>
          <w:p w14:paraId="511DE58F" w14:textId="77777777" w:rsidR="00D807D8" w:rsidRPr="00D807D8" w:rsidRDefault="00D807D8" w:rsidP="00D807D8">
            <w:pPr>
              <w:ind w:right="4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02FC812F" w14:textId="77777777" w:rsidR="00D807D8" w:rsidRPr="00D807D8" w:rsidRDefault="00D807D8" w:rsidP="00D807D8">
            <w:pPr>
              <w:ind w:right="4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 w14:paraId="2BF4A092" w14:textId="77777777" w:rsidR="00D807D8" w:rsidRPr="00D807D8" w:rsidRDefault="00D807D8" w:rsidP="00D807D8">
            <w:pPr>
              <w:ind w:right="4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68" w:type="dxa"/>
            <w:gridSpan w:val="2"/>
          </w:tcPr>
          <w:p w14:paraId="62C0D93B" w14:textId="77777777" w:rsidR="00D807D8" w:rsidRPr="00D807D8" w:rsidRDefault="00D807D8" w:rsidP="00D807D8">
            <w:pPr>
              <w:ind w:right="4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6" w:type="dxa"/>
            <w:gridSpan w:val="2"/>
          </w:tcPr>
          <w:p w14:paraId="1B5A9543" w14:textId="77777777" w:rsidR="00D807D8" w:rsidRPr="00D807D8" w:rsidRDefault="00D807D8" w:rsidP="00D807D8">
            <w:pPr>
              <w:ind w:right="4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D807D8" w:rsidRPr="00D807D8" w14:paraId="5759F417" w14:textId="77777777" w:rsidTr="00B01C01">
        <w:trPr>
          <w:trHeight w:val="48"/>
        </w:trPr>
        <w:tc>
          <w:tcPr>
            <w:tcW w:w="2742" w:type="dxa"/>
            <w:gridSpan w:val="2"/>
            <w:vAlign w:val="center"/>
          </w:tcPr>
          <w:p w14:paraId="584661F7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  <w:t>г.о. Электросталь</w:t>
            </w:r>
          </w:p>
        </w:tc>
        <w:tc>
          <w:tcPr>
            <w:tcW w:w="1936" w:type="dxa"/>
            <w:gridSpan w:val="3"/>
            <w:vAlign w:val="center"/>
          </w:tcPr>
          <w:p w14:paraId="1F293399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  <w:t>2 669 192</w:t>
            </w:r>
          </w:p>
        </w:tc>
        <w:tc>
          <w:tcPr>
            <w:tcW w:w="1985" w:type="dxa"/>
            <w:gridSpan w:val="3"/>
            <w:vAlign w:val="center"/>
          </w:tcPr>
          <w:p w14:paraId="0AAD3985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14:paraId="32845AFD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kern w:val="32"/>
                <w:sz w:val="22"/>
                <w:szCs w:val="22"/>
                <w:lang w:eastAsia="ru-RU"/>
              </w:rPr>
              <w:t>2 669 192</w:t>
            </w:r>
          </w:p>
        </w:tc>
        <w:tc>
          <w:tcPr>
            <w:tcW w:w="2126" w:type="dxa"/>
            <w:gridSpan w:val="3"/>
            <w:vAlign w:val="center"/>
          </w:tcPr>
          <w:p w14:paraId="1AA3742E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color w:val="000000"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color w:val="000000"/>
                <w:kern w:val="32"/>
                <w:sz w:val="22"/>
                <w:szCs w:val="22"/>
                <w:lang w:eastAsia="ru-RU"/>
              </w:rPr>
              <w:t>22 975 390</w:t>
            </w:r>
          </w:p>
        </w:tc>
        <w:tc>
          <w:tcPr>
            <w:tcW w:w="2268" w:type="dxa"/>
            <w:gridSpan w:val="2"/>
            <w:vAlign w:val="center"/>
          </w:tcPr>
          <w:p w14:paraId="0BACBB24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color w:val="000000"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color w:val="000000"/>
                <w:kern w:val="3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6" w:type="dxa"/>
            <w:gridSpan w:val="2"/>
          </w:tcPr>
          <w:p w14:paraId="7C9410EB" w14:textId="77777777" w:rsidR="00D807D8" w:rsidRPr="00D807D8" w:rsidRDefault="00D807D8" w:rsidP="00D807D8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color w:val="000000"/>
                <w:kern w:val="32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color w:val="000000"/>
                <w:kern w:val="32"/>
                <w:sz w:val="22"/>
                <w:szCs w:val="22"/>
                <w:lang w:eastAsia="ru-RU"/>
              </w:rPr>
              <w:t>22 975 390</w:t>
            </w:r>
          </w:p>
        </w:tc>
      </w:tr>
      <w:tr w:rsidR="00D807D8" w:rsidRPr="00D807D8" w14:paraId="69485A96" w14:textId="77777777" w:rsidTr="00B01C01">
        <w:trPr>
          <w:trHeight w:val="53"/>
        </w:trPr>
        <w:tc>
          <w:tcPr>
            <w:tcW w:w="15027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30F605C6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807D8" w:rsidRPr="00D807D8" w14:paraId="75B236F8" w14:textId="77777777" w:rsidTr="00B01C01">
        <w:trPr>
          <w:trHeight w:val="53"/>
        </w:trPr>
        <w:tc>
          <w:tcPr>
            <w:tcW w:w="15027" w:type="dxa"/>
            <w:gridSpan w:val="17"/>
            <w:vAlign w:val="center"/>
          </w:tcPr>
          <w:p w14:paraId="17C82EA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Количество светильников, шт.</w:t>
            </w:r>
          </w:p>
        </w:tc>
      </w:tr>
      <w:tr w:rsidR="00D807D8" w:rsidRPr="00D807D8" w14:paraId="4E910720" w14:textId="77777777" w:rsidTr="00B01C01">
        <w:trPr>
          <w:trHeight w:val="53"/>
        </w:trPr>
        <w:tc>
          <w:tcPr>
            <w:tcW w:w="1600" w:type="dxa"/>
            <w:vMerge w:val="restart"/>
            <w:vAlign w:val="center"/>
          </w:tcPr>
          <w:p w14:paraId="50F3CFC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Светильники</w:t>
            </w:r>
          </w:p>
          <w:p w14:paraId="3477506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(всего),</w:t>
            </w:r>
          </w:p>
          <w:p w14:paraId="6055297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916" w:type="dxa"/>
            <w:gridSpan w:val="3"/>
            <w:vMerge w:val="restart"/>
            <w:vAlign w:val="center"/>
          </w:tcPr>
          <w:p w14:paraId="3E25434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Светодиодные светильники,</w:t>
            </w:r>
          </w:p>
          <w:p w14:paraId="3691D9D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131" w:type="dxa"/>
            <w:gridSpan w:val="6"/>
            <w:vAlign w:val="center"/>
          </w:tcPr>
          <w:p w14:paraId="145F2D6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 том числе, шт.: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14:paraId="225CAA0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Не светодиодные светильники,</w:t>
            </w:r>
          </w:p>
          <w:p w14:paraId="57F35C1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581" w:type="dxa"/>
            <w:gridSpan w:val="5"/>
            <w:vAlign w:val="center"/>
          </w:tcPr>
          <w:p w14:paraId="2E214CE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 том числе, шт.:</w:t>
            </w:r>
          </w:p>
        </w:tc>
      </w:tr>
      <w:tr w:rsidR="00D807D8" w:rsidRPr="00D807D8" w14:paraId="5C0C3234" w14:textId="77777777" w:rsidTr="00B01C01">
        <w:trPr>
          <w:trHeight w:val="53"/>
        </w:trPr>
        <w:tc>
          <w:tcPr>
            <w:tcW w:w="1600" w:type="dxa"/>
            <w:vMerge/>
            <w:vAlign w:val="center"/>
          </w:tcPr>
          <w:p w14:paraId="2CCB2719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08A7C712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78CC0F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Светодиодные светильники</w:t>
            </w:r>
          </w:p>
          <w:p w14:paraId="5DD3FC9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769" w:type="dxa"/>
            <w:gridSpan w:val="3"/>
            <w:vAlign w:val="center"/>
          </w:tcPr>
          <w:p w14:paraId="288D97B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Светодиодные светильники</w:t>
            </w:r>
          </w:p>
          <w:p w14:paraId="5B028BD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3 - 7 лет</w:t>
            </w:r>
          </w:p>
        </w:tc>
        <w:tc>
          <w:tcPr>
            <w:tcW w:w="1593" w:type="dxa"/>
            <w:vAlign w:val="center"/>
          </w:tcPr>
          <w:p w14:paraId="0BBCA09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Светодиодные светильники</w:t>
            </w:r>
          </w:p>
          <w:p w14:paraId="5E6870C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более 7 лет</w:t>
            </w:r>
          </w:p>
        </w:tc>
        <w:tc>
          <w:tcPr>
            <w:tcW w:w="1799" w:type="dxa"/>
            <w:gridSpan w:val="2"/>
            <w:vMerge/>
            <w:vAlign w:val="center"/>
          </w:tcPr>
          <w:p w14:paraId="67BB7289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D25CF5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Не светодиодные светильники</w:t>
            </w:r>
          </w:p>
          <w:p w14:paraId="4E90AAE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701" w:type="dxa"/>
            <w:gridSpan w:val="2"/>
            <w:vAlign w:val="center"/>
          </w:tcPr>
          <w:p w14:paraId="1EF844E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Не светодиодные светильники</w:t>
            </w:r>
          </w:p>
          <w:p w14:paraId="3577BFC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3 - 7 лет</w:t>
            </w:r>
          </w:p>
        </w:tc>
        <w:tc>
          <w:tcPr>
            <w:tcW w:w="1135" w:type="dxa"/>
            <w:vAlign w:val="center"/>
          </w:tcPr>
          <w:p w14:paraId="4E055D8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Не светодиодные светильники</w:t>
            </w:r>
          </w:p>
          <w:p w14:paraId="3EE115C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более 7 лет</w:t>
            </w:r>
          </w:p>
        </w:tc>
      </w:tr>
      <w:tr w:rsidR="00D807D8" w:rsidRPr="00D807D8" w14:paraId="231E5C98" w14:textId="77777777" w:rsidTr="00B01C01">
        <w:trPr>
          <w:cantSplit/>
          <w:trHeight w:val="53"/>
        </w:trPr>
        <w:tc>
          <w:tcPr>
            <w:tcW w:w="1600" w:type="dxa"/>
            <w:vAlign w:val="center"/>
          </w:tcPr>
          <w:p w14:paraId="5AEECB5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16" w:type="dxa"/>
            <w:gridSpan w:val="3"/>
            <w:vAlign w:val="center"/>
          </w:tcPr>
          <w:p w14:paraId="15FC536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69" w:type="dxa"/>
            <w:gridSpan w:val="2"/>
            <w:vAlign w:val="center"/>
          </w:tcPr>
          <w:p w14:paraId="0C194F9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69" w:type="dxa"/>
            <w:gridSpan w:val="3"/>
            <w:vAlign w:val="center"/>
          </w:tcPr>
          <w:p w14:paraId="4210442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93" w:type="dxa"/>
            <w:vAlign w:val="center"/>
          </w:tcPr>
          <w:p w14:paraId="051276C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99" w:type="dxa"/>
            <w:gridSpan w:val="2"/>
            <w:vAlign w:val="center"/>
          </w:tcPr>
          <w:p w14:paraId="3062E95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45" w:type="dxa"/>
            <w:gridSpan w:val="2"/>
            <w:vAlign w:val="center"/>
          </w:tcPr>
          <w:p w14:paraId="5D9E618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vAlign w:val="center"/>
          </w:tcPr>
          <w:p w14:paraId="2011723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14:paraId="58572B2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</w:tr>
      <w:tr w:rsidR="00D807D8" w:rsidRPr="00D807D8" w14:paraId="089498D4" w14:textId="77777777" w:rsidTr="00B01C01">
        <w:trPr>
          <w:cantSplit/>
          <w:trHeight w:val="53"/>
        </w:trPr>
        <w:tc>
          <w:tcPr>
            <w:tcW w:w="1600" w:type="dxa"/>
            <w:vAlign w:val="center"/>
          </w:tcPr>
          <w:p w14:paraId="5ED2F14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8 959</w:t>
            </w:r>
          </w:p>
        </w:tc>
        <w:tc>
          <w:tcPr>
            <w:tcW w:w="1916" w:type="dxa"/>
            <w:gridSpan w:val="3"/>
            <w:vAlign w:val="center"/>
          </w:tcPr>
          <w:p w14:paraId="5D7E5A1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8 959</w:t>
            </w:r>
          </w:p>
        </w:tc>
        <w:tc>
          <w:tcPr>
            <w:tcW w:w="1769" w:type="dxa"/>
            <w:gridSpan w:val="2"/>
            <w:vAlign w:val="center"/>
          </w:tcPr>
          <w:p w14:paraId="53536B3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791</w:t>
            </w:r>
          </w:p>
        </w:tc>
        <w:tc>
          <w:tcPr>
            <w:tcW w:w="1769" w:type="dxa"/>
            <w:gridSpan w:val="3"/>
            <w:vAlign w:val="center"/>
          </w:tcPr>
          <w:p w14:paraId="4244F9A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7 027</w:t>
            </w:r>
          </w:p>
        </w:tc>
        <w:tc>
          <w:tcPr>
            <w:tcW w:w="1593" w:type="dxa"/>
            <w:vAlign w:val="center"/>
          </w:tcPr>
          <w:p w14:paraId="6B2AE30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1 141</w:t>
            </w:r>
          </w:p>
        </w:tc>
        <w:tc>
          <w:tcPr>
            <w:tcW w:w="1799" w:type="dxa"/>
            <w:gridSpan w:val="2"/>
            <w:vAlign w:val="center"/>
          </w:tcPr>
          <w:p w14:paraId="6755199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6C4057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6913260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14:paraId="1EA705C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807D8" w:rsidRPr="00D807D8" w14:paraId="6EDD8DB7" w14:textId="77777777" w:rsidTr="00B01C01">
        <w:trPr>
          <w:trHeight w:val="53"/>
        </w:trPr>
        <w:tc>
          <w:tcPr>
            <w:tcW w:w="15027" w:type="dxa"/>
            <w:gridSpan w:val="17"/>
            <w:tcBorders>
              <w:left w:val="nil"/>
              <w:right w:val="nil"/>
            </w:tcBorders>
            <w:vAlign w:val="center"/>
          </w:tcPr>
          <w:p w14:paraId="47B7BD14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807D8" w:rsidRPr="00D807D8" w14:paraId="4E8A0EB4" w14:textId="77777777" w:rsidTr="00B01C01">
        <w:trPr>
          <w:trHeight w:val="53"/>
        </w:trPr>
        <w:tc>
          <w:tcPr>
            <w:tcW w:w="2929" w:type="dxa"/>
            <w:gridSpan w:val="3"/>
            <w:vMerge w:val="restart"/>
            <w:vAlign w:val="center"/>
          </w:tcPr>
          <w:p w14:paraId="4492A36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Кронштейны</w:t>
            </w:r>
          </w:p>
          <w:p w14:paraId="4894C03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(всего),</w:t>
            </w:r>
          </w:p>
          <w:p w14:paraId="0D9E4D6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098" w:type="dxa"/>
            <w:gridSpan w:val="14"/>
            <w:vAlign w:val="center"/>
          </w:tcPr>
          <w:p w14:paraId="0D0D33D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 том числе:</w:t>
            </w:r>
          </w:p>
        </w:tc>
      </w:tr>
      <w:tr w:rsidR="00D807D8" w:rsidRPr="00D807D8" w14:paraId="45F2E703" w14:textId="77777777" w:rsidTr="00B01C01">
        <w:trPr>
          <w:trHeight w:val="53"/>
        </w:trPr>
        <w:tc>
          <w:tcPr>
            <w:tcW w:w="2929" w:type="dxa"/>
            <w:gridSpan w:val="3"/>
            <w:vMerge/>
            <w:vAlign w:val="center"/>
          </w:tcPr>
          <w:p w14:paraId="2162DC32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68A6249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proofErr w:type="spellStart"/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Однорожковые</w:t>
            </w:r>
            <w:proofErr w:type="spellEnd"/>
          </w:p>
          <w:p w14:paraId="48D7423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кронштейны,</w:t>
            </w:r>
          </w:p>
          <w:p w14:paraId="05145E7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3784" w:type="dxa"/>
            <w:gridSpan w:val="4"/>
            <w:vAlign w:val="center"/>
          </w:tcPr>
          <w:p w14:paraId="797912A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proofErr w:type="spellStart"/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Двухрожковые</w:t>
            </w:r>
            <w:proofErr w:type="spellEnd"/>
          </w:p>
          <w:p w14:paraId="34CDBAE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кронштейны,</w:t>
            </w:r>
          </w:p>
          <w:p w14:paraId="5388242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2274" w:type="dxa"/>
            <w:gridSpan w:val="3"/>
            <w:vAlign w:val="center"/>
          </w:tcPr>
          <w:p w14:paraId="28DEFBA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proofErr w:type="spellStart"/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Трехрожковые</w:t>
            </w:r>
            <w:proofErr w:type="spellEnd"/>
          </w:p>
          <w:p w14:paraId="0D6809B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кронштейны,</w:t>
            </w:r>
          </w:p>
          <w:p w14:paraId="6B4943C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2836" w:type="dxa"/>
            <w:gridSpan w:val="3"/>
            <w:vAlign w:val="center"/>
          </w:tcPr>
          <w:p w14:paraId="74B975F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proofErr w:type="spellStart"/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Четырехрожковые</w:t>
            </w:r>
            <w:proofErr w:type="spellEnd"/>
          </w:p>
          <w:p w14:paraId="09EF74C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кронштейны,</w:t>
            </w:r>
          </w:p>
          <w:p w14:paraId="425EB28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шт.</w:t>
            </w:r>
          </w:p>
        </w:tc>
      </w:tr>
      <w:tr w:rsidR="00D807D8" w:rsidRPr="00D807D8" w14:paraId="2AA18F11" w14:textId="77777777" w:rsidTr="00B01C01">
        <w:trPr>
          <w:trHeight w:val="53"/>
        </w:trPr>
        <w:tc>
          <w:tcPr>
            <w:tcW w:w="2929" w:type="dxa"/>
            <w:gridSpan w:val="3"/>
            <w:vAlign w:val="center"/>
          </w:tcPr>
          <w:p w14:paraId="12954A5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204" w:type="dxa"/>
            <w:gridSpan w:val="4"/>
            <w:vAlign w:val="center"/>
          </w:tcPr>
          <w:p w14:paraId="0452975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784" w:type="dxa"/>
            <w:gridSpan w:val="4"/>
            <w:vAlign w:val="center"/>
          </w:tcPr>
          <w:p w14:paraId="6F83EDD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274" w:type="dxa"/>
            <w:gridSpan w:val="3"/>
            <w:vAlign w:val="center"/>
          </w:tcPr>
          <w:p w14:paraId="3348552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6" w:type="dxa"/>
            <w:gridSpan w:val="3"/>
            <w:vAlign w:val="center"/>
          </w:tcPr>
          <w:p w14:paraId="78F6AEE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21</w:t>
            </w:r>
          </w:p>
        </w:tc>
      </w:tr>
      <w:tr w:rsidR="00D807D8" w:rsidRPr="00D807D8" w14:paraId="0A053676" w14:textId="77777777" w:rsidTr="00B01C01">
        <w:trPr>
          <w:trHeight w:val="131"/>
        </w:trPr>
        <w:tc>
          <w:tcPr>
            <w:tcW w:w="2929" w:type="dxa"/>
            <w:gridSpan w:val="3"/>
            <w:vAlign w:val="center"/>
          </w:tcPr>
          <w:p w14:paraId="12FA586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7 741</w:t>
            </w:r>
          </w:p>
        </w:tc>
        <w:tc>
          <w:tcPr>
            <w:tcW w:w="3204" w:type="dxa"/>
            <w:gridSpan w:val="4"/>
            <w:vAlign w:val="center"/>
          </w:tcPr>
          <w:p w14:paraId="291EC12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7 051</w:t>
            </w:r>
          </w:p>
        </w:tc>
        <w:tc>
          <w:tcPr>
            <w:tcW w:w="3784" w:type="dxa"/>
            <w:gridSpan w:val="4"/>
            <w:vAlign w:val="center"/>
          </w:tcPr>
          <w:p w14:paraId="1BE515E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605</w:t>
            </w:r>
          </w:p>
        </w:tc>
        <w:tc>
          <w:tcPr>
            <w:tcW w:w="2274" w:type="dxa"/>
            <w:gridSpan w:val="3"/>
            <w:vAlign w:val="center"/>
          </w:tcPr>
          <w:p w14:paraId="3E85970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2836" w:type="dxa"/>
            <w:gridSpan w:val="3"/>
            <w:vAlign w:val="center"/>
          </w:tcPr>
          <w:p w14:paraId="2600DC0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14</w:t>
            </w:r>
          </w:p>
        </w:tc>
      </w:tr>
    </w:tbl>
    <w:p w14:paraId="0506F868" w14:textId="77777777" w:rsidR="00D807D8" w:rsidRPr="00D807D8" w:rsidRDefault="00D807D8" w:rsidP="00D807D8">
      <w:pPr>
        <w:rPr>
          <w:rFonts w:ascii="Calibri" w:eastAsia="Times New Roman" w:hAnsi="Calibri" w:cs="Times New Roman"/>
          <w:lang w:eastAsia="ru-RU"/>
        </w:rPr>
      </w:pPr>
    </w:p>
    <w:p w14:paraId="77744F59" w14:textId="77777777" w:rsidR="00D807D8" w:rsidRPr="00D807D8" w:rsidRDefault="00D807D8" w:rsidP="00D807D8">
      <w:pPr>
        <w:rPr>
          <w:rFonts w:ascii="Calibri" w:eastAsia="Times New Roman" w:hAnsi="Calibri" w:cs="Times New Roman"/>
          <w:lang w:eastAsia="ru-RU"/>
        </w:rPr>
      </w:pPr>
    </w:p>
    <w:tbl>
      <w:tblPr>
        <w:tblW w:w="15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103"/>
        <w:gridCol w:w="140"/>
        <w:gridCol w:w="1285"/>
        <w:gridCol w:w="1276"/>
        <w:gridCol w:w="274"/>
        <w:gridCol w:w="1568"/>
        <w:gridCol w:w="1273"/>
        <w:gridCol w:w="845"/>
        <w:gridCol w:w="434"/>
        <w:gridCol w:w="1205"/>
        <w:gridCol w:w="63"/>
        <w:gridCol w:w="575"/>
        <w:gridCol w:w="567"/>
        <w:gridCol w:w="1417"/>
        <w:gridCol w:w="426"/>
        <w:gridCol w:w="992"/>
        <w:gridCol w:w="425"/>
        <w:gridCol w:w="1305"/>
      </w:tblGrid>
      <w:tr w:rsidR="00D807D8" w:rsidRPr="00D807D8" w14:paraId="13279E6F" w14:textId="77777777" w:rsidTr="00B01C01">
        <w:trPr>
          <w:trHeight w:val="53"/>
        </w:trPr>
        <w:tc>
          <w:tcPr>
            <w:tcW w:w="1267" w:type="dxa"/>
            <w:gridSpan w:val="3"/>
            <w:vMerge w:val="restart"/>
            <w:vAlign w:val="center"/>
          </w:tcPr>
          <w:p w14:paraId="4414F18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Опоры</w:t>
            </w:r>
          </w:p>
          <w:p w14:paraId="7283C7E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(всего),</w:t>
            </w:r>
          </w:p>
          <w:p w14:paraId="4498B14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85" w:type="dxa"/>
            <w:vMerge w:val="restart"/>
            <w:vAlign w:val="center"/>
          </w:tcPr>
          <w:p w14:paraId="30D69C6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Металлические опоры</w:t>
            </w:r>
          </w:p>
          <w:p w14:paraId="343C106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(всего),</w:t>
            </w:r>
          </w:p>
          <w:p w14:paraId="7F4E6DE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938" w:type="dxa"/>
            <w:gridSpan w:val="8"/>
            <w:vAlign w:val="center"/>
          </w:tcPr>
          <w:p w14:paraId="7EDBF88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 том числе, шт.: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14:paraId="57D9842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Железобетонные опоры</w:t>
            </w:r>
          </w:p>
          <w:p w14:paraId="4EAF4F1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(всего),</w:t>
            </w:r>
          </w:p>
          <w:p w14:paraId="367A026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565" w:type="dxa"/>
            <w:gridSpan w:val="5"/>
            <w:vAlign w:val="center"/>
          </w:tcPr>
          <w:p w14:paraId="01BB8D4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 том числе, шт.:</w:t>
            </w:r>
          </w:p>
        </w:tc>
      </w:tr>
      <w:tr w:rsidR="00D807D8" w:rsidRPr="00D807D8" w14:paraId="210911A4" w14:textId="77777777" w:rsidTr="00B01C01">
        <w:trPr>
          <w:trHeight w:val="53"/>
        </w:trPr>
        <w:tc>
          <w:tcPr>
            <w:tcW w:w="1267" w:type="dxa"/>
            <w:gridSpan w:val="3"/>
            <w:vMerge/>
            <w:vAlign w:val="center"/>
          </w:tcPr>
          <w:p w14:paraId="71F5C04C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vAlign w:val="center"/>
          </w:tcPr>
          <w:p w14:paraId="7BDF0862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651A3A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Прямостоечные</w:t>
            </w:r>
          </w:p>
          <w:p w14:paraId="74FFB72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окрашенные</w:t>
            </w:r>
          </w:p>
          <w:p w14:paraId="11220E3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  <w:tc>
          <w:tcPr>
            <w:tcW w:w="1842" w:type="dxa"/>
            <w:gridSpan w:val="2"/>
            <w:vAlign w:val="center"/>
          </w:tcPr>
          <w:p w14:paraId="62880C8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Прямостоечные</w:t>
            </w:r>
          </w:p>
          <w:p w14:paraId="18565C6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оцинкованные</w:t>
            </w:r>
          </w:p>
          <w:p w14:paraId="4422E94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  <w:tc>
          <w:tcPr>
            <w:tcW w:w="2118" w:type="dxa"/>
            <w:gridSpan w:val="2"/>
            <w:vAlign w:val="center"/>
          </w:tcPr>
          <w:p w14:paraId="0A5D16A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Фланцевые</w:t>
            </w:r>
          </w:p>
          <w:p w14:paraId="303BAD4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окрашенные</w:t>
            </w:r>
          </w:p>
          <w:p w14:paraId="7C748DF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  <w:tc>
          <w:tcPr>
            <w:tcW w:w="1702" w:type="dxa"/>
            <w:gridSpan w:val="3"/>
            <w:vAlign w:val="center"/>
          </w:tcPr>
          <w:p w14:paraId="1E76DD2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Фланцевые</w:t>
            </w:r>
          </w:p>
          <w:p w14:paraId="510FD3D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оцинкованные</w:t>
            </w:r>
          </w:p>
          <w:p w14:paraId="673F172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  <w:tc>
          <w:tcPr>
            <w:tcW w:w="1142" w:type="dxa"/>
            <w:gridSpan w:val="2"/>
            <w:vMerge/>
            <w:vAlign w:val="center"/>
          </w:tcPr>
          <w:p w14:paraId="7A672B0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EA5D7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Одностоечные</w:t>
            </w:r>
          </w:p>
          <w:p w14:paraId="540FB75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железобетонные</w:t>
            </w:r>
          </w:p>
          <w:p w14:paraId="79F9E8D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  <w:tc>
          <w:tcPr>
            <w:tcW w:w="1417" w:type="dxa"/>
            <w:gridSpan w:val="2"/>
            <w:vAlign w:val="center"/>
          </w:tcPr>
          <w:p w14:paraId="03663E3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С одним подкосом</w:t>
            </w:r>
          </w:p>
          <w:p w14:paraId="046DDA8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железобетонные</w:t>
            </w:r>
          </w:p>
          <w:p w14:paraId="0564AA3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  <w:tc>
          <w:tcPr>
            <w:tcW w:w="1305" w:type="dxa"/>
            <w:vAlign w:val="center"/>
          </w:tcPr>
          <w:p w14:paraId="01E28C3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С двумя подкосами</w:t>
            </w:r>
          </w:p>
          <w:p w14:paraId="6B2924F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железобетонные</w:t>
            </w:r>
          </w:p>
          <w:p w14:paraId="247B160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опоры</w:t>
            </w:r>
          </w:p>
        </w:tc>
      </w:tr>
      <w:tr w:rsidR="00D807D8" w:rsidRPr="00D807D8" w14:paraId="6BB4BCF1" w14:textId="77777777" w:rsidTr="00B01C01">
        <w:trPr>
          <w:cantSplit/>
          <w:trHeight w:val="53"/>
        </w:trPr>
        <w:tc>
          <w:tcPr>
            <w:tcW w:w="1267" w:type="dxa"/>
            <w:gridSpan w:val="3"/>
            <w:vAlign w:val="center"/>
          </w:tcPr>
          <w:p w14:paraId="73F6872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285" w:type="dxa"/>
            <w:vAlign w:val="center"/>
          </w:tcPr>
          <w:p w14:paraId="53AC0DC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</w:tcPr>
          <w:p w14:paraId="0A997C1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842" w:type="dxa"/>
            <w:gridSpan w:val="2"/>
            <w:vAlign w:val="center"/>
          </w:tcPr>
          <w:p w14:paraId="3D39337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18" w:type="dxa"/>
            <w:gridSpan w:val="2"/>
            <w:vAlign w:val="center"/>
          </w:tcPr>
          <w:p w14:paraId="5677A11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02" w:type="dxa"/>
            <w:gridSpan w:val="3"/>
            <w:vAlign w:val="center"/>
          </w:tcPr>
          <w:p w14:paraId="466CA35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142" w:type="dxa"/>
            <w:gridSpan w:val="2"/>
            <w:vAlign w:val="center"/>
          </w:tcPr>
          <w:p w14:paraId="50C1FC5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843" w:type="dxa"/>
            <w:gridSpan w:val="2"/>
            <w:vAlign w:val="center"/>
          </w:tcPr>
          <w:p w14:paraId="3CFB86D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7" w:type="dxa"/>
            <w:gridSpan w:val="2"/>
            <w:vAlign w:val="center"/>
          </w:tcPr>
          <w:p w14:paraId="187137D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305" w:type="dxa"/>
            <w:vAlign w:val="center"/>
          </w:tcPr>
          <w:p w14:paraId="4A77A9A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31</w:t>
            </w:r>
          </w:p>
        </w:tc>
      </w:tr>
      <w:tr w:rsidR="00D807D8" w:rsidRPr="00D807D8" w14:paraId="095838DF" w14:textId="77777777" w:rsidTr="00B01C01">
        <w:trPr>
          <w:cantSplit/>
          <w:trHeight w:val="53"/>
        </w:trPr>
        <w:tc>
          <w:tcPr>
            <w:tcW w:w="1267" w:type="dxa"/>
            <w:gridSpan w:val="3"/>
            <w:vAlign w:val="center"/>
          </w:tcPr>
          <w:p w14:paraId="0FC14FC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9 149</w:t>
            </w:r>
          </w:p>
        </w:tc>
        <w:tc>
          <w:tcPr>
            <w:tcW w:w="1285" w:type="dxa"/>
            <w:vAlign w:val="center"/>
          </w:tcPr>
          <w:p w14:paraId="061D6FA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3 531</w:t>
            </w:r>
          </w:p>
        </w:tc>
        <w:tc>
          <w:tcPr>
            <w:tcW w:w="1276" w:type="dxa"/>
            <w:vAlign w:val="center"/>
          </w:tcPr>
          <w:p w14:paraId="32518A5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702</w:t>
            </w:r>
          </w:p>
        </w:tc>
        <w:tc>
          <w:tcPr>
            <w:tcW w:w="1842" w:type="dxa"/>
            <w:gridSpan w:val="2"/>
            <w:vAlign w:val="center"/>
          </w:tcPr>
          <w:p w14:paraId="7D355E0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2 344</w:t>
            </w:r>
          </w:p>
        </w:tc>
        <w:tc>
          <w:tcPr>
            <w:tcW w:w="2118" w:type="dxa"/>
            <w:gridSpan w:val="2"/>
            <w:vAlign w:val="center"/>
          </w:tcPr>
          <w:p w14:paraId="03645F3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1702" w:type="dxa"/>
            <w:gridSpan w:val="3"/>
            <w:vAlign w:val="center"/>
          </w:tcPr>
          <w:p w14:paraId="3CA5E82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332</w:t>
            </w:r>
          </w:p>
        </w:tc>
        <w:tc>
          <w:tcPr>
            <w:tcW w:w="1142" w:type="dxa"/>
            <w:gridSpan w:val="2"/>
            <w:vAlign w:val="center"/>
          </w:tcPr>
          <w:p w14:paraId="43C7B67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5 618</w:t>
            </w:r>
          </w:p>
        </w:tc>
        <w:tc>
          <w:tcPr>
            <w:tcW w:w="1843" w:type="dxa"/>
            <w:gridSpan w:val="2"/>
            <w:vAlign w:val="center"/>
          </w:tcPr>
          <w:p w14:paraId="5FB104E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5 618</w:t>
            </w:r>
          </w:p>
        </w:tc>
        <w:tc>
          <w:tcPr>
            <w:tcW w:w="1417" w:type="dxa"/>
            <w:gridSpan w:val="2"/>
            <w:vAlign w:val="center"/>
          </w:tcPr>
          <w:p w14:paraId="2516A2F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707666F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D807D8" w:rsidRPr="00D807D8" w14:paraId="10838705" w14:textId="77777777" w:rsidTr="00B01C01">
        <w:trPr>
          <w:trHeight w:val="53"/>
        </w:trPr>
        <w:tc>
          <w:tcPr>
            <w:tcW w:w="15197" w:type="dxa"/>
            <w:gridSpan w:val="19"/>
            <w:tcBorders>
              <w:left w:val="nil"/>
              <w:right w:val="nil"/>
            </w:tcBorders>
            <w:vAlign w:val="center"/>
          </w:tcPr>
          <w:p w14:paraId="188A664E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807D8" w:rsidRPr="00D807D8" w14:paraId="168C4495" w14:textId="77777777" w:rsidTr="00B01C01">
        <w:trPr>
          <w:cantSplit/>
          <w:trHeight w:val="53"/>
        </w:trPr>
        <w:tc>
          <w:tcPr>
            <w:tcW w:w="1127" w:type="dxa"/>
            <w:gridSpan w:val="2"/>
            <w:vMerge w:val="restart"/>
            <w:vAlign w:val="center"/>
          </w:tcPr>
          <w:p w14:paraId="20DF85A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Пункты</w:t>
            </w:r>
          </w:p>
          <w:p w14:paraId="3A16883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питания,</w:t>
            </w:r>
          </w:p>
          <w:p w14:paraId="0D759E0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743CFEE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Заземляющие устройства,</w:t>
            </w:r>
          </w:p>
          <w:p w14:paraId="630D091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76" w:type="dxa"/>
            <w:vMerge w:val="restart"/>
            <w:vAlign w:val="center"/>
          </w:tcPr>
          <w:p w14:paraId="0622915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Всего линий СНО, км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772EBC9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Линии электропередачи, проложенные </w:t>
            </w:r>
          </w:p>
          <w:p w14:paraId="57054AE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в земле, </w:t>
            </w:r>
          </w:p>
          <w:p w14:paraId="0117C21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1273" w:type="dxa"/>
            <w:vMerge w:val="restart"/>
            <w:vAlign w:val="center"/>
          </w:tcPr>
          <w:p w14:paraId="077C852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sz w:val="22"/>
                <w:szCs w:val="22"/>
                <w:lang w:eastAsia="ru-RU"/>
              </w:rPr>
              <w:t>Провода, кабели, км</w:t>
            </w:r>
          </w:p>
        </w:tc>
        <w:tc>
          <w:tcPr>
            <w:tcW w:w="3689" w:type="dxa"/>
            <w:gridSpan w:val="6"/>
            <w:vAlign w:val="center"/>
          </w:tcPr>
          <w:p w14:paraId="4F0C07F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 том числе, км:</w:t>
            </w:r>
          </w:p>
        </w:tc>
        <w:tc>
          <w:tcPr>
            <w:tcW w:w="1417" w:type="dxa"/>
            <w:vMerge w:val="restart"/>
            <w:vAlign w:val="center"/>
          </w:tcPr>
          <w:p w14:paraId="1B9BB22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Кабельные </w:t>
            </w:r>
          </w:p>
          <w:p w14:paraId="3F0DF1D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колодцы, шт.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50361A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Трансформаторы </w:t>
            </w:r>
          </w:p>
          <w:p w14:paraId="3DC6256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понижающие, шт.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7594A85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Трансформаторы </w:t>
            </w:r>
          </w:p>
          <w:p w14:paraId="630A207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напряжения, шт.</w:t>
            </w:r>
          </w:p>
        </w:tc>
      </w:tr>
      <w:tr w:rsidR="00D807D8" w:rsidRPr="00D807D8" w14:paraId="46ED3D66" w14:textId="77777777" w:rsidTr="00B01C01">
        <w:trPr>
          <w:cantSplit/>
          <w:trHeight w:val="53"/>
        </w:trPr>
        <w:tc>
          <w:tcPr>
            <w:tcW w:w="1127" w:type="dxa"/>
            <w:gridSpan w:val="2"/>
            <w:vMerge/>
            <w:vAlign w:val="center"/>
          </w:tcPr>
          <w:p w14:paraId="1E2FC95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2A4B035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ACAFA9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7FB52B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3" w:type="dxa"/>
            <w:vMerge/>
            <w:vAlign w:val="center"/>
          </w:tcPr>
          <w:p w14:paraId="7FA1C9C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CC64B8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Провода неизолированные, км</w:t>
            </w:r>
          </w:p>
        </w:tc>
        <w:tc>
          <w:tcPr>
            <w:tcW w:w="1205" w:type="dxa"/>
            <w:vAlign w:val="center"/>
          </w:tcPr>
          <w:p w14:paraId="5E4C667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 xml:space="preserve">СИП </w:t>
            </w:r>
          </w:p>
        </w:tc>
        <w:tc>
          <w:tcPr>
            <w:tcW w:w="1205" w:type="dxa"/>
            <w:gridSpan w:val="3"/>
            <w:vAlign w:val="center"/>
          </w:tcPr>
          <w:p w14:paraId="3403B6C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  <w:t>Кабель силовой</w:t>
            </w:r>
          </w:p>
        </w:tc>
        <w:tc>
          <w:tcPr>
            <w:tcW w:w="1417" w:type="dxa"/>
            <w:vMerge/>
            <w:vAlign w:val="center"/>
          </w:tcPr>
          <w:p w14:paraId="0D87B81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AAD8B3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14:paraId="5EC1ABE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807D8" w:rsidRPr="00D807D8" w14:paraId="2E3DD6D1" w14:textId="77777777" w:rsidTr="00B01C01">
        <w:trPr>
          <w:cantSplit/>
          <w:trHeight w:val="53"/>
        </w:trPr>
        <w:tc>
          <w:tcPr>
            <w:tcW w:w="1127" w:type="dxa"/>
            <w:gridSpan w:val="2"/>
            <w:vAlign w:val="center"/>
          </w:tcPr>
          <w:p w14:paraId="1659428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25" w:type="dxa"/>
            <w:gridSpan w:val="2"/>
            <w:vAlign w:val="center"/>
          </w:tcPr>
          <w:p w14:paraId="795A120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276" w:type="dxa"/>
            <w:vAlign w:val="center"/>
          </w:tcPr>
          <w:p w14:paraId="0F72805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842" w:type="dxa"/>
            <w:gridSpan w:val="2"/>
            <w:vAlign w:val="center"/>
          </w:tcPr>
          <w:p w14:paraId="36B275B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273" w:type="dxa"/>
            <w:vAlign w:val="center"/>
          </w:tcPr>
          <w:p w14:paraId="775B3E8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279" w:type="dxa"/>
            <w:gridSpan w:val="2"/>
            <w:vAlign w:val="center"/>
          </w:tcPr>
          <w:p w14:paraId="027AB8B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205" w:type="dxa"/>
            <w:vAlign w:val="center"/>
          </w:tcPr>
          <w:p w14:paraId="390CAE6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205" w:type="dxa"/>
            <w:gridSpan w:val="3"/>
            <w:vAlign w:val="center"/>
          </w:tcPr>
          <w:p w14:paraId="368A82A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17" w:type="dxa"/>
            <w:vAlign w:val="center"/>
          </w:tcPr>
          <w:p w14:paraId="7AC4039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14:paraId="4CCB4C9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730" w:type="dxa"/>
            <w:gridSpan w:val="2"/>
            <w:vAlign w:val="center"/>
          </w:tcPr>
          <w:p w14:paraId="2E4528E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42</w:t>
            </w:r>
          </w:p>
        </w:tc>
      </w:tr>
      <w:tr w:rsidR="00D807D8" w:rsidRPr="00D807D8" w14:paraId="4CC4DB2A" w14:textId="77777777" w:rsidTr="00B01C01">
        <w:trPr>
          <w:cantSplit/>
          <w:trHeight w:val="53"/>
        </w:trPr>
        <w:tc>
          <w:tcPr>
            <w:tcW w:w="1127" w:type="dxa"/>
            <w:gridSpan w:val="2"/>
            <w:vAlign w:val="center"/>
          </w:tcPr>
          <w:p w14:paraId="1566E7A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1425" w:type="dxa"/>
            <w:gridSpan w:val="2"/>
            <w:vAlign w:val="center"/>
          </w:tcPr>
          <w:p w14:paraId="27D2597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4BC036D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247,823</w:t>
            </w:r>
          </w:p>
        </w:tc>
        <w:tc>
          <w:tcPr>
            <w:tcW w:w="1842" w:type="dxa"/>
            <w:gridSpan w:val="2"/>
            <w:vAlign w:val="center"/>
          </w:tcPr>
          <w:p w14:paraId="280426C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27,236</w:t>
            </w:r>
          </w:p>
        </w:tc>
        <w:tc>
          <w:tcPr>
            <w:tcW w:w="1273" w:type="dxa"/>
            <w:vAlign w:val="center"/>
          </w:tcPr>
          <w:p w14:paraId="424F756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220,587</w:t>
            </w:r>
          </w:p>
        </w:tc>
        <w:tc>
          <w:tcPr>
            <w:tcW w:w="1279" w:type="dxa"/>
            <w:gridSpan w:val="2"/>
            <w:vAlign w:val="center"/>
          </w:tcPr>
          <w:p w14:paraId="7D56FE1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5" w:type="dxa"/>
            <w:vAlign w:val="center"/>
          </w:tcPr>
          <w:p w14:paraId="0D5E181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220,587</w:t>
            </w:r>
          </w:p>
        </w:tc>
        <w:tc>
          <w:tcPr>
            <w:tcW w:w="1205" w:type="dxa"/>
            <w:gridSpan w:val="3"/>
            <w:vAlign w:val="center"/>
          </w:tcPr>
          <w:p w14:paraId="6DCDECB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0FFEE63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40D2E5F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0" w:type="dxa"/>
            <w:gridSpan w:val="2"/>
            <w:vAlign w:val="center"/>
          </w:tcPr>
          <w:p w14:paraId="75CCCC41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136</w:t>
            </w:r>
          </w:p>
        </w:tc>
      </w:tr>
      <w:tr w:rsidR="00D807D8" w:rsidRPr="00D807D8" w14:paraId="4A1830E0" w14:textId="77777777" w:rsidTr="00B01C01">
        <w:trPr>
          <w:trHeight w:val="53"/>
        </w:trPr>
        <w:tc>
          <w:tcPr>
            <w:tcW w:w="151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B658" w14:textId="77777777" w:rsidR="00D807D8" w:rsidRPr="00D807D8" w:rsidRDefault="00D807D8" w:rsidP="00D807D8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807D8" w:rsidRPr="00D807D8" w14:paraId="49E4A390" w14:textId="77777777" w:rsidTr="00B01C01">
        <w:trPr>
          <w:gridBefore w:val="1"/>
          <w:wBefore w:w="24" w:type="dxa"/>
          <w:cantSplit/>
          <w:trHeight w:val="53"/>
        </w:trPr>
        <w:tc>
          <w:tcPr>
            <w:tcW w:w="1243" w:type="dxa"/>
            <w:gridSpan w:val="2"/>
            <w:vAlign w:val="center"/>
          </w:tcPr>
          <w:p w14:paraId="1D17D23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Трансформаторы </w:t>
            </w:r>
          </w:p>
          <w:p w14:paraId="35E8AE2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тока,</w:t>
            </w:r>
          </w:p>
          <w:p w14:paraId="3A6EA32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85" w:type="dxa"/>
            <w:vAlign w:val="center"/>
          </w:tcPr>
          <w:p w14:paraId="4176E35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Фотореле,</w:t>
            </w:r>
          </w:p>
          <w:p w14:paraId="08FC735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550" w:type="dxa"/>
            <w:gridSpan w:val="2"/>
            <w:vAlign w:val="center"/>
          </w:tcPr>
          <w:p w14:paraId="57E0EE2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Реле            </w:t>
            </w:r>
          </w:p>
          <w:p w14:paraId="6B1D0E1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времени,</w:t>
            </w:r>
          </w:p>
          <w:p w14:paraId="54B2132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568" w:type="dxa"/>
            <w:vAlign w:val="center"/>
          </w:tcPr>
          <w:p w14:paraId="4E95524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Контакторы,</w:t>
            </w:r>
          </w:p>
          <w:p w14:paraId="51822D7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73" w:type="dxa"/>
            <w:vAlign w:val="center"/>
          </w:tcPr>
          <w:p w14:paraId="0A17B0A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Магнитные пускатели,</w:t>
            </w:r>
          </w:p>
          <w:p w14:paraId="49E1093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</w:p>
          <w:p w14:paraId="592BDAF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79" w:type="dxa"/>
            <w:gridSpan w:val="2"/>
            <w:vAlign w:val="center"/>
          </w:tcPr>
          <w:p w14:paraId="027D5C2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Рубильник,</w:t>
            </w:r>
          </w:p>
          <w:p w14:paraId="1E4607A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gridSpan w:val="3"/>
            <w:vAlign w:val="center"/>
          </w:tcPr>
          <w:p w14:paraId="7F9FB12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Выключатели </w:t>
            </w:r>
          </w:p>
          <w:p w14:paraId="2C5C648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автоматические</w:t>
            </w:r>
          </w:p>
          <w:p w14:paraId="6F89B24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однополюсные,</w:t>
            </w:r>
          </w:p>
          <w:p w14:paraId="108A790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984" w:type="dxa"/>
            <w:gridSpan w:val="2"/>
            <w:vAlign w:val="center"/>
          </w:tcPr>
          <w:p w14:paraId="2B521D5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Выключатели </w:t>
            </w:r>
          </w:p>
          <w:p w14:paraId="083B9E7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автоматические</w:t>
            </w:r>
          </w:p>
          <w:p w14:paraId="723B269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трехполюсные,</w:t>
            </w:r>
          </w:p>
          <w:p w14:paraId="6244C6F2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18" w:type="dxa"/>
            <w:gridSpan w:val="2"/>
            <w:vAlign w:val="center"/>
          </w:tcPr>
          <w:p w14:paraId="03912C6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 xml:space="preserve">Прибор учета </w:t>
            </w:r>
          </w:p>
          <w:p w14:paraId="7362046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 (шт.)</w:t>
            </w:r>
          </w:p>
          <w:p w14:paraId="124F9CB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Иные элементы</w:t>
            </w:r>
          </w:p>
          <w:p w14:paraId="133CD6D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благоустройства</w:t>
            </w:r>
          </w:p>
        </w:tc>
        <w:tc>
          <w:tcPr>
            <w:tcW w:w="1730" w:type="dxa"/>
            <w:gridSpan w:val="2"/>
            <w:vAlign w:val="center"/>
          </w:tcPr>
          <w:p w14:paraId="200B3B0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ШУНО АСУНО</w:t>
            </w:r>
          </w:p>
          <w:p w14:paraId="69E3EFC7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(всего (шт.)</w:t>
            </w:r>
          </w:p>
          <w:p w14:paraId="687291A3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Иные элементы</w:t>
            </w:r>
          </w:p>
          <w:p w14:paraId="0E4A0D15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благоустройства</w:t>
            </w:r>
          </w:p>
        </w:tc>
      </w:tr>
      <w:tr w:rsidR="00D807D8" w:rsidRPr="00D807D8" w14:paraId="2AD0BE36" w14:textId="77777777" w:rsidTr="00B01C01">
        <w:trPr>
          <w:gridBefore w:val="1"/>
          <w:wBefore w:w="24" w:type="dxa"/>
          <w:trHeight w:val="373"/>
        </w:trPr>
        <w:tc>
          <w:tcPr>
            <w:tcW w:w="1243" w:type="dxa"/>
            <w:gridSpan w:val="2"/>
            <w:vAlign w:val="center"/>
          </w:tcPr>
          <w:p w14:paraId="6363A95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85" w:type="dxa"/>
            <w:vAlign w:val="center"/>
          </w:tcPr>
          <w:p w14:paraId="0164939A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550" w:type="dxa"/>
            <w:gridSpan w:val="2"/>
            <w:vAlign w:val="center"/>
          </w:tcPr>
          <w:p w14:paraId="0A7F2D6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68" w:type="dxa"/>
            <w:vAlign w:val="center"/>
          </w:tcPr>
          <w:p w14:paraId="4BFC78B8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273" w:type="dxa"/>
            <w:vAlign w:val="center"/>
          </w:tcPr>
          <w:p w14:paraId="2FAFFCB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279" w:type="dxa"/>
            <w:gridSpan w:val="2"/>
            <w:vAlign w:val="center"/>
          </w:tcPr>
          <w:p w14:paraId="0D7E5D0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843" w:type="dxa"/>
            <w:gridSpan w:val="3"/>
            <w:vAlign w:val="center"/>
          </w:tcPr>
          <w:p w14:paraId="43C4CFD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984" w:type="dxa"/>
            <w:gridSpan w:val="2"/>
            <w:vAlign w:val="center"/>
          </w:tcPr>
          <w:p w14:paraId="7066E25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14:paraId="360719E0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730" w:type="dxa"/>
            <w:gridSpan w:val="2"/>
            <w:vAlign w:val="center"/>
          </w:tcPr>
          <w:p w14:paraId="4978653D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52</w:t>
            </w:r>
          </w:p>
        </w:tc>
      </w:tr>
      <w:tr w:rsidR="00D807D8" w:rsidRPr="00D807D8" w14:paraId="76AFA9F5" w14:textId="77777777" w:rsidTr="00B01C01">
        <w:trPr>
          <w:gridBefore w:val="1"/>
          <w:wBefore w:w="24" w:type="dxa"/>
          <w:trHeight w:val="219"/>
        </w:trPr>
        <w:tc>
          <w:tcPr>
            <w:tcW w:w="1243" w:type="dxa"/>
            <w:gridSpan w:val="2"/>
            <w:vAlign w:val="center"/>
          </w:tcPr>
          <w:p w14:paraId="251DEA6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1285" w:type="dxa"/>
            <w:vAlign w:val="center"/>
          </w:tcPr>
          <w:p w14:paraId="07B6EBAF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0" w:type="dxa"/>
            <w:gridSpan w:val="2"/>
            <w:vAlign w:val="center"/>
          </w:tcPr>
          <w:p w14:paraId="0F7C3FC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8" w:type="dxa"/>
            <w:vAlign w:val="center"/>
          </w:tcPr>
          <w:p w14:paraId="2CA6F59B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1273" w:type="dxa"/>
            <w:vAlign w:val="center"/>
          </w:tcPr>
          <w:p w14:paraId="1C290604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1279" w:type="dxa"/>
            <w:gridSpan w:val="2"/>
            <w:vAlign w:val="center"/>
          </w:tcPr>
          <w:p w14:paraId="6CD87E9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vAlign w:val="center"/>
          </w:tcPr>
          <w:p w14:paraId="487DA7CC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1984" w:type="dxa"/>
            <w:gridSpan w:val="2"/>
            <w:vAlign w:val="center"/>
          </w:tcPr>
          <w:p w14:paraId="179B0C76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1418" w:type="dxa"/>
            <w:gridSpan w:val="2"/>
            <w:vAlign w:val="center"/>
          </w:tcPr>
          <w:p w14:paraId="3239CC0E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1730" w:type="dxa"/>
            <w:gridSpan w:val="2"/>
            <w:vAlign w:val="center"/>
          </w:tcPr>
          <w:p w14:paraId="6E560FF9" w14:textId="77777777" w:rsidR="00D807D8" w:rsidRPr="00D807D8" w:rsidRDefault="00D807D8" w:rsidP="00D807D8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</w:pPr>
            <w:r w:rsidRPr="00D807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ru-RU"/>
              </w:rPr>
              <w:t>136</w:t>
            </w:r>
          </w:p>
        </w:tc>
      </w:tr>
    </w:tbl>
    <w:p w14:paraId="4C18086D" w14:textId="77777777" w:rsidR="00D807D8" w:rsidRPr="00D807D8" w:rsidRDefault="00D807D8" w:rsidP="00D807D8">
      <w:pPr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51081124" w14:textId="77777777" w:rsidR="00D807D8" w:rsidRPr="00D807D8" w:rsidRDefault="00D807D8" w:rsidP="00D807D8">
      <w:pPr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21965585" w14:textId="748F8F13" w:rsidR="00D807D8" w:rsidRPr="00860D37" w:rsidRDefault="00D807D8" w:rsidP="00D807D8">
      <w:pPr>
        <w:spacing w:line="240" w:lineRule="exact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D807D8" w:rsidRPr="00860D37" w:rsidSect="004634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4FE"/>
    <w:multiLevelType w:val="multilevel"/>
    <w:tmpl w:val="AE047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B7148F"/>
    <w:multiLevelType w:val="multilevel"/>
    <w:tmpl w:val="C34E2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1FA42A3"/>
    <w:multiLevelType w:val="hybridMultilevel"/>
    <w:tmpl w:val="6ACC9226"/>
    <w:lvl w:ilvl="0" w:tplc="FFFFFFF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7" w:hanging="360"/>
      </w:pPr>
    </w:lvl>
    <w:lvl w:ilvl="2" w:tplc="FFFFFFFF" w:tentative="1">
      <w:start w:val="1"/>
      <w:numFmt w:val="lowerRoman"/>
      <w:lvlText w:val="%3."/>
      <w:lvlJc w:val="right"/>
      <w:pPr>
        <w:ind w:left="2527" w:hanging="180"/>
      </w:pPr>
    </w:lvl>
    <w:lvl w:ilvl="3" w:tplc="FFFFFFFF" w:tentative="1">
      <w:start w:val="1"/>
      <w:numFmt w:val="decimal"/>
      <w:lvlText w:val="%4."/>
      <w:lvlJc w:val="left"/>
      <w:pPr>
        <w:ind w:left="3247" w:hanging="360"/>
      </w:pPr>
    </w:lvl>
    <w:lvl w:ilvl="4" w:tplc="FFFFFFFF" w:tentative="1">
      <w:start w:val="1"/>
      <w:numFmt w:val="lowerLetter"/>
      <w:lvlText w:val="%5."/>
      <w:lvlJc w:val="left"/>
      <w:pPr>
        <w:ind w:left="3967" w:hanging="360"/>
      </w:pPr>
    </w:lvl>
    <w:lvl w:ilvl="5" w:tplc="FFFFFFFF" w:tentative="1">
      <w:start w:val="1"/>
      <w:numFmt w:val="lowerRoman"/>
      <w:lvlText w:val="%6."/>
      <w:lvlJc w:val="right"/>
      <w:pPr>
        <w:ind w:left="4687" w:hanging="180"/>
      </w:pPr>
    </w:lvl>
    <w:lvl w:ilvl="6" w:tplc="FFFFFFFF" w:tentative="1">
      <w:start w:val="1"/>
      <w:numFmt w:val="decimal"/>
      <w:lvlText w:val="%7."/>
      <w:lvlJc w:val="left"/>
      <w:pPr>
        <w:ind w:left="5407" w:hanging="360"/>
      </w:pPr>
    </w:lvl>
    <w:lvl w:ilvl="7" w:tplc="FFFFFFFF" w:tentative="1">
      <w:start w:val="1"/>
      <w:numFmt w:val="lowerLetter"/>
      <w:lvlText w:val="%8."/>
      <w:lvlJc w:val="left"/>
      <w:pPr>
        <w:ind w:left="6127" w:hanging="360"/>
      </w:pPr>
    </w:lvl>
    <w:lvl w:ilvl="8" w:tplc="FFFFFFFF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2B"/>
    <w:rsid w:val="00062860"/>
    <w:rsid w:val="00065915"/>
    <w:rsid w:val="00090ECA"/>
    <w:rsid w:val="000E7EB2"/>
    <w:rsid w:val="001119C6"/>
    <w:rsid w:val="00135074"/>
    <w:rsid w:val="001541C6"/>
    <w:rsid w:val="0015715F"/>
    <w:rsid w:val="0018564C"/>
    <w:rsid w:val="00192E92"/>
    <w:rsid w:val="001949FD"/>
    <w:rsid w:val="001B3CEE"/>
    <w:rsid w:val="001D4F95"/>
    <w:rsid w:val="001E6699"/>
    <w:rsid w:val="00272686"/>
    <w:rsid w:val="00292F5E"/>
    <w:rsid w:val="002B03D8"/>
    <w:rsid w:val="002D6A05"/>
    <w:rsid w:val="002E2D33"/>
    <w:rsid w:val="00320A1E"/>
    <w:rsid w:val="003278F8"/>
    <w:rsid w:val="00333FAF"/>
    <w:rsid w:val="00365928"/>
    <w:rsid w:val="003A0256"/>
    <w:rsid w:val="003A4E11"/>
    <w:rsid w:val="003F7353"/>
    <w:rsid w:val="004269A1"/>
    <w:rsid w:val="00487324"/>
    <w:rsid w:val="005719CB"/>
    <w:rsid w:val="00586230"/>
    <w:rsid w:val="005968E8"/>
    <w:rsid w:val="00597D6E"/>
    <w:rsid w:val="005B38B0"/>
    <w:rsid w:val="005E7F21"/>
    <w:rsid w:val="006B2C05"/>
    <w:rsid w:val="006C4D9C"/>
    <w:rsid w:val="00760131"/>
    <w:rsid w:val="0077790D"/>
    <w:rsid w:val="007B34E3"/>
    <w:rsid w:val="007B5C49"/>
    <w:rsid w:val="007E5E42"/>
    <w:rsid w:val="00825B97"/>
    <w:rsid w:val="0085693D"/>
    <w:rsid w:val="00860D37"/>
    <w:rsid w:val="0089510B"/>
    <w:rsid w:val="00903E23"/>
    <w:rsid w:val="00930B5D"/>
    <w:rsid w:val="0094149C"/>
    <w:rsid w:val="0094309B"/>
    <w:rsid w:val="00953F07"/>
    <w:rsid w:val="009A0158"/>
    <w:rsid w:val="00A1230C"/>
    <w:rsid w:val="00A141E4"/>
    <w:rsid w:val="00A44D41"/>
    <w:rsid w:val="00A53FB5"/>
    <w:rsid w:val="00AD1CD0"/>
    <w:rsid w:val="00BB0D05"/>
    <w:rsid w:val="00BD44BF"/>
    <w:rsid w:val="00BF2711"/>
    <w:rsid w:val="00C36C38"/>
    <w:rsid w:val="00C51E55"/>
    <w:rsid w:val="00C964CB"/>
    <w:rsid w:val="00CA1F76"/>
    <w:rsid w:val="00CB42F8"/>
    <w:rsid w:val="00CC06B9"/>
    <w:rsid w:val="00CD0AAA"/>
    <w:rsid w:val="00CD57C2"/>
    <w:rsid w:val="00D012FA"/>
    <w:rsid w:val="00D0162B"/>
    <w:rsid w:val="00D66098"/>
    <w:rsid w:val="00D807D8"/>
    <w:rsid w:val="00DB2183"/>
    <w:rsid w:val="00DB7FAC"/>
    <w:rsid w:val="00DE722F"/>
    <w:rsid w:val="00E16548"/>
    <w:rsid w:val="00E16987"/>
    <w:rsid w:val="00E20EC5"/>
    <w:rsid w:val="00E2131C"/>
    <w:rsid w:val="00E42513"/>
    <w:rsid w:val="00ED30B4"/>
    <w:rsid w:val="00F218DB"/>
    <w:rsid w:val="00F27651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B566"/>
  <w15:docId w15:val="{62DB7E1E-03BC-493F-AF2C-3233D84C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0162B"/>
    <w:pPr>
      <w:ind w:left="720"/>
      <w:contextualSpacing/>
    </w:pPr>
  </w:style>
  <w:style w:type="table" w:styleId="a5">
    <w:name w:val="Table Grid"/>
    <w:basedOn w:val="a1"/>
    <w:uiPriority w:val="39"/>
    <w:rsid w:val="00D0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090ECA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18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8D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60D37"/>
    <w:rPr>
      <w:rFonts w:ascii="Times New Roman" w:eastAsia="Calibri" w:hAnsi="Times New Roman" w:cs="Times New Roma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7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4T09:25:30.4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5C60-EBC7-45CF-AF23-8E9008F1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Колонцов</dc:creator>
  <cp:lastModifiedBy>Мария Можина</cp:lastModifiedBy>
  <cp:revision>11</cp:revision>
  <cp:lastPrinted>2020-12-21T06:51:00Z</cp:lastPrinted>
  <dcterms:created xsi:type="dcterms:W3CDTF">2026-03-16T09:05:00Z</dcterms:created>
  <dcterms:modified xsi:type="dcterms:W3CDTF">2026-05-14T13:54:00Z</dcterms:modified>
</cp:coreProperties>
</file>