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4C" w:rsidRDefault="0029194C" w:rsidP="0029194C">
      <w:pPr>
        <w:ind w:right="-1"/>
        <w:jc w:val="center"/>
      </w:pPr>
      <w:r>
        <w:rPr>
          <w:noProof/>
        </w:rPr>
        <w:drawing>
          <wp:inline distT="0" distB="0" distL="0" distR="0" wp14:anchorId="77B3EB93" wp14:editId="4C6168DA">
            <wp:extent cx="817245" cy="841375"/>
            <wp:effectExtent l="19050" t="0" r="190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94C" w:rsidRDefault="0029194C" w:rsidP="0029194C">
      <w:pPr>
        <w:ind w:left="-1560" w:right="-567"/>
        <w:rPr>
          <w:b/>
        </w:rPr>
      </w:pPr>
      <w:r>
        <w:tab/>
      </w:r>
      <w:r>
        <w:tab/>
      </w:r>
    </w:p>
    <w:p w:rsidR="0029194C" w:rsidRDefault="0029194C" w:rsidP="0029194C">
      <w:pPr>
        <w:ind w:right="-1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29194C" w:rsidRDefault="0029194C" w:rsidP="0029194C">
      <w:pPr>
        <w:ind w:right="-1"/>
        <w:contextualSpacing/>
        <w:jc w:val="center"/>
        <w:rPr>
          <w:b/>
          <w:sz w:val="12"/>
          <w:szCs w:val="12"/>
        </w:rPr>
      </w:pPr>
    </w:p>
    <w:p w:rsidR="0029194C" w:rsidRDefault="0029194C" w:rsidP="0029194C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29194C" w:rsidRDefault="0029194C" w:rsidP="0029194C">
      <w:pPr>
        <w:ind w:right="-1"/>
        <w:contextualSpacing/>
        <w:jc w:val="center"/>
        <w:rPr>
          <w:sz w:val="16"/>
          <w:szCs w:val="16"/>
        </w:rPr>
      </w:pPr>
    </w:p>
    <w:p w:rsidR="0029194C" w:rsidRDefault="0029194C" w:rsidP="0029194C">
      <w:pPr>
        <w:ind w:right="-1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29194C" w:rsidRDefault="0029194C" w:rsidP="0029194C">
      <w:pPr>
        <w:ind w:right="-1"/>
        <w:jc w:val="center"/>
        <w:rPr>
          <w:b/>
        </w:rPr>
      </w:pPr>
    </w:p>
    <w:p w:rsidR="0029194C" w:rsidRDefault="0029194C" w:rsidP="0029194C">
      <w:pPr>
        <w:ind w:right="-1"/>
        <w:jc w:val="center"/>
        <w:outlineLvl w:val="0"/>
      </w:pPr>
      <w:r>
        <w:t>_____</w:t>
      </w:r>
      <w:r>
        <w:rPr>
          <w:u w:val="single"/>
        </w:rPr>
        <w:t>05.03.2026</w:t>
      </w:r>
      <w:r>
        <w:t>___ № __</w:t>
      </w:r>
      <w:r>
        <w:rPr>
          <w:u w:val="single"/>
        </w:rPr>
        <w:t>186/3</w:t>
      </w:r>
      <w:r>
        <w:t>_________</w:t>
      </w:r>
    </w:p>
    <w:p w:rsidR="00431738" w:rsidRPr="004A3EE6" w:rsidRDefault="00431738" w:rsidP="00431738">
      <w:pPr>
        <w:ind w:left="-1560" w:right="-567"/>
        <w:jc w:val="center"/>
        <w:outlineLvl w:val="0"/>
        <w:rPr>
          <w:color w:val="FFFFFF" w:themeColor="background1"/>
        </w:rPr>
      </w:pPr>
      <w:r w:rsidRPr="004A3EE6">
        <w:rPr>
          <w:color w:val="FFFFFF" w:themeColor="background1"/>
        </w:rPr>
        <w:t xml:space="preserve"> ________________ № ___________</w:t>
      </w:r>
    </w:p>
    <w:p w:rsidR="007E69A7" w:rsidRDefault="00431738" w:rsidP="00431738">
      <w:pPr>
        <w:outlineLvl w:val="0"/>
      </w:pPr>
      <w:r>
        <w:tab/>
      </w:r>
      <w:r>
        <w:tab/>
      </w:r>
      <w:r>
        <w:tab/>
      </w:r>
    </w:p>
    <w:p w:rsidR="00BA6609" w:rsidRDefault="007702CF" w:rsidP="00BA6609">
      <w:pPr>
        <w:ind w:right="-1"/>
        <w:jc w:val="center"/>
        <w:outlineLvl w:val="0"/>
      </w:pPr>
      <w:r>
        <w:t xml:space="preserve">О </w:t>
      </w:r>
      <w:r w:rsidR="00BB253E">
        <w:t xml:space="preserve">внесении изменений </w:t>
      </w:r>
      <w:r w:rsidR="001B75C1" w:rsidRPr="001B75C1">
        <w:t xml:space="preserve">в постановление Администрации городского округа Электросталь Московской области от </w:t>
      </w:r>
      <w:r w:rsidR="001B75C1">
        <w:t>31.03.2025 № 397/3</w:t>
      </w:r>
    </w:p>
    <w:p w:rsidR="00BA6609" w:rsidRDefault="00BA6609" w:rsidP="001B2AAE">
      <w:pPr>
        <w:ind w:right="-1"/>
        <w:jc w:val="both"/>
        <w:outlineLvl w:val="0"/>
      </w:pPr>
    </w:p>
    <w:p w:rsidR="001B75C1" w:rsidRPr="001B75C1" w:rsidRDefault="00326C6D" w:rsidP="001E7F6C">
      <w:pPr>
        <w:jc w:val="both"/>
      </w:pPr>
      <w:r>
        <w:t xml:space="preserve">        </w:t>
      </w:r>
      <w:r w:rsidR="001B75C1" w:rsidRPr="001B75C1">
        <w:t>В целях организации взаимодействия органов местного самоуправления городского округа Электросталь Московской области с уполном</w:t>
      </w:r>
      <w:bookmarkStart w:id="0" w:name="_GoBack"/>
      <w:bookmarkEnd w:id="0"/>
      <w:r w:rsidR="001B75C1" w:rsidRPr="001B75C1">
        <w:t>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а также с юридическими лицами в реализации мер, направленных на проведение единой политики в сфере развития потребительского рынка в городском округе Электросталь Московской области, руководствуясь Федеральным законом от 06.10.2003 №131-ФЗ "Об общих принципах организации местного самоуправления в Российской Федерации", Уставом городского округа Электросталь Московской области Администрация городского округа Электросталь Московской области ПОСТАНОВЛЯЕТ:</w:t>
      </w:r>
    </w:p>
    <w:p w:rsidR="001B75C1" w:rsidRDefault="001B75C1" w:rsidP="001E7F6C">
      <w:pPr>
        <w:numPr>
          <w:ilvl w:val="0"/>
          <w:numId w:val="2"/>
        </w:numPr>
        <w:jc w:val="both"/>
      </w:pPr>
      <w:r w:rsidRPr="001B75C1">
        <w:t xml:space="preserve">   Внести изменение в Приложение 1 к постановлению Администрации </w:t>
      </w:r>
    </w:p>
    <w:p w:rsidR="0084067E" w:rsidRDefault="001B75C1" w:rsidP="001E7F6C">
      <w:pPr>
        <w:tabs>
          <w:tab w:val="left" w:pos="7761"/>
        </w:tabs>
        <w:jc w:val="both"/>
      </w:pPr>
      <w:r w:rsidRPr="001B75C1">
        <w:t xml:space="preserve">городского округа Электросталь Московской области от </w:t>
      </w:r>
      <w:r>
        <w:t>31.03.2025 № 397/3</w:t>
      </w:r>
      <w:r w:rsidR="0084067E">
        <w:t xml:space="preserve"> </w:t>
      </w:r>
      <w:r w:rsidR="0084067E" w:rsidRPr="001B75C1">
        <w:t xml:space="preserve">утвердив состав </w:t>
      </w:r>
      <w:r w:rsidR="0084067E">
        <w:t xml:space="preserve">рабочей группы </w:t>
      </w:r>
      <w:r w:rsidR="0084067E" w:rsidRPr="006966EC">
        <w:t>по ведению судебно-претензионной работы в части сноса нестационарных торговых объектов на территории городского округа Электросталь Московской области</w:t>
      </w:r>
      <w:r w:rsidR="0093058B">
        <w:t xml:space="preserve"> </w:t>
      </w:r>
      <w:r w:rsidR="0084067E" w:rsidRPr="001B75C1">
        <w:t>в новой редакции.</w:t>
      </w:r>
    </w:p>
    <w:p w:rsidR="0093058B" w:rsidRDefault="0093058B" w:rsidP="001E7F6C">
      <w:pPr>
        <w:numPr>
          <w:ilvl w:val="0"/>
          <w:numId w:val="3"/>
        </w:numPr>
        <w:jc w:val="both"/>
      </w:pPr>
      <w:r w:rsidRPr="0093058B">
        <w:t xml:space="preserve">Разместить настоящее постановление на официальном сайте городского округа </w:t>
      </w:r>
    </w:p>
    <w:p w:rsidR="0093058B" w:rsidRPr="0093058B" w:rsidRDefault="0093058B" w:rsidP="001E7F6C">
      <w:pPr>
        <w:jc w:val="both"/>
      </w:pPr>
      <w:r>
        <w:t xml:space="preserve">Электросталь Московской области </w:t>
      </w:r>
      <w:hyperlink r:id="rId6" w:history="1">
        <w:r w:rsidRPr="0093058B">
          <w:rPr>
            <w:rStyle w:val="a5"/>
            <w:color w:val="auto"/>
            <w:u w:val="none"/>
          </w:rPr>
          <w:t>www.electrostal.ru</w:t>
        </w:r>
      </w:hyperlink>
      <w:r>
        <w:t>.</w:t>
      </w:r>
    </w:p>
    <w:p w:rsidR="0093058B" w:rsidRPr="0093058B" w:rsidRDefault="0093058B" w:rsidP="001E7F6C">
      <w:pPr>
        <w:numPr>
          <w:ilvl w:val="0"/>
          <w:numId w:val="3"/>
        </w:numPr>
        <w:jc w:val="both"/>
      </w:pPr>
      <w:r w:rsidRPr="0093058B">
        <w:t xml:space="preserve">Настоящее постановление вступает в силу со дня его подписания. </w:t>
      </w:r>
    </w:p>
    <w:p w:rsidR="00D74602" w:rsidRDefault="0093058B" w:rsidP="001E7F6C">
      <w:pPr>
        <w:pStyle w:val="a6"/>
        <w:numPr>
          <w:ilvl w:val="0"/>
          <w:numId w:val="3"/>
        </w:numPr>
        <w:jc w:val="both"/>
      </w:pPr>
      <w:r w:rsidRPr="0093058B">
        <w:t xml:space="preserve">Контроль за исполнением настоящего постановления возложить на заместителя </w:t>
      </w:r>
    </w:p>
    <w:p w:rsidR="0093058B" w:rsidRPr="0093058B" w:rsidRDefault="0093058B" w:rsidP="001E7F6C">
      <w:pPr>
        <w:jc w:val="both"/>
      </w:pPr>
      <w:r w:rsidRPr="0093058B">
        <w:t xml:space="preserve">Главы городского округа </w:t>
      </w:r>
      <w:proofErr w:type="spellStart"/>
      <w:r w:rsidRPr="0093058B">
        <w:t>Р.С.Лаврова</w:t>
      </w:r>
      <w:proofErr w:type="spellEnd"/>
    </w:p>
    <w:p w:rsidR="0093058B" w:rsidRPr="0093058B" w:rsidRDefault="0093058B" w:rsidP="001E7F6C">
      <w:pPr>
        <w:jc w:val="both"/>
      </w:pPr>
    </w:p>
    <w:p w:rsidR="0093058B" w:rsidRPr="0093058B" w:rsidRDefault="0093058B" w:rsidP="001E7F6C">
      <w:pPr>
        <w:jc w:val="both"/>
      </w:pPr>
    </w:p>
    <w:p w:rsidR="0093058B" w:rsidRPr="0093058B" w:rsidRDefault="0093058B" w:rsidP="0093058B">
      <w:pPr>
        <w:spacing w:line="240" w:lineRule="exact"/>
        <w:jc w:val="both"/>
      </w:pPr>
    </w:p>
    <w:p w:rsidR="0093058B" w:rsidRPr="0093058B" w:rsidRDefault="0093058B" w:rsidP="0093058B">
      <w:pPr>
        <w:spacing w:line="240" w:lineRule="exact"/>
        <w:jc w:val="both"/>
      </w:pPr>
    </w:p>
    <w:p w:rsidR="0093058B" w:rsidRPr="0093058B" w:rsidRDefault="0093058B" w:rsidP="0093058B">
      <w:pPr>
        <w:spacing w:line="240" w:lineRule="exact"/>
        <w:jc w:val="both"/>
      </w:pPr>
      <w:r w:rsidRPr="0093058B">
        <w:t xml:space="preserve">Глава городского округа                                                                                          </w:t>
      </w:r>
      <w:r w:rsidR="00D74602">
        <w:t xml:space="preserve">  </w:t>
      </w:r>
      <w:proofErr w:type="spellStart"/>
      <w:r w:rsidRPr="0093058B">
        <w:t>Ф.А.Ефанов</w:t>
      </w:r>
      <w:proofErr w:type="spellEnd"/>
      <w:r w:rsidRPr="0093058B">
        <w:t xml:space="preserve"> </w:t>
      </w:r>
    </w:p>
    <w:p w:rsidR="0093058B" w:rsidRPr="0093058B" w:rsidRDefault="0093058B" w:rsidP="0093058B">
      <w:pPr>
        <w:spacing w:line="240" w:lineRule="exact"/>
      </w:pPr>
    </w:p>
    <w:p w:rsidR="0093058B" w:rsidRPr="0093058B" w:rsidRDefault="0093058B" w:rsidP="0093058B">
      <w:pPr>
        <w:spacing w:line="240" w:lineRule="exact"/>
      </w:pPr>
    </w:p>
    <w:p w:rsidR="0093058B" w:rsidRPr="0093058B" w:rsidRDefault="0093058B" w:rsidP="0093058B"/>
    <w:p w:rsidR="001B2AAE" w:rsidRDefault="001B2AAE" w:rsidP="001B2AAE">
      <w:pPr>
        <w:ind w:right="-1"/>
        <w:jc w:val="both"/>
        <w:outlineLvl w:val="0"/>
      </w:pPr>
    </w:p>
    <w:p w:rsidR="001B2AAE" w:rsidRPr="001B2AAE" w:rsidRDefault="001B2AAE" w:rsidP="001B2AAE"/>
    <w:p w:rsidR="001B75C1" w:rsidRPr="001B75C1" w:rsidRDefault="001B75C1" w:rsidP="001B75C1">
      <w:pPr>
        <w:spacing w:line="240" w:lineRule="exact"/>
        <w:jc w:val="both"/>
      </w:pPr>
      <w:r w:rsidRPr="001B75C1">
        <w:t xml:space="preserve">          </w:t>
      </w:r>
    </w:p>
    <w:p w:rsidR="00D74602" w:rsidRDefault="003104A1" w:rsidP="006966EC">
      <w:pPr>
        <w:tabs>
          <w:tab w:val="left" w:pos="7761"/>
        </w:tabs>
        <w:jc w:val="both"/>
      </w:pPr>
      <w:r>
        <w:t xml:space="preserve"> </w:t>
      </w:r>
    </w:p>
    <w:p w:rsidR="003104A1" w:rsidRDefault="003104A1" w:rsidP="006966EC">
      <w:pPr>
        <w:tabs>
          <w:tab w:val="left" w:pos="7761"/>
        </w:tabs>
        <w:jc w:val="both"/>
      </w:pPr>
    </w:p>
    <w:p w:rsidR="003104A1" w:rsidRDefault="003104A1" w:rsidP="006966EC">
      <w:pPr>
        <w:tabs>
          <w:tab w:val="left" w:pos="7761"/>
        </w:tabs>
        <w:jc w:val="both"/>
      </w:pPr>
    </w:p>
    <w:p w:rsidR="0029194C" w:rsidRDefault="001E7F6C" w:rsidP="001E7F6C">
      <w:pPr>
        <w:jc w:val="center"/>
      </w:pPr>
      <w:r>
        <w:t xml:space="preserve">                                                     </w:t>
      </w:r>
    </w:p>
    <w:p w:rsidR="00D74602" w:rsidRPr="00D74602" w:rsidRDefault="0029194C" w:rsidP="001E7F6C">
      <w:pPr>
        <w:jc w:val="center"/>
      </w:pPr>
      <w:r>
        <w:lastRenderedPageBreak/>
        <w:t xml:space="preserve">                                                     </w:t>
      </w:r>
      <w:r w:rsidR="001E7F6C">
        <w:t xml:space="preserve">              </w:t>
      </w:r>
      <w:r w:rsidR="00D74602" w:rsidRPr="00D74602">
        <w:t>Приложение 1</w:t>
      </w:r>
    </w:p>
    <w:p w:rsidR="00D74602" w:rsidRPr="00D74602" w:rsidRDefault="001E7F6C" w:rsidP="001E7F6C">
      <w:pPr>
        <w:jc w:val="center"/>
      </w:pPr>
      <w:r>
        <w:t xml:space="preserve">                                                                      </w:t>
      </w:r>
      <w:r w:rsidR="00D74602" w:rsidRPr="00D74602">
        <w:t>УТВЕРЖДЕНО</w:t>
      </w:r>
    </w:p>
    <w:p w:rsidR="00D74602" w:rsidRPr="00D74602" w:rsidRDefault="001E7F6C" w:rsidP="001E7F6C">
      <w:pPr>
        <w:ind w:left="1416"/>
        <w:jc w:val="center"/>
      </w:pPr>
      <w:r>
        <w:t xml:space="preserve">                                                                           </w:t>
      </w:r>
      <w:r w:rsidR="00D74602" w:rsidRPr="00D74602">
        <w:t>постановлением Администрации</w:t>
      </w:r>
    </w:p>
    <w:p w:rsidR="00D74602" w:rsidRPr="00D74602" w:rsidRDefault="001E7F6C" w:rsidP="001E7F6C">
      <w:pPr>
        <w:jc w:val="center"/>
      </w:pPr>
      <w:r>
        <w:t xml:space="preserve">                                                                                                   </w:t>
      </w:r>
      <w:r w:rsidR="00D74602" w:rsidRPr="00D74602">
        <w:t>городского округа Электросталь</w:t>
      </w:r>
    </w:p>
    <w:p w:rsidR="00D74602" w:rsidRPr="00D74602" w:rsidRDefault="001E7F6C" w:rsidP="001E7F6C">
      <w:pPr>
        <w:jc w:val="center"/>
      </w:pPr>
      <w:r>
        <w:t xml:space="preserve">                                                                               </w:t>
      </w:r>
      <w:r w:rsidR="00D74602" w:rsidRPr="00D74602">
        <w:t>Московской области</w:t>
      </w:r>
    </w:p>
    <w:p w:rsidR="00D74602" w:rsidRDefault="001E7F6C" w:rsidP="001E7F6C">
      <w:pPr>
        <w:tabs>
          <w:tab w:val="left" w:pos="7761"/>
        </w:tabs>
        <w:jc w:val="center"/>
      </w:pPr>
      <w:r>
        <w:t xml:space="preserve">                                                                                           </w:t>
      </w:r>
      <w:r w:rsidR="00D74602">
        <w:t>от</w:t>
      </w:r>
      <w:r w:rsidR="00D74602" w:rsidRPr="00D74602">
        <w:t>_</w:t>
      </w:r>
      <w:r w:rsidR="0029194C">
        <w:rPr>
          <w:u w:val="single"/>
        </w:rPr>
        <w:t>05.03.2026</w:t>
      </w:r>
      <w:r w:rsidR="00D74602" w:rsidRPr="00D74602">
        <w:t>_№__</w:t>
      </w:r>
      <w:r w:rsidR="0029194C">
        <w:rPr>
          <w:u w:val="single"/>
        </w:rPr>
        <w:t>186/3</w:t>
      </w:r>
      <w:r w:rsidR="00D74602" w:rsidRPr="00D74602">
        <w:t>__</w:t>
      </w:r>
    </w:p>
    <w:p w:rsidR="00175D76" w:rsidRPr="006966EC" w:rsidRDefault="001E7F6C" w:rsidP="001E7F6C">
      <w:pPr>
        <w:tabs>
          <w:tab w:val="left" w:pos="7761"/>
        </w:tabs>
        <w:jc w:val="center"/>
      </w:pPr>
      <w:r>
        <w:t xml:space="preserve">                                                                      «</w:t>
      </w:r>
      <w:r w:rsidR="002046D1">
        <w:t>УТВЕРЖДЕН</w:t>
      </w:r>
    </w:p>
    <w:p w:rsidR="00175D76" w:rsidRDefault="001E7F6C" w:rsidP="001E7F6C">
      <w:pPr>
        <w:tabs>
          <w:tab w:val="left" w:pos="7761"/>
        </w:tabs>
        <w:jc w:val="center"/>
      </w:pPr>
      <w:r>
        <w:t xml:space="preserve">                                                                  </w:t>
      </w:r>
      <w:r w:rsidR="00326C6D">
        <w:t>Приложение</w:t>
      </w:r>
    </w:p>
    <w:p w:rsidR="00175D76" w:rsidRPr="00175D76" w:rsidRDefault="00175D76" w:rsidP="00D74602">
      <w:pPr>
        <w:tabs>
          <w:tab w:val="left" w:pos="7761"/>
        </w:tabs>
        <w:jc w:val="right"/>
      </w:pPr>
      <w:r>
        <w:t xml:space="preserve">                                                                                                   постановлению</w:t>
      </w:r>
      <w:r w:rsidRPr="00175D76">
        <w:t xml:space="preserve"> Администрации </w:t>
      </w:r>
    </w:p>
    <w:p w:rsidR="00175D76" w:rsidRPr="00175D76" w:rsidRDefault="00175D76" w:rsidP="00D74602">
      <w:pPr>
        <w:tabs>
          <w:tab w:val="left" w:pos="7761"/>
        </w:tabs>
        <w:jc w:val="right"/>
      </w:pPr>
      <w:r w:rsidRPr="00175D76">
        <w:t xml:space="preserve">                                                                                                   городского округа Электросталь   </w:t>
      </w:r>
    </w:p>
    <w:p w:rsidR="00175D76" w:rsidRPr="00175D76" w:rsidRDefault="00175D76" w:rsidP="00D74602">
      <w:pPr>
        <w:tabs>
          <w:tab w:val="left" w:pos="7761"/>
        </w:tabs>
        <w:jc w:val="right"/>
      </w:pPr>
      <w:r w:rsidRPr="00175D76">
        <w:t xml:space="preserve">                                                                         </w:t>
      </w:r>
      <w:r>
        <w:t xml:space="preserve"> </w:t>
      </w:r>
      <w:r w:rsidRPr="00175D76">
        <w:t>Московской области</w:t>
      </w:r>
      <w:r w:rsidRPr="00175D76">
        <w:tab/>
      </w:r>
    </w:p>
    <w:p w:rsidR="00175D76" w:rsidRPr="00175D76" w:rsidRDefault="001E7F6C" w:rsidP="001E7F6C">
      <w:pPr>
        <w:tabs>
          <w:tab w:val="left" w:pos="7761"/>
        </w:tabs>
        <w:jc w:val="center"/>
      </w:pPr>
      <w:r>
        <w:t xml:space="preserve">                                                                                                  </w:t>
      </w:r>
      <w:r w:rsidR="00175D76" w:rsidRPr="00175D76">
        <w:t>от __</w:t>
      </w:r>
      <w:r w:rsidR="0029194C">
        <w:rPr>
          <w:u w:val="single"/>
        </w:rPr>
        <w:t>31.03.2025</w:t>
      </w:r>
      <w:r w:rsidR="00175D76" w:rsidRPr="00175D76">
        <w:t>___№__</w:t>
      </w:r>
      <w:r w:rsidR="0029194C">
        <w:rPr>
          <w:u w:val="single"/>
        </w:rPr>
        <w:t>397/3</w:t>
      </w:r>
      <w:r w:rsidR="00175D76" w:rsidRPr="00175D76">
        <w:t>__</w:t>
      </w:r>
      <w:r>
        <w:t>»</w:t>
      </w:r>
    </w:p>
    <w:p w:rsidR="00EE0F60" w:rsidRDefault="00326C6D" w:rsidP="00D74602">
      <w:pPr>
        <w:tabs>
          <w:tab w:val="left" w:pos="7761"/>
        </w:tabs>
        <w:jc w:val="right"/>
      </w:pPr>
      <w:r>
        <w:t xml:space="preserve"> </w:t>
      </w:r>
    </w:p>
    <w:p w:rsidR="00EE0F60" w:rsidRPr="00EE0F60" w:rsidRDefault="00EE0F60" w:rsidP="006966EC">
      <w:pPr>
        <w:jc w:val="both"/>
      </w:pPr>
    </w:p>
    <w:p w:rsidR="00EE0F60" w:rsidRDefault="00EE0F60" w:rsidP="006966EC">
      <w:pPr>
        <w:jc w:val="both"/>
      </w:pPr>
    </w:p>
    <w:p w:rsidR="001B2AAE" w:rsidRDefault="007E69A7" w:rsidP="006966EC">
      <w:pPr>
        <w:tabs>
          <w:tab w:val="left" w:pos="4218"/>
        </w:tabs>
        <w:jc w:val="both"/>
      </w:pPr>
      <w:r>
        <w:t xml:space="preserve">                                                    </w:t>
      </w:r>
      <w:r w:rsidR="00EE0F60">
        <w:t>Состав рабочей группы</w:t>
      </w:r>
    </w:p>
    <w:p w:rsidR="00175D76" w:rsidRPr="00175D76" w:rsidRDefault="00175D76" w:rsidP="00175D76">
      <w:pPr>
        <w:tabs>
          <w:tab w:val="left" w:pos="4218"/>
        </w:tabs>
        <w:jc w:val="center"/>
      </w:pPr>
      <w:r w:rsidRPr="00175D76">
        <w:t>по ведению судебно-претензионной работы в части сноса нестационарных торговых объектов на территории городского округа Электросталь Московской области</w:t>
      </w:r>
    </w:p>
    <w:p w:rsidR="00EE0F60" w:rsidRDefault="00EE0F60" w:rsidP="006966EC">
      <w:pPr>
        <w:tabs>
          <w:tab w:val="left" w:pos="4218"/>
        </w:tabs>
        <w:jc w:val="both"/>
      </w:pPr>
    </w:p>
    <w:p w:rsidR="00EE0F60" w:rsidRDefault="00EE0F60" w:rsidP="006966EC">
      <w:pPr>
        <w:tabs>
          <w:tab w:val="left" w:pos="4218"/>
        </w:tabs>
        <w:jc w:val="both"/>
      </w:pPr>
      <w:r>
        <w:t>Председатель:</w:t>
      </w:r>
    </w:p>
    <w:p w:rsidR="00EE0F60" w:rsidRDefault="00D74602" w:rsidP="006966EC">
      <w:pPr>
        <w:tabs>
          <w:tab w:val="left" w:pos="4218"/>
        </w:tabs>
        <w:jc w:val="both"/>
      </w:pPr>
      <w:r>
        <w:t>Лавров Р.С.</w:t>
      </w:r>
      <w:r w:rsidR="005648CF">
        <w:t>-</w:t>
      </w:r>
      <w:r w:rsidR="00EE0F60">
        <w:t xml:space="preserve"> заместитель Главы городского округа;</w:t>
      </w:r>
    </w:p>
    <w:p w:rsidR="00326C6D" w:rsidRDefault="00326C6D" w:rsidP="006966EC">
      <w:pPr>
        <w:tabs>
          <w:tab w:val="left" w:pos="4218"/>
        </w:tabs>
        <w:jc w:val="both"/>
      </w:pPr>
    </w:p>
    <w:p w:rsidR="00EE0F60" w:rsidRDefault="00EE0F60" w:rsidP="006966EC">
      <w:pPr>
        <w:tabs>
          <w:tab w:val="left" w:pos="4218"/>
        </w:tabs>
        <w:jc w:val="both"/>
      </w:pPr>
      <w:r>
        <w:t>Заместитель Председателя:</w:t>
      </w:r>
    </w:p>
    <w:p w:rsidR="00EE0F60" w:rsidRDefault="00EE0F60" w:rsidP="006966EC">
      <w:pPr>
        <w:tabs>
          <w:tab w:val="left" w:pos="4218"/>
        </w:tabs>
        <w:jc w:val="both"/>
      </w:pPr>
      <w:r>
        <w:t xml:space="preserve">Соколова С.Ю. </w:t>
      </w:r>
      <w:r w:rsidR="005648CF">
        <w:t>-</w:t>
      </w:r>
      <w:r>
        <w:t>начальник управления по потребительскому рынку и сельскому хозяйству;</w:t>
      </w:r>
    </w:p>
    <w:p w:rsidR="001E7F6C" w:rsidRDefault="001E7F6C" w:rsidP="006966EC">
      <w:pPr>
        <w:tabs>
          <w:tab w:val="left" w:pos="4218"/>
        </w:tabs>
        <w:jc w:val="both"/>
      </w:pPr>
    </w:p>
    <w:p w:rsidR="00EE0F60" w:rsidRDefault="00EE0F60" w:rsidP="006966EC">
      <w:pPr>
        <w:tabs>
          <w:tab w:val="left" w:pos="4218"/>
        </w:tabs>
        <w:jc w:val="both"/>
      </w:pPr>
      <w:r>
        <w:t>Члены рабочей группы:</w:t>
      </w:r>
    </w:p>
    <w:p w:rsidR="00EE0F60" w:rsidRDefault="00175D76" w:rsidP="006966EC">
      <w:pPr>
        <w:tabs>
          <w:tab w:val="left" w:pos="4218"/>
        </w:tabs>
        <w:jc w:val="both"/>
      </w:pPr>
      <w:proofErr w:type="spellStart"/>
      <w:r>
        <w:t>Качановский</w:t>
      </w:r>
      <w:proofErr w:type="spellEnd"/>
      <w:r>
        <w:t xml:space="preserve"> Д.Б.- И.О. Председателя</w:t>
      </w:r>
      <w:r w:rsidR="00EE0F60">
        <w:t xml:space="preserve"> комитета имущественных отношений;</w:t>
      </w:r>
    </w:p>
    <w:p w:rsidR="00175D76" w:rsidRDefault="00175D76" w:rsidP="006966EC">
      <w:pPr>
        <w:tabs>
          <w:tab w:val="left" w:pos="4218"/>
        </w:tabs>
        <w:jc w:val="both"/>
      </w:pPr>
      <w:r>
        <w:t xml:space="preserve">Сычева М.В.- </w:t>
      </w:r>
      <w:r w:rsidR="005648CF">
        <w:t xml:space="preserve">главный эксперт </w:t>
      </w:r>
      <w:r>
        <w:t>договорно-правового</w:t>
      </w:r>
      <w:r w:rsidRPr="00175D76">
        <w:t xml:space="preserve"> отдел</w:t>
      </w:r>
      <w:r>
        <w:t xml:space="preserve">а </w:t>
      </w:r>
      <w:r w:rsidRPr="00175D76">
        <w:t>комитета имущественных отношений;</w:t>
      </w:r>
    </w:p>
    <w:p w:rsidR="00EE0F60" w:rsidRDefault="00EE0F60" w:rsidP="006966EC">
      <w:pPr>
        <w:tabs>
          <w:tab w:val="left" w:pos="4218"/>
        </w:tabs>
        <w:jc w:val="both"/>
      </w:pPr>
      <w:r>
        <w:t>Булатов Д.В.</w:t>
      </w:r>
      <w:r w:rsidR="005648CF">
        <w:t xml:space="preserve"> -</w:t>
      </w:r>
      <w:r>
        <w:t xml:space="preserve"> начальник управления архитектуры и градостроительства;</w:t>
      </w:r>
    </w:p>
    <w:p w:rsidR="00EE0F60" w:rsidRDefault="00EE0F60" w:rsidP="006966EC">
      <w:pPr>
        <w:tabs>
          <w:tab w:val="left" w:pos="4218"/>
        </w:tabs>
        <w:jc w:val="both"/>
      </w:pPr>
      <w:r>
        <w:t xml:space="preserve">Буланова Л.В. </w:t>
      </w:r>
      <w:r w:rsidR="005648CF">
        <w:t>-</w:t>
      </w:r>
      <w:r>
        <w:t xml:space="preserve"> начальник правового управления;</w:t>
      </w:r>
    </w:p>
    <w:p w:rsidR="00EE0F60" w:rsidRDefault="00EE0F60" w:rsidP="006966EC">
      <w:pPr>
        <w:tabs>
          <w:tab w:val="left" w:pos="4218"/>
        </w:tabs>
        <w:jc w:val="both"/>
      </w:pPr>
      <w:r w:rsidRPr="00EE0F60">
        <w:t>Алейчик</w:t>
      </w:r>
      <w:r>
        <w:t xml:space="preserve"> А.А. -</w:t>
      </w:r>
      <w:r w:rsidRPr="00EE0F60">
        <w:rPr>
          <w:rFonts w:ascii="Arial" w:eastAsiaTheme="minorHAnsi" w:hAnsi="Arial"/>
          <w:lang w:eastAsia="en-US"/>
        </w:rPr>
        <w:t xml:space="preserve"> </w:t>
      </w:r>
      <w:r>
        <w:t>з</w:t>
      </w:r>
      <w:r w:rsidRPr="00EE0F60">
        <w:t>аместитель начальника правового управления-начальник</w:t>
      </w:r>
      <w:r>
        <w:t xml:space="preserve"> </w:t>
      </w:r>
      <w:r w:rsidRPr="00EE0F60">
        <w:t>отдела судебно-претензионной работы</w:t>
      </w:r>
    </w:p>
    <w:p w:rsidR="00EE0F60" w:rsidRDefault="00EE0F60" w:rsidP="006966EC">
      <w:pPr>
        <w:tabs>
          <w:tab w:val="left" w:pos="4218"/>
        </w:tabs>
        <w:jc w:val="both"/>
      </w:pPr>
      <w:r>
        <w:t>Корюкова Е.Е.- начальник отдела по потребительскому рынку и услугам управления по потребительскому рынку и сельскому хозяйству;</w:t>
      </w:r>
    </w:p>
    <w:p w:rsidR="00175D76" w:rsidRDefault="00175D76" w:rsidP="00175D76">
      <w:pPr>
        <w:tabs>
          <w:tab w:val="left" w:pos="4218"/>
        </w:tabs>
        <w:jc w:val="both"/>
      </w:pPr>
      <w:r>
        <w:t xml:space="preserve">Павлова В.А. - </w:t>
      </w:r>
      <w:r w:rsidRPr="00175D76">
        <w:t>консультант отдела по потребительскому рынку и услугам управления по потребительскому рынку и сельскому хозяйству.</w:t>
      </w:r>
    </w:p>
    <w:p w:rsidR="001C22AD" w:rsidRPr="001C22AD" w:rsidRDefault="001C22AD" w:rsidP="001C22AD">
      <w:pPr>
        <w:tabs>
          <w:tab w:val="left" w:pos="4218"/>
        </w:tabs>
        <w:jc w:val="both"/>
      </w:pPr>
      <w:proofErr w:type="spellStart"/>
      <w:r>
        <w:t>Тихоновский</w:t>
      </w:r>
      <w:proofErr w:type="spellEnd"/>
      <w:r>
        <w:t xml:space="preserve"> А.В. </w:t>
      </w:r>
      <w:r w:rsidR="005648CF">
        <w:t>-</w:t>
      </w:r>
      <w:r>
        <w:t xml:space="preserve"> ведущий эксперт </w:t>
      </w:r>
      <w:r w:rsidRPr="001C22AD">
        <w:t>отдела по потребительскому рынку и услугам управления по потребительскому рынку и сельскому хозяйству.</w:t>
      </w:r>
    </w:p>
    <w:p w:rsidR="00175D76" w:rsidRDefault="00175D76" w:rsidP="00175D76">
      <w:pPr>
        <w:tabs>
          <w:tab w:val="left" w:pos="4218"/>
        </w:tabs>
        <w:jc w:val="both"/>
      </w:pPr>
    </w:p>
    <w:p w:rsidR="00175D76" w:rsidRDefault="00175D76" w:rsidP="00175D76">
      <w:pPr>
        <w:tabs>
          <w:tab w:val="left" w:pos="4218"/>
        </w:tabs>
        <w:jc w:val="both"/>
      </w:pPr>
      <w:r>
        <w:t>Секретарь:</w:t>
      </w:r>
    </w:p>
    <w:p w:rsidR="00112E2F" w:rsidRDefault="00EE0F60" w:rsidP="006966EC">
      <w:pPr>
        <w:tabs>
          <w:tab w:val="left" w:pos="4218"/>
        </w:tabs>
        <w:jc w:val="both"/>
      </w:pPr>
      <w:r>
        <w:t xml:space="preserve">Сисева Ю.В. </w:t>
      </w:r>
      <w:r w:rsidR="005648CF">
        <w:t>-</w:t>
      </w:r>
      <w:r>
        <w:t xml:space="preserve"> консультант </w:t>
      </w:r>
      <w:r w:rsidRPr="00EE0F60">
        <w:t>отдела по потребительскому рынку и услугам управления по потребительскому рынку и сельскому хозяйств</w:t>
      </w:r>
      <w:r w:rsidR="00326C6D">
        <w:t>у.</w:t>
      </w:r>
    </w:p>
    <w:p w:rsidR="00112E2F" w:rsidRPr="00112E2F" w:rsidRDefault="00112E2F" w:rsidP="00112E2F"/>
    <w:p w:rsidR="00112E2F" w:rsidRPr="00112E2F" w:rsidRDefault="00112E2F" w:rsidP="00112E2F"/>
    <w:p w:rsidR="00D74602" w:rsidRDefault="00D74602" w:rsidP="00D74602">
      <w:pPr>
        <w:tabs>
          <w:tab w:val="left" w:pos="7761"/>
        </w:tabs>
        <w:jc w:val="both"/>
      </w:pPr>
    </w:p>
    <w:p w:rsidR="00175D76" w:rsidRDefault="003104A1" w:rsidP="001E7F6C">
      <w:pPr>
        <w:tabs>
          <w:tab w:val="left" w:pos="7761"/>
        </w:tabs>
        <w:jc w:val="both"/>
      </w:pPr>
      <w:r>
        <w:t xml:space="preserve"> </w:t>
      </w:r>
    </w:p>
    <w:p w:rsidR="00112E2F" w:rsidRDefault="00112E2F" w:rsidP="00112E2F"/>
    <w:sectPr w:rsidR="00112E2F" w:rsidSect="00C3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958BD"/>
    <w:multiLevelType w:val="multilevel"/>
    <w:tmpl w:val="B3A2BA8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" w15:restartNumberingAfterBreak="0">
    <w:nsid w:val="6A0F07C5"/>
    <w:multiLevelType w:val="hybridMultilevel"/>
    <w:tmpl w:val="2E840338"/>
    <w:lvl w:ilvl="0" w:tplc="B4B8A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2F16A">
      <w:numFmt w:val="none"/>
      <w:lvlText w:val=""/>
      <w:lvlJc w:val="left"/>
      <w:pPr>
        <w:tabs>
          <w:tab w:val="num" w:pos="360"/>
        </w:tabs>
      </w:pPr>
    </w:lvl>
    <w:lvl w:ilvl="2" w:tplc="22A0A650">
      <w:numFmt w:val="none"/>
      <w:lvlText w:val=""/>
      <w:lvlJc w:val="left"/>
      <w:pPr>
        <w:tabs>
          <w:tab w:val="num" w:pos="360"/>
        </w:tabs>
      </w:pPr>
    </w:lvl>
    <w:lvl w:ilvl="3" w:tplc="B920A22E">
      <w:numFmt w:val="none"/>
      <w:lvlText w:val=""/>
      <w:lvlJc w:val="left"/>
      <w:pPr>
        <w:tabs>
          <w:tab w:val="num" w:pos="360"/>
        </w:tabs>
      </w:pPr>
    </w:lvl>
    <w:lvl w:ilvl="4" w:tplc="691E45EE">
      <w:numFmt w:val="none"/>
      <w:lvlText w:val=""/>
      <w:lvlJc w:val="left"/>
      <w:pPr>
        <w:tabs>
          <w:tab w:val="num" w:pos="360"/>
        </w:tabs>
      </w:pPr>
    </w:lvl>
    <w:lvl w:ilvl="5" w:tplc="24C85C7C">
      <w:numFmt w:val="none"/>
      <w:lvlText w:val=""/>
      <w:lvlJc w:val="left"/>
      <w:pPr>
        <w:tabs>
          <w:tab w:val="num" w:pos="360"/>
        </w:tabs>
      </w:pPr>
    </w:lvl>
    <w:lvl w:ilvl="6" w:tplc="60180DE2">
      <w:numFmt w:val="none"/>
      <w:lvlText w:val=""/>
      <w:lvlJc w:val="left"/>
      <w:pPr>
        <w:tabs>
          <w:tab w:val="num" w:pos="360"/>
        </w:tabs>
      </w:pPr>
    </w:lvl>
    <w:lvl w:ilvl="7" w:tplc="EC7E206E">
      <w:numFmt w:val="none"/>
      <w:lvlText w:val=""/>
      <w:lvlJc w:val="left"/>
      <w:pPr>
        <w:tabs>
          <w:tab w:val="num" w:pos="360"/>
        </w:tabs>
      </w:pPr>
    </w:lvl>
    <w:lvl w:ilvl="8" w:tplc="977261E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F1267BB"/>
    <w:multiLevelType w:val="multilevel"/>
    <w:tmpl w:val="B3A2BA8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2F8E"/>
    <w:rsid w:val="00112E2F"/>
    <w:rsid w:val="00175D76"/>
    <w:rsid w:val="001A0F92"/>
    <w:rsid w:val="001B2AAE"/>
    <w:rsid w:val="001B75C1"/>
    <w:rsid w:val="001C22AD"/>
    <w:rsid w:val="001E7F6C"/>
    <w:rsid w:val="002046D1"/>
    <w:rsid w:val="0029194C"/>
    <w:rsid w:val="003104A1"/>
    <w:rsid w:val="00317F79"/>
    <w:rsid w:val="00326C6D"/>
    <w:rsid w:val="00431738"/>
    <w:rsid w:val="004A3EE6"/>
    <w:rsid w:val="00507DA3"/>
    <w:rsid w:val="005108C7"/>
    <w:rsid w:val="005648CF"/>
    <w:rsid w:val="005B5AD0"/>
    <w:rsid w:val="006966EC"/>
    <w:rsid w:val="007702CF"/>
    <w:rsid w:val="007A6F4D"/>
    <w:rsid w:val="007E69A7"/>
    <w:rsid w:val="0084067E"/>
    <w:rsid w:val="0093058B"/>
    <w:rsid w:val="009B21EF"/>
    <w:rsid w:val="00BA6609"/>
    <w:rsid w:val="00BB253E"/>
    <w:rsid w:val="00BF47CD"/>
    <w:rsid w:val="00C33475"/>
    <w:rsid w:val="00C523C9"/>
    <w:rsid w:val="00CA061F"/>
    <w:rsid w:val="00D74602"/>
    <w:rsid w:val="00EA451A"/>
    <w:rsid w:val="00EA70BD"/>
    <w:rsid w:val="00EE0F60"/>
    <w:rsid w:val="00F958FB"/>
    <w:rsid w:val="00FB7FFA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15DF4-2634-4B21-B9C5-D06ED23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317F79"/>
    <w:rPr>
      <w:rFonts w:ascii="Times New Roman" w:hAnsi="Times New Roman" w:cs="Times New Roman"/>
      <w:sz w:val="22"/>
      <w:szCs w:val="22"/>
    </w:rPr>
  </w:style>
  <w:style w:type="character" w:styleId="a5">
    <w:name w:val="Hyperlink"/>
    <w:basedOn w:val="a0"/>
    <w:uiPriority w:val="99"/>
    <w:unhideWhenUsed/>
    <w:rsid w:val="0093058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7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Мария Можина</cp:lastModifiedBy>
  <cp:revision>4</cp:revision>
  <cp:lastPrinted>2026-03-05T14:50:00Z</cp:lastPrinted>
  <dcterms:created xsi:type="dcterms:W3CDTF">2026-03-05T14:51:00Z</dcterms:created>
  <dcterms:modified xsi:type="dcterms:W3CDTF">2026-03-06T10:45:00Z</dcterms:modified>
</cp:coreProperties>
</file>