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EF" w:rsidRPr="002806EF" w:rsidRDefault="002806EF" w:rsidP="002806EF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06EF">
        <w:rPr>
          <w:rFonts w:ascii="Times New Roman" w:hAnsi="Times New Roman"/>
          <w:b/>
          <w:sz w:val="24"/>
          <w:szCs w:val="24"/>
        </w:rPr>
        <w:t>Восемь полных тезок Пушкина в Подмосковье являются пенсионерами</w:t>
      </w:r>
    </w:p>
    <w:p w:rsidR="00DC64E0" w:rsidRDefault="002806EF" w:rsidP="00DC64E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6EF">
        <w:rPr>
          <w:rFonts w:ascii="Times New Roman" w:hAnsi="Times New Roman"/>
          <w:sz w:val="24"/>
          <w:szCs w:val="24"/>
        </w:rPr>
        <w:t>В Москве и Московской области проживают 59 полных тезок Алек</w:t>
      </w:r>
      <w:r w:rsidR="00D6524F">
        <w:rPr>
          <w:rFonts w:ascii="Times New Roman" w:hAnsi="Times New Roman"/>
          <w:sz w:val="24"/>
          <w:szCs w:val="24"/>
        </w:rPr>
        <w:t>с</w:t>
      </w:r>
      <w:r w:rsidR="00DC64E0">
        <w:rPr>
          <w:rFonts w:ascii="Times New Roman" w:hAnsi="Times New Roman"/>
          <w:sz w:val="24"/>
          <w:szCs w:val="24"/>
        </w:rPr>
        <w:t>андра Сергеевича Пушкина, 8</w:t>
      </w:r>
      <w:r w:rsidR="00BF18F2">
        <w:rPr>
          <w:rFonts w:ascii="Times New Roman" w:hAnsi="Times New Roman"/>
          <w:sz w:val="24"/>
          <w:szCs w:val="24"/>
        </w:rPr>
        <w:t xml:space="preserve"> из них </w:t>
      </w:r>
      <w:r w:rsidRPr="002806EF">
        <w:rPr>
          <w:rFonts w:ascii="Times New Roman" w:hAnsi="Times New Roman"/>
          <w:sz w:val="24"/>
          <w:szCs w:val="24"/>
        </w:rPr>
        <w:t>являются получателями пенсий. Об этом сообщили в Отделении Социального фонда России (СФР) по Москве и Московской области в преддверии Пушкинс</w:t>
      </w:r>
      <w:r w:rsidR="003558EB">
        <w:rPr>
          <w:rFonts w:ascii="Times New Roman" w:hAnsi="Times New Roman"/>
          <w:sz w:val="24"/>
          <w:szCs w:val="24"/>
        </w:rPr>
        <w:t xml:space="preserve">кого </w:t>
      </w:r>
      <w:r>
        <w:rPr>
          <w:rFonts w:ascii="Times New Roman" w:hAnsi="Times New Roman"/>
          <w:sz w:val="24"/>
          <w:szCs w:val="24"/>
        </w:rPr>
        <w:t>дня России.</w:t>
      </w:r>
    </w:p>
    <w:p w:rsidR="00DC64E0" w:rsidRPr="00DC64E0" w:rsidRDefault="0069438C" w:rsidP="007F277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знаменитый те</w:t>
      </w:r>
      <w:r w:rsidR="006627FA" w:rsidRPr="006627FA">
        <w:rPr>
          <w:rFonts w:ascii="Times New Roman" w:hAnsi="Times New Roman"/>
          <w:sz w:val="24"/>
          <w:szCs w:val="24"/>
        </w:rPr>
        <w:t>зка был представителем творче</w:t>
      </w:r>
      <w:r w:rsidR="007F277F">
        <w:rPr>
          <w:rFonts w:ascii="Times New Roman" w:hAnsi="Times New Roman"/>
          <w:sz w:val="24"/>
          <w:szCs w:val="24"/>
        </w:rPr>
        <w:t>ской</w:t>
      </w:r>
      <w:r w:rsidR="00FF0C14">
        <w:rPr>
          <w:rFonts w:ascii="Times New Roman" w:hAnsi="Times New Roman"/>
          <w:sz w:val="24"/>
          <w:szCs w:val="24"/>
        </w:rPr>
        <w:t xml:space="preserve"> профессии. В настоящее время некоторые</w:t>
      </w:r>
      <w:r w:rsidR="006627FA" w:rsidRPr="006627FA">
        <w:rPr>
          <w:rFonts w:ascii="Times New Roman" w:hAnsi="Times New Roman"/>
          <w:sz w:val="24"/>
          <w:szCs w:val="24"/>
        </w:rPr>
        <w:t xml:space="preserve"> категории работников сферы культ</w:t>
      </w:r>
      <w:r w:rsidR="007F277F">
        <w:rPr>
          <w:rFonts w:ascii="Times New Roman" w:hAnsi="Times New Roman"/>
          <w:sz w:val="24"/>
          <w:szCs w:val="24"/>
        </w:rPr>
        <w:t xml:space="preserve">уры и искусства имеют право </w:t>
      </w:r>
      <w:r w:rsidR="006627FA" w:rsidRPr="006627FA">
        <w:rPr>
          <w:rFonts w:ascii="Times New Roman" w:hAnsi="Times New Roman"/>
          <w:sz w:val="24"/>
          <w:szCs w:val="24"/>
        </w:rPr>
        <w:t>на назначение страховой пенсии по старости досрочно.</w:t>
      </w:r>
      <w:r w:rsidR="007F277F">
        <w:rPr>
          <w:rFonts w:ascii="Times New Roman" w:hAnsi="Times New Roman"/>
          <w:sz w:val="24"/>
          <w:szCs w:val="24"/>
        </w:rPr>
        <w:t xml:space="preserve"> На сегодняшний день </w:t>
      </w:r>
      <w:r w:rsidR="00DC64E0" w:rsidRPr="00DC64E0">
        <w:rPr>
          <w:rFonts w:ascii="Times New Roman" w:hAnsi="Times New Roman"/>
          <w:sz w:val="24"/>
          <w:szCs w:val="24"/>
        </w:rPr>
        <w:t>Москве и Подмосковье такой возможностью воспользовались б</w:t>
      </w:r>
      <w:r w:rsidR="00DC64E0">
        <w:rPr>
          <w:rFonts w:ascii="Times New Roman" w:hAnsi="Times New Roman"/>
          <w:sz w:val="24"/>
          <w:szCs w:val="24"/>
        </w:rPr>
        <w:t>олее 4,8 тысячи жителей региона.</w:t>
      </w:r>
    </w:p>
    <w:p w:rsidR="00DC64E0" w:rsidRPr="00DC64E0" w:rsidRDefault="00FF0C14" w:rsidP="00DC64E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случае пенсия </w:t>
      </w:r>
      <w:r w:rsidR="00DC64E0" w:rsidRPr="00DC64E0">
        <w:rPr>
          <w:rFonts w:ascii="Times New Roman" w:hAnsi="Times New Roman"/>
          <w:sz w:val="24"/>
          <w:szCs w:val="24"/>
        </w:rPr>
        <w:t xml:space="preserve">назначается по достижении возраста 55 лет мужчинам и 50 лет женщинам либо независимо от возраста при условии, что есть необходимый творческий стаж. Для возникновения права выхода на пенсию досрочно он должен составлять от 15 до 30 лет в зависимости от характера работы. Важно при этом иметь не менее 30 индивидуальных </w:t>
      </w:r>
      <w:r w:rsidR="00DC64E0">
        <w:rPr>
          <w:rFonts w:ascii="Times New Roman" w:hAnsi="Times New Roman"/>
          <w:sz w:val="24"/>
          <w:szCs w:val="24"/>
        </w:rPr>
        <w:t>пенсионных коэффициентов (ИПК).</w:t>
      </w:r>
    </w:p>
    <w:p w:rsidR="00DC64E0" w:rsidRPr="00DC64E0" w:rsidRDefault="000314EC" w:rsidP="00DC64E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виды пенсий </w:t>
      </w:r>
      <w:bookmarkStart w:id="0" w:name="_GoBack"/>
      <w:bookmarkEnd w:id="0"/>
      <w:r w:rsidR="00DC64E0" w:rsidRPr="00DC64E0">
        <w:rPr>
          <w:rFonts w:ascii="Times New Roman" w:hAnsi="Times New Roman"/>
          <w:sz w:val="24"/>
          <w:szCs w:val="24"/>
        </w:rPr>
        <w:t xml:space="preserve">подлежат ежегодной индексации. Повышение выплат производится в </w:t>
      </w:r>
      <w:proofErr w:type="spellStart"/>
      <w:r w:rsidR="00DC64E0" w:rsidRPr="00DC64E0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="00DC64E0" w:rsidRPr="00DC64E0">
        <w:rPr>
          <w:rFonts w:ascii="Times New Roman" w:hAnsi="Times New Roman"/>
          <w:sz w:val="24"/>
          <w:szCs w:val="24"/>
        </w:rPr>
        <w:t xml:space="preserve"> режиме на основании данных межведомственного взаимодействия, подача заявлений или личное обращение в клиентские слу</w:t>
      </w:r>
      <w:r w:rsidR="00DC64E0">
        <w:rPr>
          <w:rFonts w:ascii="Times New Roman" w:hAnsi="Times New Roman"/>
          <w:sz w:val="24"/>
          <w:szCs w:val="24"/>
        </w:rPr>
        <w:t>жбы СФР для этого не требуются.</w:t>
      </w:r>
    </w:p>
    <w:p w:rsidR="00950A0A" w:rsidRDefault="002806EF" w:rsidP="00A56C16">
      <w:pPr>
        <w:pStyle w:val="af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6EF">
        <w:rPr>
          <w:rFonts w:ascii="Times New Roman" w:hAnsi="Times New Roman"/>
          <w:sz w:val="24"/>
          <w:szCs w:val="24"/>
        </w:rPr>
        <w:t xml:space="preserve">Консультации по вопросам пенсионного обеспечения предоставляются по телефону единого </w:t>
      </w:r>
      <w:proofErr w:type="gramStart"/>
      <w:r w:rsidRPr="002806EF">
        <w:rPr>
          <w:rFonts w:ascii="Times New Roman" w:hAnsi="Times New Roman"/>
          <w:sz w:val="24"/>
          <w:szCs w:val="24"/>
        </w:rPr>
        <w:t>контакт-центра</w:t>
      </w:r>
      <w:proofErr w:type="gramEnd"/>
      <w:r w:rsidRPr="002806EF">
        <w:rPr>
          <w:rFonts w:ascii="Times New Roman" w:hAnsi="Times New Roman"/>
          <w:sz w:val="24"/>
          <w:szCs w:val="24"/>
        </w:rPr>
        <w:t xml:space="preserve"> СФР: 8-800-100-000-1 (звонок бесплатный). Дополнительная информация размещена в официальных сообществах фонда в социальных сетях </w:t>
      </w:r>
      <w:r w:rsidR="00A56C16" w:rsidRPr="00A56C16">
        <w:rPr>
          <w:rFonts w:ascii="Times New Roman" w:hAnsi="Times New Roman"/>
          <w:sz w:val="24"/>
          <w:szCs w:val="24"/>
        </w:rPr>
        <w:t>«</w:t>
      </w:r>
      <w:hyperlink r:id="rId9" w:history="1">
        <w:r w:rsidR="00A56C16" w:rsidRPr="00A56C16">
          <w:rPr>
            <w:rStyle w:val="af0"/>
            <w:rFonts w:ascii="Times New Roman" w:hAnsi="Times New Roman"/>
            <w:sz w:val="24"/>
            <w:szCs w:val="24"/>
            <w:u w:val="none"/>
          </w:rPr>
          <w:t>ВКонтакте</w:t>
        </w:r>
      </w:hyperlink>
      <w:r w:rsidR="00A56C16" w:rsidRPr="00A56C16">
        <w:rPr>
          <w:rStyle w:val="af0"/>
          <w:rFonts w:ascii="Times New Roman" w:hAnsi="Times New Roman"/>
          <w:sz w:val="24"/>
          <w:szCs w:val="24"/>
          <w:u w:val="none"/>
        </w:rPr>
        <w:t>»</w:t>
      </w:r>
      <w:r w:rsidR="00A56C16" w:rsidRPr="00A56C16">
        <w:rPr>
          <w:rFonts w:ascii="Times New Roman" w:hAnsi="Times New Roman"/>
          <w:sz w:val="24"/>
          <w:szCs w:val="24"/>
        </w:rPr>
        <w:t>, «</w:t>
      </w:r>
      <w:hyperlink r:id="rId10" w:history="1">
        <w:r w:rsidR="00A56C16" w:rsidRPr="00A56C16">
          <w:rPr>
            <w:rStyle w:val="af0"/>
            <w:rFonts w:ascii="Times New Roman" w:hAnsi="Times New Roman"/>
            <w:sz w:val="24"/>
            <w:szCs w:val="24"/>
            <w:u w:val="none"/>
          </w:rPr>
          <w:t>Одноклассники</w:t>
        </w:r>
      </w:hyperlink>
      <w:r w:rsidR="00A56C16" w:rsidRPr="00A56C16">
        <w:rPr>
          <w:rStyle w:val="af0"/>
          <w:rFonts w:ascii="Times New Roman" w:hAnsi="Times New Roman"/>
          <w:sz w:val="24"/>
          <w:szCs w:val="24"/>
          <w:u w:val="none"/>
        </w:rPr>
        <w:t xml:space="preserve">» и </w:t>
      </w:r>
      <w:hyperlink r:id="rId11" w:history="1">
        <w:r w:rsidR="00A56C16" w:rsidRPr="00A56C16">
          <w:rPr>
            <w:rStyle w:val="af0"/>
            <w:rFonts w:ascii="Times New Roman" w:hAnsi="Times New Roman"/>
            <w:sz w:val="24"/>
            <w:szCs w:val="24"/>
            <w:u w:val="none"/>
          </w:rPr>
          <w:t>«Макс»</w:t>
        </w:r>
      </w:hyperlink>
      <w:r w:rsidR="00A56C16" w:rsidRPr="00A56C16">
        <w:rPr>
          <w:rStyle w:val="af0"/>
          <w:rFonts w:ascii="Times New Roman" w:hAnsi="Times New Roman"/>
          <w:sz w:val="24"/>
          <w:szCs w:val="24"/>
          <w:u w:val="none"/>
        </w:rPr>
        <w:t>.</w:t>
      </w:r>
    </w:p>
    <w:p w:rsidR="00A56C16" w:rsidRPr="00546DD2" w:rsidRDefault="00A56C16" w:rsidP="00A56C16">
      <w:pPr>
        <w:pStyle w:val="af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54D4" w:rsidRDefault="005054D4" w:rsidP="005054D4">
      <w:pPr>
        <w:pStyle w:val="af5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5054D4" w:rsidRDefault="005054D4" w:rsidP="005054D4">
      <w:pPr>
        <w:pStyle w:val="af5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7C754A" w:rsidRDefault="00516370" w:rsidP="002D37C5">
      <w:pPr>
        <w:pStyle w:val="af5"/>
        <w:spacing w:line="276" w:lineRule="auto"/>
        <w:ind w:firstLine="567"/>
        <w:jc w:val="right"/>
        <w:rPr>
          <w:rStyle w:val="af0"/>
          <w:rFonts w:ascii="Times New Roman" w:hAnsi="Times New Roman"/>
          <w:sz w:val="24"/>
          <w:szCs w:val="24"/>
        </w:rPr>
      </w:pPr>
      <w:hyperlink r:id="rId12" w:history="1">
        <w:r w:rsidR="005054D4" w:rsidRPr="004E7BB0">
          <w:rPr>
            <w:rStyle w:val="af0"/>
            <w:rFonts w:ascii="Times New Roman" w:hAnsi="Times New Roman"/>
            <w:sz w:val="24"/>
            <w:szCs w:val="24"/>
          </w:rPr>
          <w:t>smiosfr@77.sfr.gov.ru</w:t>
        </w:r>
      </w:hyperlink>
    </w:p>
    <w:p w:rsidR="00B62F68" w:rsidRDefault="00B62F68" w:rsidP="00B62F68">
      <w:pPr>
        <w:pStyle w:val="af5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8(905)632-25-55</w:t>
      </w:r>
    </w:p>
    <w:p w:rsidR="00DC64E0" w:rsidRPr="00DE4367" w:rsidRDefault="00DC64E0" w:rsidP="00B62F68">
      <w:pPr>
        <w:pStyle w:val="af5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Елена Викторовна</w:t>
      </w:r>
    </w:p>
    <w:p w:rsidR="00B62F68" w:rsidRDefault="00B62F68" w:rsidP="002D37C5">
      <w:pPr>
        <w:pStyle w:val="af5"/>
        <w:spacing w:line="276" w:lineRule="auto"/>
        <w:ind w:firstLine="567"/>
        <w:jc w:val="right"/>
        <w:rPr>
          <w:rStyle w:val="af0"/>
          <w:rFonts w:ascii="Times New Roman" w:hAnsi="Times New Roman"/>
          <w:sz w:val="24"/>
          <w:szCs w:val="24"/>
        </w:rPr>
      </w:pPr>
    </w:p>
    <w:p w:rsidR="00F779C0" w:rsidRPr="002D37C5" w:rsidRDefault="00F779C0" w:rsidP="002D37C5">
      <w:pPr>
        <w:pStyle w:val="af5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F779C0" w:rsidRPr="002D37C5" w:rsidSect="006E78E7">
      <w:headerReference w:type="default" r:id="rId13"/>
      <w:headerReference w:type="first" r:id="rId14"/>
      <w:pgSz w:w="11906" w:h="16838"/>
      <w:pgMar w:top="2662" w:right="850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70" w:rsidRDefault="00516370">
      <w:pPr>
        <w:spacing w:after="0" w:line="240" w:lineRule="auto"/>
      </w:pPr>
      <w:r>
        <w:separator/>
      </w:r>
    </w:p>
  </w:endnote>
  <w:endnote w:type="continuationSeparator" w:id="0">
    <w:p w:rsidR="00516370" w:rsidRDefault="0051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70" w:rsidRDefault="00516370">
      <w:pPr>
        <w:spacing w:after="0" w:line="240" w:lineRule="auto"/>
      </w:pPr>
      <w:r>
        <w:separator/>
      </w:r>
    </w:p>
  </w:footnote>
  <w:footnote w:type="continuationSeparator" w:id="0">
    <w:p w:rsidR="00516370" w:rsidRDefault="0051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AB" w:rsidRDefault="00217292">
    <w:pPr>
      <w:pStyle w:val="a4"/>
      <w:tabs>
        <w:tab w:val="left" w:pos="2268"/>
      </w:tabs>
      <w:ind w:left="-284"/>
    </w:pPr>
    <w:r>
      <w:rPr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895350"/>
          <wp:effectExtent l="0" t="0" r="0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6370">
      <w:pict>
        <v:rect id="Прямоугольник 2" o:spid="_x0000_s2053" style="width:350.6pt;height:.05pt;visibility:visible;mso-left-percent:-10001;mso-top-percent:-10001;mso-position-horizontal:absolute;mso-position-horizontal-relative:char;mso-position-vertical:absolute;mso-position-vertical-relative:line;mso-left-percent:-10001;mso-top-percent:-10001" fillcolor="gray" stroked="f" strokeweight="0">
          <w10:wrap type="none"/>
          <w10:anchorlock/>
        </v:rect>
      </w:pict>
    </w:r>
    <w:r w:rsidR="00516370">
      <w:rPr>
        <w:noProof/>
      </w:rPr>
      <w:pict>
        <v:rect id="Надпись 1" o:spid="_x0000_s2051" style="position:absolute;left:0;text-align:left;margin-left:103.95pt;margin-top:-20.9pt;width:371.4pt;height:153.05pt;z-index:-25165926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" filled="f" stroked="f" strokeweight="0">
          <v:textbox inset="0,0,0,0">
            <w:txbxContent>
              <w:p w:rsidR="00A052AB" w:rsidRDefault="00A052AB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A052AB" w:rsidRDefault="00217292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Отделение Фонда пенсионного и социального страхования РФ по г. Москве и Московской области</w:t>
                </w:r>
              </w:p>
              <w:p w:rsidR="00A052AB" w:rsidRDefault="00A052AB">
                <w:pPr>
                  <w:pStyle w:val="af9"/>
                  <w:jc w:val="center"/>
                  <w:rPr>
                    <w:lang w:eastAsia="ar-SA"/>
                  </w:rPr>
                </w:pPr>
              </w:p>
              <w:p w:rsidR="00A052AB" w:rsidRDefault="00A052AB">
                <w:pPr>
                  <w:pStyle w:val="af9"/>
                </w:pPr>
              </w:p>
              <w:p w:rsidR="00A052AB" w:rsidRDefault="00A052AB">
                <w:pPr>
                  <w:pStyle w:val="af9"/>
                </w:pP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AB" w:rsidRDefault="00217292">
    <w:pPr>
      <w:pStyle w:val="a4"/>
      <w:tabs>
        <w:tab w:val="left" w:pos="2268"/>
      </w:tabs>
      <w:ind w:left="-284"/>
    </w:pPr>
    <w:r>
      <w:rPr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895350"/>
          <wp:effectExtent l="0" t="0" r="0" b="0"/>
          <wp:docPr id="5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6370">
      <w:pict>
        <v:rect id="Прямоугольник 6" o:spid="_x0000_s2052" style="width:350.6pt;height:.05pt;visibility:visible;mso-left-percent:-10001;mso-top-percent:-10001;mso-position-horizontal:absolute;mso-position-horizontal-relative:char;mso-position-vertical:absolute;mso-position-vertical-relative:line;mso-left-percent:-10001;mso-top-percent:-10001" fillcolor="gray" stroked="f" strokeweight="0">
          <w10:anchorlock/>
        </v:rect>
      </w:pict>
    </w:r>
    <w:r w:rsidR="00516370">
      <w:rPr>
        <w:noProof/>
      </w:rPr>
      <w:pict>
        <v:rect id="_x0000_s2049" style="position:absolute;left:0;text-align:left;margin-left:103.95pt;margin-top:-20.9pt;width:371.4pt;height:153.05pt;z-index:-2516582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" filled="f" stroked="f" strokeweight="0">
          <v:textbox inset="0,0,0,0">
            <w:txbxContent>
              <w:p w:rsidR="00A052AB" w:rsidRDefault="00A052AB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A052AB" w:rsidRDefault="00217292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Отделение Фонда пенсионного и социального страхования РФ по г. Москве и Московской области</w:t>
                </w:r>
              </w:p>
              <w:p w:rsidR="00A052AB" w:rsidRDefault="00A052AB">
                <w:pPr>
                  <w:pStyle w:val="af9"/>
                  <w:jc w:val="center"/>
                  <w:rPr>
                    <w:lang w:eastAsia="ar-SA"/>
                  </w:rPr>
                </w:pPr>
              </w:p>
              <w:p w:rsidR="00A052AB" w:rsidRDefault="00A052AB">
                <w:pPr>
                  <w:pStyle w:val="af9"/>
                </w:pPr>
              </w:p>
              <w:p w:rsidR="00A052AB" w:rsidRDefault="00A052AB">
                <w:pPr>
                  <w:pStyle w:val="af9"/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5182"/>
    <w:multiLevelType w:val="multilevel"/>
    <w:tmpl w:val="47D2C4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857121"/>
    <w:multiLevelType w:val="multilevel"/>
    <w:tmpl w:val="A18602D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1E31E20"/>
    <w:multiLevelType w:val="multilevel"/>
    <w:tmpl w:val="D8282D5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73CB768B"/>
    <w:multiLevelType w:val="multilevel"/>
    <w:tmpl w:val="1C28ABA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autoHyphenation/>
  <w:hyphenationZone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2AB"/>
    <w:rsid w:val="0002547B"/>
    <w:rsid w:val="000314EC"/>
    <w:rsid w:val="000479C0"/>
    <w:rsid w:val="00066A7C"/>
    <w:rsid w:val="00082EC0"/>
    <w:rsid w:val="000847DE"/>
    <w:rsid w:val="000B0D80"/>
    <w:rsid w:val="000F5672"/>
    <w:rsid w:val="00100AA9"/>
    <w:rsid w:val="0013078C"/>
    <w:rsid w:val="00131B86"/>
    <w:rsid w:val="001444CD"/>
    <w:rsid w:val="00171964"/>
    <w:rsid w:val="001C6B60"/>
    <w:rsid w:val="001F434E"/>
    <w:rsid w:val="00217292"/>
    <w:rsid w:val="00220D01"/>
    <w:rsid w:val="002806EF"/>
    <w:rsid w:val="00283CF1"/>
    <w:rsid w:val="002A14B7"/>
    <w:rsid w:val="002A512E"/>
    <w:rsid w:val="002D37C5"/>
    <w:rsid w:val="003558EB"/>
    <w:rsid w:val="00377819"/>
    <w:rsid w:val="003948A5"/>
    <w:rsid w:val="003B14F8"/>
    <w:rsid w:val="003E1903"/>
    <w:rsid w:val="003F16A9"/>
    <w:rsid w:val="00401B33"/>
    <w:rsid w:val="00430554"/>
    <w:rsid w:val="00466830"/>
    <w:rsid w:val="004977FD"/>
    <w:rsid w:val="004A3888"/>
    <w:rsid w:val="004F6B30"/>
    <w:rsid w:val="00500EA6"/>
    <w:rsid w:val="005054D4"/>
    <w:rsid w:val="00510E16"/>
    <w:rsid w:val="00516370"/>
    <w:rsid w:val="00553C69"/>
    <w:rsid w:val="00593011"/>
    <w:rsid w:val="005A1670"/>
    <w:rsid w:val="005A453F"/>
    <w:rsid w:val="005E4DAA"/>
    <w:rsid w:val="006627FA"/>
    <w:rsid w:val="006804D1"/>
    <w:rsid w:val="00685CAC"/>
    <w:rsid w:val="0069438C"/>
    <w:rsid w:val="006B043B"/>
    <w:rsid w:val="006E78E7"/>
    <w:rsid w:val="00710468"/>
    <w:rsid w:val="00763733"/>
    <w:rsid w:val="0079742C"/>
    <w:rsid w:val="007C754A"/>
    <w:rsid w:val="007F277F"/>
    <w:rsid w:val="0081150C"/>
    <w:rsid w:val="0082008C"/>
    <w:rsid w:val="008219F3"/>
    <w:rsid w:val="00835EB8"/>
    <w:rsid w:val="00847950"/>
    <w:rsid w:val="00861825"/>
    <w:rsid w:val="00872160"/>
    <w:rsid w:val="00882CC6"/>
    <w:rsid w:val="0089557D"/>
    <w:rsid w:val="008D67EC"/>
    <w:rsid w:val="008E3656"/>
    <w:rsid w:val="00950A0A"/>
    <w:rsid w:val="009634C1"/>
    <w:rsid w:val="0096586B"/>
    <w:rsid w:val="00975B86"/>
    <w:rsid w:val="0097602A"/>
    <w:rsid w:val="009B48C2"/>
    <w:rsid w:val="009D7F18"/>
    <w:rsid w:val="00A052AB"/>
    <w:rsid w:val="00A108AE"/>
    <w:rsid w:val="00A4286B"/>
    <w:rsid w:val="00A56C16"/>
    <w:rsid w:val="00A8576E"/>
    <w:rsid w:val="00AD7D12"/>
    <w:rsid w:val="00AE0669"/>
    <w:rsid w:val="00AF0789"/>
    <w:rsid w:val="00AF4E7A"/>
    <w:rsid w:val="00B144E2"/>
    <w:rsid w:val="00B62F68"/>
    <w:rsid w:val="00B81019"/>
    <w:rsid w:val="00B9659A"/>
    <w:rsid w:val="00BA16E7"/>
    <w:rsid w:val="00BB222A"/>
    <w:rsid w:val="00BD4F88"/>
    <w:rsid w:val="00BF18F2"/>
    <w:rsid w:val="00BF258F"/>
    <w:rsid w:val="00C42396"/>
    <w:rsid w:val="00C73F40"/>
    <w:rsid w:val="00CA6E60"/>
    <w:rsid w:val="00CD080B"/>
    <w:rsid w:val="00CE24BB"/>
    <w:rsid w:val="00D23896"/>
    <w:rsid w:val="00D6524F"/>
    <w:rsid w:val="00D66601"/>
    <w:rsid w:val="00D8392D"/>
    <w:rsid w:val="00D871AD"/>
    <w:rsid w:val="00DB73F9"/>
    <w:rsid w:val="00DC64E0"/>
    <w:rsid w:val="00DC68FF"/>
    <w:rsid w:val="00E46EB0"/>
    <w:rsid w:val="00E6731A"/>
    <w:rsid w:val="00E910F0"/>
    <w:rsid w:val="00F03F7D"/>
    <w:rsid w:val="00F11E55"/>
    <w:rsid w:val="00F14AC4"/>
    <w:rsid w:val="00F7022F"/>
    <w:rsid w:val="00F779C0"/>
    <w:rsid w:val="00FB730C"/>
    <w:rsid w:val="00FD62E3"/>
    <w:rsid w:val="00FE40F7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3">
    <w:name w:val="Верхний колонтитул Знак"/>
    <w:link w:val="a4"/>
    <w:uiPriority w:val="99"/>
    <w:qFormat/>
    <w:rsid w:val="00E60B04"/>
    <w:rPr>
      <w:rFonts w:ascii="Calibri" w:eastAsia="Calibri" w:hAnsi="Calibri" w:cs="Times New Roman"/>
    </w:rPr>
  </w:style>
  <w:style w:type="character" w:customStyle="1" w:styleId="a5">
    <w:name w:val="Нижний колонтитул Знак"/>
    <w:link w:val="a6"/>
    <w:uiPriority w:val="99"/>
    <w:qFormat/>
    <w:rsid w:val="00E60B04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qFormat/>
    <w:rsid w:val="00E60B04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647D8D"/>
  </w:style>
  <w:style w:type="character" w:styleId="a7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qFormat/>
    <w:rsid w:val="0080313D"/>
    <w:rPr>
      <w:rFonts w:ascii="Cambria" w:eastAsia="Times New Roman" w:hAnsi="Cambria" w:cs="Times New Roman"/>
      <w:b/>
      <w:bCs/>
      <w:color w:val="4F81BD"/>
    </w:rPr>
  </w:style>
  <w:style w:type="character" w:customStyle="1" w:styleId="a8">
    <w:name w:val="Текст выноски Знак"/>
    <w:link w:val="a9"/>
    <w:uiPriority w:val="99"/>
    <w:semiHidden/>
    <w:qFormat/>
    <w:rsid w:val="00290461"/>
    <w:rPr>
      <w:rFonts w:ascii="Tahoma" w:eastAsia="Calibri" w:hAnsi="Tahoma" w:cs="Tahoma"/>
      <w:sz w:val="16"/>
      <w:szCs w:val="16"/>
    </w:rPr>
  </w:style>
  <w:style w:type="character" w:styleId="aa">
    <w:name w:val="Emphasis"/>
    <w:uiPriority w:val="20"/>
    <w:qFormat/>
    <w:rsid w:val="00087844"/>
    <w:rPr>
      <w:i/>
      <w:iCs/>
    </w:rPr>
  </w:style>
  <w:style w:type="character" w:customStyle="1" w:styleId="21">
    <w:name w:val="Основной текст 2 Знак"/>
    <w:link w:val="22"/>
    <w:uiPriority w:val="99"/>
    <w:qFormat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бычный (Интернет) Знак"/>
    <w:link w:val="ac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link w:val="ae"/>
    <w:uiPriority w:val="99"/>
    <w:qFormat/>
    <w:rsid w:val="008C5FFB"/>
    <w:rPr>
      <w:rFonts w:ascii="Calibri" w:eastAsia="Calibri" w:hAnsi="Calibri" w:cs="Times New Roman"/>
    </w:rPr>
  </w:style>
  <w:style w:type="character" w:styleId="af">
    <w:name w:val="FollowedHyperlink"/>
    <w:uiPriority w:val="99"/>
    <w:semiHidden/>
    <w:unhideWhenUsed/>
    <w:rsid w:val="00D62038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qFormat/>
    <w:rsid w:val="008A45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js-phone-number">
    <w:name w:val="js-phone-number"/>
    <w:basedOn w:val="a0"/>
    <w:qFormat/>
    <w:rsid w:val="00543E2F"/>
  </w:style>
  <w:style w:type="character" w:customStyle="1" w:styleId="translatable-message">
    <w:name w:val="translatable-message"/>
    <w:basedOn w:val="a0"/>
    <w:qFormat/>
    <w:rsid w:val="00310165"/>
  </w:style>
  <w:style w:type="character" w:customStyle="1" w:styleId="layout">
    <w:name w:val="layout"/>
    <w:basedOn w:val="a0"/>
    <w:qFormat/>
    <w:rsid w:val="00DE5ADC"/>
  </w:style>
  <w:style w:type="character" w:styleId="af0">
    <w:name w:val="Hyperlink"/>
    <w:rsid w:val="006E78E7"/>
    <w:rPr>
      <w:color w:val="000080"/>
      <w:u w:val="single"/>
    </w:rPr>
  </w:style>
  <w:style w:type="paragraph" w:customStyle="1" w:styleId="af1">
    <w:name w:val="Заголовок"/>
    <w:basedOn w:val="a"/>
    <w:next w:val="ae"/>
    <w:qFormat/>
    <w:rsid w:val="006E78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ad"/>
    <w:uiPriority w:val="99"/>
    <w:unhideWhenUsed/>
    <w:rsid w:val="008C5FFB"/>
    <w:pPr>
      <w:spacing w:after="120"/>
    </w:pPr>
    <w:rPr>
      <w:sz w:val="20"/>
      <w:szCs w:val="20"/>
    </w:rPr>
  </w:style>
  <w:style w:type="paragraph" w:styleId="af2">
    <w:name w:val="List"/>
    <w:basedOn w:val="ae"/>
    <w:rsid w:val="006E78E7"/>
    <w:rPr>
      <w:rFonts w:cs="Mangal"/>
    </w:rPr>
  </w:style>
  <w:style w:type="paragraph" w:styleId="af3">
    <w:name w:val="caption"/>
    <w:basedOn w:val="a"/>
    <w:qFormat/>
    <w:rsid w:val="006E78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rsid w:val="006E78E7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6E78E7"/>
  </w:style>
  <w:style w:type="paragraph" w:styleId="a4">
    <w:name w:val="header"/>
    <w:basedOn w:val="a"/>
    <w:link w:val="a3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customStyle="1" w:styleId="ac">
    <w:name w:val="Обычный (Интернет)"/>
    <w:basedOn w:val="a"/>
    <w:link w:val="ab"/>
    <w:uiPriority w:val="99"/>
    <w:unhideWhenUsed/>
    <w:qFormat/>
    <w:rsid w:val="00E60B0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oplabel">
    <w:name w:val="news_top_label"/>
    <w:basedOn w:val="a"/>
    <w:qFormat/>
    <w:rsid w:val="002904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90461"/>
    <w:pPr>
      <w:spacing w:after="0" w:line="240" w:lineRule="auto"/>
    </w:pPr>
    <w:rPr>
      <w:rFonts w:ascii="Tahoma" w:hAnsi="Tahoma"/>
      <w:sz w:val="16"/>
      <w:szCs w:val="16"/>
    </w:rPr>
  </w:style>
  <w:style w:type="paragraph" w:styleId="22">
    <w:name w:val="Body Text 2"/>
    <w:basedOn w:val="a"/>
    <w:link w:val="21"/>
    <w:uiPriority w:val="99"/>
    <w:qFormat/>
    <w:rsid w:val="00343FD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5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6">
    <w:name w:val="Normal (Web)"/>
    <w:aliases w:val=" Знак3, Знак31,Знак3,Знак31"/>
    <w:basedOn w:val="a"/>
    <w:link w:val="af7"/>
    <w:uiPriority w:val="99"/>
    <w:unhideWhenUsed/>
    <w:qFormat/>
    <w:rsid w:val="002B1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895712"/>
    <w:pPr>
      <w:ind w:left="720"/>
      <w:contextualSpacing/>
    </w:pPr>
  </w:style>
  <w:style w:type="paragraph" w:customStyle="1" w:styleId="af9">
    <w:name w:val="Содержимое врезки"/>
    <w:basedOn w:val="a"/>
    <w:qFormat/>
    <w:rsid w:val="006E78E7"/>
  </w:style>
  <w:style w:type="numbering" w:customStyle="1" w:styleId="afa">
    <w:name w:val="Без списка"/>
    <w:uiPriority w:val="99"/>
    <w:semiHidden/>
    <w:unhideWhenUsed/>
    <w:qFormat/>
    <w:rsid w:val="006E78E7"/>
  </w:style>
  <w:style w:type="character" w:customStyle="1" w:styleId="af7">
    <w:name w:val="Обычный (веб) Знак"/>
    <w:aliases w:val=" Знак3 Знак, Знак31 Знак,Знак3 Знак,Знак31 Знак"/>
    <w:link w:val="af6"/>
    <w:uiPriority w:val="99"/>
    <w:qFormat/>
    <w:rsid w:val="003E1903"/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basedOn w:val="a0"/>
    <w:rsid w:val="00082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45685-8A82-4542-8FE3-F590BEBA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11</cp:revision>
  <cp:lastPrinted>2025-09-02T15:27:00Z</cp:lastPrinted>
  <dcterms:created xsi:type="dcterms:W3CDTF">2026-06-04T12:03:00Z</dcterms:created>
  <dcterms:modified xsi:type="dcterms:W3CDTF">2026-06-05T06:22:00Z</dcterms:modified>
  <dc:language>ru-RU</dc:language>
</cp:coreProperties>
</file>