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CD" w:rsidRPr="0076270B" w:rsidRDefault="000D55CD" w:rsidP="000D55CD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Злоумышленники научились получать доступ к личным кабинетам на портале «</w:t>
      </w:r>
      <w:proofErr w:type="spellStart"/>
      <w:r w:rsidRPr="0076270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6270B">
        <w:rPr>
          <w:rFonts w:ascii="Times New Roman" w:hAnsi="Times New Roman" w:cs="Times New Roman"/>
          <w:sz w:val="28"/>
          <w:szCs w:val="28"/>
        </w:rPr>
        <w:t>», банковским счетам, электронной почте через сим-карты, которые ранее принадлежали другим лицам.</w:t>
      </w:r>
    </w:p>
    <w:p w:rsidR="000D55CD" w:rsidRPr="0076270B" w:rsidRDefault="000D55CD" w:rsidP="000D55CD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Номера мобильных телефонов повторно поступают в продажу в том виде, в каком их оставили прежние владельцы с сохранением привязки к аккаунтам в социальных сетях и различным приложениям. В продажу в салоны сотовой связи такие сим-карты выпускаются операторами мобильной связи через 1-2 месяца после расторжения договора с абонентом – пользователем услуг сотовой связи.</w:t>
      </w:r>
    </w:p>
    <w:p w:rsidR="000D55CD" w:rsidRPr="0076270B" w:rsidRDefault="000D55CD" w:rsidP="000D55CD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При этом, оператор мобильной связи самостоятельно отключить доступ к таким сведениям не может, а прежний владелец теряет доступ к ним.</w:t>
      </w:r>
    </w:p>
    <w:p w:rsidR="000D55CD" w:rsidRPr="0076270B" w:rsidRDefault="000D55CD" w:rsidP="000D55CD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В целях получения доступа к персональным данным, злоумышленники пытаются восстановить доступ к различным аккаунтам, в том числе в личном кабинете «</w:t>
      </w:r>
      <w:proofErr w:type="spellStart"/>
      <w:r w:rsidRPr="0076270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6270B">
        <w:rPr>
          <w:rFonts w:ascii="Times New Roman" w:hAnsi="Times New Roman" w:cs="Times New Roman"/>
          <w:sz w:val="28"/>
          <w:szCs w:val="28"/>
        </w:rPr>
        <w:t xml:space="preserve">», в целях оформления кредитов и </w:t>
      </w:r>
      <w:proofErr w:type="spellStart"/>
      <w:r w:rsidRPr="0076270B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76270B">
        <w:rPr>
          <w:rFonts w:ascii="Times New Roman" w:hAnsi="Times New Roman" w:cs="Times New Roman"/>
          <w:sz w:val="28"/>
          <w:szCs w:val="28"/>
        </w:rPr>
        <w:t xml:space="preserve"> от имени жертвы (путем сброса пароля на мобильный телефон, находящийся в пользовании мошенника).</w:t>
      </w:r>
    </w:p>
    <w:p w:rsidR="000D55CD" w:rsidRDefault="000D55CD" w:rsidP="000D55CD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Будьте внимательны при смене номера мобильного телефона! Чтобы не стать жертвой мошенников необходимо следить за актуальностью привязки важных аккаунтов, установить дополнительную защиту (например, уведомление о входе в аккаунт).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61"/>
    <w:rsid w:val="000D55CD"/>
    <w:rsid w:val="00166365"/>
    <w:rsid w:val="00F7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4F649-3297-4F6F-A5EC-DE5205CB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2024-06-26T12:42:00Z</dcterms:created>
  <dcterms:modified xsi:type="dcterms:W3CDTF">2024-06-26T12:42:00Z</dcterms:modified>
</cp:coreProperties>
</file>