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F" w:rsidRPr="00DD17FF" w:rsidRDefault="00DD17FF" w:rsidP="00DD17FF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DD17FF">
        <w:rPr>
          <w:sz w:val="36"/>
          <w:szCs w:val="36"/>
        </w:rPr>
        <w:t>Социальный фонд принимает заявления на продление единого пособия в новом году</w:t>
      </w:r>
    </w:p>
    <w:p w:rsidR="00DD17FF" w:rsidRPr="00DD17FF" w:rsidRDefault="00BC69B8" w:rsidP="00DD17F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D17FF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DD17FF">
        <w:rPr>
          <w:spacing w:val="20"/>
          <w:sz w:val="28"/>
          <w:szCs w:val="28"/>
        </w:rPr>
        <w:t>г</w:t>
      </w:r>
      <w:proofErr w:type="gramEnd"/>
      <w:r w:rsidRPr="00DD17FF">
        <w:rPr>
          <w:spacing w:val="20"/>
          <w:sz w:val="28"/>
          <w:szCs w:val="28"/>
        </w:rPr>
        <w:t>. Москве и Московской области</w:t>
      </w:r>
      <w:r w:rsidRPr="00DD17FF">
        <w:rPr>
          <w:sz w:val="28"/>
          <w:szCs w:val="28"/>
        </w:rPr>
        <w:t xml:space="preserve"> </w:t>
      </w:r>
      <w:r w:rsidR="005C3A4D" w:rsidRPr="00DD17FF">
        <w:rPr>
          <w:sz w:val="28"/>
          <w:szCs w:val="28"/>
        </w:rPr>
        <w:t>сообщает</w:t>
      </w:r>
      <w:r w:rsidRPr="00DD17FF">
        <w:rPr>
          <w:sz w:val="28"/>
          <w:szCs w:val="28"/>
        </w:rPr>
        <w:t>, чт</w:t>
      </w:r>
      <w:r w:rsidR="001524DD" w:rsidRPr="00DD17FF">
        <w:rPr>
          <w:sz w:val="28"/>
          <w:szCs w:val="28"/>
        </w:rPr>
        <w:t>о</w:t>
      </w:r>
      <w:r w:rsidR="001524DD" w:rsidRPr="00DD17FF">
        <w:rPr>
          <w:rStyle w:val="hgkelc"/>
          <w:sz w:val="28"/>
          <w:szCs w:val="28"/>
        </w:rPr>
        <w:t xml:space="preserve"> </w:t>
      </w:r>
      <w:r w:rsidR="00DD17FF">
        <w:rPr>
          <w:sz w:val="28"/>
          <w:szCs w:val="28"/>
        </w:rPr>
        <w:t>с</w:t>
      </w:r>
      <w:r w:rsidR="00DD17FF" w:rsidRPr="00DD17FF">
        <w:rPr>
          <w:sz w:val="28"/>
          <w:szCs w:val="28"/>
        </w:rPr>
        <w:t>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год, нужно заново подать заявление в Социальный фонд. Сделать это можно заранее –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2023 года. Тем, кто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случае его одобрения выплату предоставят с месяца подачи заявления.</w:t>
      </w:r>
    </w:p>
    <w:p w:rsidR="00DD17FF" w:rsidRPr="00DD17FF" w:rsidRDefault="00DD17FF" w:rsidP="00DD17F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D17FF">
        <w:rPr>
          <w:sz w:val="28"/>
          <w:szCs w:val="28"/>
        </w:rPr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</w:p>
    <w:p w:rsidR="00DD17FF" w:rsidRPr="00DD17FF" w:rsidRDefault="00DD17FF" w:rsidP="00DD17F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D17FF">
        <w:rPr>
          <w:sz w:val="28"/>
          <w:szCs w:val="28"/>
        </w:rPr>
        <w:t> 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1-го по 25-е число за предыдущий месяц.</w:t>
      </w:r>
    </w:p>
    <w:p w:rsidR="00DD17FF" w:rsidRPr="00DD17FF" w:rsidRDefault="00DD17FF" w:rsidP="00DD17F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D17FF">
        <w:rPr>
          <w:sz w:val="28"/>
          <w:szCs w:val="28"/>
        </w:rPr>
        <w:lastRenderedPageBreak/>
        <w:t xml:space="preserve">Подать заявление на оформление единого пособия можно на портале </w:t>
      </w:r>
      <w:proofErr w:type="spellStart"/>
      <w:r w:rsidRPr="00DD17FF">
        <w:rPr>
          <w:sz w:val="28"/>
          <w:szCs w:val="28"/>
        </w:rPr>
        <w:t>госуслуг</w:t>
      </w:r>
      <w:proofErr w:type="spellEnd"/>
      <w:r w:rsidRPr="00DD17FF">
        <w:rPr>
          <w:sz w:val="28"/>
          <w:szCs w:val="28"/>
        </w:rPr>
        <w:t>, в МФЦ или в любой клиентской службе Социального фонда.</w:t>
      </w:r>
    </w:p>
    <w:p w:rsidR="00DD17FF" w:rsidRPr="00DD17FF" w:rsidRDefault="00DD17FF" w:rsidP="00DD17F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D17FF">
        <w:rPr>
          <w:sz w:val="28"/>
          <w:szCs w:val="28"/>
        </w:rPr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736D61" w:rsidRDefault="00DD17FF" w:rsidP="00DD17FF">
      <w:pPr>
        <w:pStyle w:val="a8"/>
        <w:spacing w:line="360" w:lineRule="auto"/>
        <w:ind w:firstLine="709"/>
        <w:jc w:val="both"/>
      </w:pPr>
      <w:r w:rsidRPr="00DD17FF">
        <w:rPr>
          <w:sz w:val="28"/>
          <w:szCs w:val="28"/>
        </w:rPr>
        <w:t xml:space="preserve">От доходов зависит и размер пособия. Он составляет 50%, 75% или 100% регионального прожиточного минимума на ребенка или трудоспособного взрослого – в зависимости от того, по какому основанию установлено </w:t>
      </w:r>
      <w:r>
        <w:t>пособие.</w:t>
      </w:r>
    </w:p>
    <w:p w:rsidR="00DD17FF" w:rsidRPr="00DD17FF" w:rsidRDefault="00DD17FF" w:rsidP="00DD17FF">
      <w:pPr>
        <w:pStyle w:val="a8"/>
        <w:spacing w:line="360" w:lineRule="auto"/>
        <w:ind w:firstLine="709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7F" w:rsidRDefault="004F287F" w:rsidP="00E60B04">
      <w:pPr>
        <w:spacing w:after="0" w:line="240" w:lineRule="auto"/>
      </w:pPr>
      <w:r>
        <w:separator/>
      </w:r>
    </w:p>
  </w:endnote>
  <w:endnote w:type="continuationSeparator" w:id="0">
    <w:p w:rsidR="004F287F" w:rsidRDefault="004F287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7F" w:rsidRDefault="004F287F" w:rsidP="00E60B04">
      <w:pPr>
        <w:spacing w:after="0" w:line="240" w:lineRule="auto"/>
      </w:pPr>
      <w:r>
        <w:separator/>
      </w:r>
    </w:p>
  </w:footnote>
  <w:footnote w:type="continuationSeparator" w:id="0">
    <w:p w:rsidR="004F287F" w:rsidRDefault="004F287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08BB">
      <w:pict>
        <v:rect id="_x0000_i1025" style="width:350.6pt;height:.05pt;flip:y" o:hrpct="944" o:hralign="center" o:hrstd="t" o:hr="t" fillcolor="gray" stroked="f"/>
      </w:pict>
    </w:r>
    <w:r w:rsidR="008D08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4F287F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B5923"/>
    <w:rsid w:val="009D1434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2023-12-13T06:14:00Z</cp:lastPrinted>
  <dcterms:created xsi:type="dcterms:W3CDTF">2024-01-10T11:12:00Z</dcterms:created>
  <dcterms:modified xsi:type="dcterms:W3CDTF">2024-01-10T11:12:00Z</dcterms:modified>
</cp:coreProperties>
</file>