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6970E8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22960" cy="84264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</w:t>
      </w:r>
      <w:r w:rsidR="001D1C37">
        <w:rPr>
          <w:u w:val="single"/>
        </w:rPr>
        <w:t>01.12.2025</w:t>
      </w:r>
      <w:r>
        <w:t>___ № __</w:t>
      </w:r>
      <w:r w:rsidR="001D1C37">
        <w:rPr>
          <w:u w:val="single"/>
        </w:rPr>
        <w:t>1585/12</w:t>
      </w:r>
      <w:r>
        <w:t>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BE5EF5" w:rsidRDefault="00BE5EF5" w:rsidP="008855D4">
      <w:pPr>
        <w:ind w:left="-1560" w:right="-567"/>
        <w:jc w:val="center"/>
        <w:outlineLvl w:val="0"/>
      </w:pPr>
    </w:p>
    <w:p w:rsidR="00142502" w:rsidRPr="00756F78" w:rsidRDefault="00BE5EF5" w:rsidP="00142502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 xml:space="preserve">О признании утратившими силу </w:t>
      </w:r>
      <w:r w:rsidR="00142502" w:rsidRPr="00756F78">
        <w:rPr>
          <w:rFonts w:cs="Times New Roman"/>
        </w:rPr>
        <w:t xml:space="preserve">муниципальных </w:t>
      </w:r>
      <w:r>
        <w:rPr>
          <w:rFonts w:cs="Times New Roman"/>
        </w:rPr>
        <w:t>нормативных</w:t>
      </w:r>
      <w:r w:rsidRPr="00756F78">
        <w:rPr>
          <w:rFonts w:cs="Times New Roman"/>
        </w:rPr>
        <w:t xml:space="preserve"> </w:t>
      </w:r>
      <w:r w:rsidR="00142502" w:rsidRPr="00756F78">
        <w:rPr>
          <w:rFonts w:cs="Times New Roman"/>
        </w:rPr>
        <w:t>правовых актов</w:t>
      </w:r>
    </w:p>
    <w:p w:rsidR="00142502" w:rsidRDefault="00142502" w:rsidP="00142502">
      <w:pPr>
        <w:jc w:val="both"/>
        <w:rPr>
          <w:rFonts w:cs="Times New Roman"/>
        </w:rPr>
      </w:pPr>
    </w:p>
    <w:p w:rsidR="006E18EF" w:rsidRPr="00756F78" w:rsidRDefault="006E18EF" w:rsidP="00142502">
      <w:pPr>
        <w:jc w:val="both"/>
        <w:rPr>
          <w:rFonts w:cs="Times New Roman"/>
        </w:rPr>
      </w:pPr>
    </w:p>
    <w:p w:rsidR="00142502" w:rsidRDefault="00142502" w:rsidP="00142502">
      <w:pPr>
        <w:ind w:firstLine="709"/>
        <w:jc w:val="both"/>
        <w:rPr>
          <w:rFonts w:cs="Times New Roman"/>
        </w:rPr>
      </w:pPr>
      <w:r w:rsidRPr="00756F78">
        <w:rPr>
          <w:rFonts w:cs="Times New Roman"/>
        </w:rPr>
        <w:t>В соответствии с</w:t>
      </w:r>
      <w:r>
        <w:rPr>
          <w:rFonts w:cs="Times New Roman"/>
        </w:rPr>
        <w:t xml:space="preserve"> </w:t>
      </w:r>
      <w:r w:rsidR="00CC0261">
        <w:rPr>
          <w:rFonts w:cs="Times New Roman"/>
        </w:rPr>
        <w:t>Ф</w:t>
      </w:r>
      <w:r w:rsidRPr="00756F78">
        <w:rPr>
          <w:rFonts w:cs="Times New Roman"/>
        </w:rPr>
        <w:t>едеральным закон</w:t>
      </w:r>
      <w:r w:rsidR="00BE5EF5">
        <w:rPr>
          <w:rFonts w:cs="Times New Roman"/>
        </w:rPr>
        <w:t>о</w:t>
      </w:r>
      <w:r w:rsidRPr="00756F78">
        <w:rPr>
          <w:rFonts w:cs="Times New Roman"/>
        </w:rPr>
        <w:t>м от</w:t>
      </w:r>
      <w:r>
        <w:rPr>
          <w:rFonts w:cs="Times New Roman"/>
        </w:rPr>
        <w:t xml:space="preserve"> </w:t>
      </w:r>
      <w:r w:rsidRPr="00756F78">
        <w:rPr>
          <w:rFonts w:cs="Times New Roman"/>
        </w:rPr>
        <w:t>27.07.2010 №</w:t>
      </w:r>
      <w:r>
        <w:rPr>
          <w:rFonts w:cs="Times New Roman"/>
        </w:rPr>
        <w:t xml:space="preserve"> </w:t>
      </w:r>
      <w:r w:rsidRPr="00756F78">
        <w:rPr>
          <w:rFonts w:cs="Times New Roman"/>
        </w:rPr>
        <w:t>210-ФЗ «Об</w:t>
      </w:r>
      <w:r>
        <w:rPr>
          <w:rFonts w:cs="Times New Roman"/>
        </w:rPr>
        <w:t xml:space="preserve"> </w:t>
      </w:r>
      <w:r w:rsidRPr="00756F78">
        <w:rPr>
          <w:rFonts w:cs="Times New Roman"/>
        </w:rPr>
        <w:t>организации предоставления государственных и</w:t>
      </w:r>
      <w:r>
        <w:rPr>
          <w:rFonts w:cs="Times New Roman"/>
        </w:rPr>
        <w:t xml:space="preserve"> </w:t>
      </w:r>
      <w:r w:rsidRPr="00756F78">
        <w:rPr>
          <w:rFonts w:cs="Times New Roman"/>
        </w:rPr>
        <w:t>муниципальных услуг»</w:t>
      </w:r>
      <w:r w:rsidR="00BE5EF5">
        <w:rPr>
          <w:rFonts w:cs="Times New Roman"/>
        </w:rPr>
        <w:t xml:space="preserve">, в связи с принятием Министерством социального развития </w:t>
      </w:r>
      <w:r w:rsidR="00BE5EF5">
        <w:t>Московской области распоряжения от 26.09.2025                     № 20РВ-271 «Об утверждении Административного регламента предоставления государственной услуги «</w:t>
      </w:r>
      <w:r w:rsidR="00BE5EF5" w:rsidRPr="002B6E1E">
        <w:rPr>
          <w:rFonts w:cs="Times New Roman"/>
        </w:rPr>
        <w:t>Обеспечение детей-сирот и детей, оставшихся без попечения родителей, лиц из</w:t>
      </w:r>
      <w:r w:rsidR="00BE5EF5">
        <w:rPr>
          <w:rFonts w:cs="Times New Roman"/>
        </w:rPr>
        <w:t xml:space="preserve"> </w:t>
      </w:r>
      <w:r w:rsidR="00BE5EF5" w:rsidRPr="002B6E1E">
        <w:rPr>
          <w:rFonts w:cs="Times New Roman"/>
        </w:rPr>
        <w:t>числа детей-сирот и детей, оставшихся без попечения родителей, благоустроенными</w:t>
      </w:r>
      <w:r w:rsidR="00BE5EF5">
        <w:rPr>
          <w:rFonts w:cs="Times New Roman"/>
        </w:rPr>
        <w:t xml:space="preserve"> </w:t>
      </w:r>
      <w:r w:rsidR="00BE5EF5" w:rsidRPr="002B6E1E">
        <w:rPr>
          <w:rFonts w:cs="Times New Roman"/>
        </w:rPr>
        <w:t>жилыми помещениями специализированного жилищного фонда по договорам найма</w:t>
      </w:r>
      <w:r w:rsidR="00BE5EF5">
        <w:rPr>
          <w:rFonts w:cs="Times New Roman"/>
        </w:rPr>
        <w:t xml:space="preserve"> </w:t>
      </w:r>
      <w:r w:rsidR="00BE5EF5" w:rsidRPr="002B6E1E">
        <w:rPr>
          <w:rFonts w:cs="Times New Roman"/>
        </w:rPr>
        <w:t>специализированных жилых помещений</w:t>
      </w:r>
      <w:r w:rsidR="00BE5EF5">
        <w:t>»</w:t>
      </w:r>
      <w:r w:rsidRPr="00756F78">
        <w:rPr>
          <w:rFonts w:cs="Times New Roman"/>
        </w:rPr>
        <w:t xml:space="preserve"> Администрация городского округа Электросталь Московской</w:t>
      </w:r>
      <w:r>
        <w:rPr>
          <w:rFonts w:cs="Times New Roman"/>
        </w:rPr>
        <w:t xml:space="preserve"> </w:t>
      </w:r>
      <w:r w:rsidRPr="00756F78">
        <w:rPr>
          <w:rFonts w:cs="Times New Roman"/>
        </w:rPr>
        <w:t>области ПОСТАНОВЛЯЕТ:</w:t>
      </w:r>
    </w:p>
    <w:p w:rsidR="00142502" w:rsidRPr="00665726" w:rsidRDefault="00142502" w:rsidP="00142502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>1</w:t>
      </w:r>
      <w:r w:rsidRPr="00665726">
        <w:rPr>
          <w:sz w:val="24"/>
        </w:rPr>
        <w:t>.</w:t>
      </w:r>
      <w:r>
        <w:rPr>
          <w:sz w:val="24"/>
        </w:rPr>
        <w:t xml:space="preserve"> </w:t>
      </w:r>
      <w:r w:rsidRPr="00665726">
        <w:rPr>
          <w:sz w:val="24"/>
        </w:rPr>
        <w:t>Признать утратившим</w:t>
      </w:r>
      <w:r>
        <w:rPr>
          <w:sz w:val="24"/>
        </w:rPr>
        <w:t>и</w:t>
      </w:r>
      <w:r w:rsidRPr="00665726">
        <w:rPr>
          <w:sz w:val="24"/>
        </w:rPr>
        <w:t xml:space="preserve"> силу:</w:t>
      </w:r>
    </w:p>
    <w:p w:rsidR="00142502" w:rsidRPr="002B6E1E" w:rsidRDefault="00142502" w:rsidP="00142502">
      <w:pPr>
        <w:ind w:firstLine="709"/>
        <w:jc w:val="both"/>
        <w:rPr>
          <w:rFonts w:cs="Times New Roman"/>
        </w:rPr>
      </w:pPr>
      <w:r>
        <w:t>1</w:t>
      </w:r>
      <w:r w:rsidRPr="00665726">
        <w:t>.1. постановление Администрации городского округа Элект</w:t>
      </w:r>
      <w:r>
        <w:t xml:space="preserve">росталь Московской области </w:t>
      </w:r>
      <w:r w:rsidRPr="00665726">
        <w:t>от</w:t>
      </w:r>
      <w:r>
        <w:t xml:space="preserve"> </w:t>
      </w:r>
      <w:r w:rsidRPr="002B6E1E">
        <w:rPr>
          <w:rFonts w:cs="Times New Roman"/>
        </w:rPr>
        <w:t>17.11.2017 № 824/11 «</w:t>
      </w:r>
      <w:r>
        <w:rPr>
          <w:rFonts w:cs="Times New Roman"/>
        </w:rPr>
        <w:t>Об утверждении а</w:t>
      </w:r>
      <w:r w:rsidRPr="002B6E1E">
        <w:rPr>
          <w:rFonts w:cs="Times New Roman"/>
        </w:rPr>
        <w:t>дминистративн</w:t>
      </w:r>
      <w:r>
        <w:rPr>
          <w:rFonts w:cs="Times New Roman"/>
        </w:rPr>
        <w:t>ого</w:t>
      </w:r>
      <w:r w:rsidRPr="002B6E1E">
        <w:rPr>
          <w:rFonts w:cs="Times New Roman"/>
        </w:rPr>
        <w:t xml:space="preserve"> регламент</w:t>
      </w:r>
      <w:r>
        <w:rPr>
          <w:rFonts w:cs="Times New Roman"/>
        </w:rPr>
        <w:t>а</w:t>
      </w:r>
      <w:r w:rsidRPr="002B6E1E">
        <w:rPr>
          <w:rFonts w:cs="Times New Roman"/>
        </w:rPr>
        <w:t xml:space="preserve"> предоставления государственной</w:t>
      </w:r>
      <w:r>
        <w:rPr>
          <w:rFonts w:cs="Times New Roman"/>
        </w:rPr>
        <w:t xml:space="preserve"> </w:t>
      </w:r>
      <w:r w:rsidRPr="002B6E1E">
        <w:rPr>
          <w:rFonts w:cs="Times New Roman"/>
        </w:rPr>
        <w:t>услуги «Обеспечение детей-сирот и детей, оставшихся без попечения родителей, лиц из</w:t>
      </w:r>
      <w:r>
        <w:rPr>
          <w:rFonts w:cs="Times New Roman"/>
        </w:rPr>
        <w:t xml:space="preserve"> </w:t>
      </w:r>
      <w:r w:rsidRPr="002B6E1E">
        <w:rPr>
          <w:rFonts w:cs="Times New Roman"/>
        </w:rPr>
        <w:t>числа детей-сирот и детей, оставшихся без попечения родителей, благоустроенными</w:t>
      </w:r>
      <w:r>
        <w:rPr>
          <w:rFonts w:cs="Times New Roman"/>
        </w:rPr>
        <w:t xml:space="preserve"> </w:t>
      </w:r>
      <w:r w:rsidRPr="002B6E1E">
        <w:rPr>
          <w:rFonts w:cs="Times New Roman"/>
        </w:rPr>
        <w:t>жилыми помещениями специализированного жилищного фонда по договорам найма</w:t>
      </w:r>
      <w:r>
        <w:rPr>
          <w:rFonts w:cs="Times New Roman"/>
        </w:rPr>
        <w:t xml:space="preserve"> </w:t>
      </w:r>
      <w:r w:rsidRPr="002B6E1E">
        <w:rPr>
          <w:rFonts w:cs="Times New Roman"/>
        </w:rPr>
        <w:t>специализированных жилых помещений»;</w:t>
      </w:r>
    </w:p>
    <w:p w:rsidR="00142502" w:rsidRPr="00665726" w:rsidRDefault="00142502" w:rsidP="00142502">
      <w:pPr>
        <w:ind w:firstLine="709"/>
        <w:jc w:val="both"/>
      </w:pPr>
      <w:r>
        <w:t>1</w:t>
      </w:r>
      <w:r w:rsidRPr="00665726">
        <w:t>.2. постановление Администрации городского округа Электросталь Московской</w:t>
      </w:r>
      <w:r>
        <w:t xml:space="preserve"> </w:t>
      </w:r>
      <w:r w:rsidRPr="00665726">
        <w:t>области от</w:t>
      </w:r>
      <w:r>
        <w:t xml:space="preserve"> 19.01.2018</w:t>
      </w:r>
      <w:r w:rsidRPr="00665726">
        <w:t xml:space="preserve"> №</w:t>
      </w:r>
      <w:r>
        <w:t xml:space="preserve"> 10/1</w:t>
      </w:r>
      <w:r w:rsidRPr="00665726">
        <w:t xml:space="preserve"> </w:t>
      </w:r>
      <w:r>
        <w:t xml:space="preserve">«О </w:t>
      </w:r>
      <w:r w:rsidR="00BE5EF5">
        <w:rPr>
          <w:rFonts w:cs="Times New Roman"/>
        </w:rPr>
        <w:t>внесении изменений в а</w:t>
      </w:r>
      <w:r>
        <w:rPr>
          <w:rFonts w:cs="Times New Roman"/>
        </w:rPr>
        <w:t xml:space="preserve">дминистративный регламент предоставления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помещений», утвержденный постановлением Администрации городского округа Электросталь Московской области от 17.11.2017 </w:t>
      </w:r>
      <w:r w:rsidR="00BE5EF5">
        <w:rPr>
          <w:rFonts w:cs="Times New Roman"/>
        </w:rPr>
        <w:t xml:space="preserve">                              </w:t>
      </w:r>
      <w:r>
        <w:rPr>
          <w:rFonts w:cs="Times New Roman"/>
        </w:rPr>
        <w:t>№ 824/11»;</w:t>
      </w:r>
    </w:p>
    <w:p w:rsidR="00142502" w:rsidRDefault="00142502" w:rsidP="00142502">
      <w:pPr>
        <w:ind w:firstLine="709"/>
        <w:jc w:val="both"/>
        <w:rPr>
          <w:rFonts w:cs="Times New Roman"/>
        </w:rPr>
      </w:pPr>
      <w:r>
        <w:t>1</w:t>
      </w:r>
      <w:r w:rsidRPr="00665726">
        <w:t>.</w:t>
      </w:r>
      <w:r>
        <w:t>3</w:t>
      </w:r>
      <w:r w:rsidRPr="00665726">
        <w:t>. постановление Администрации городского округа Электросталь Московской</w:t>
      </w:r>
      <w:r>
        <w:t xml:space="preserve"> </w:t>
      </w:r>
      <w:r w:rsidRPr="00665726">
        <w:t>области от</w:t>
      </w:r>
      <w:r>
        <w:t xml:space="preserve"> 01.08.2022</w:t>
      </w:r>
      <w:r w:rsidRPr="00665726">
        <w:t xml:space="preserve"> №</w:t>
      </w:r>
      <w:r>
        <w:t xml:space="preserve"> 826/8</w:t>
      </w:r>
      <w:r w:rsidRPr="00665726">
        <w:t xml:space="preserve"> </w:t>
      </w:r>
      <w:r>
        <w:t xml:space="preserve">«О </w:t>
      </w:r>
      <w:r>
        <w:rPr>
          <w:rFonts w:cs="Times New Roman"/>
        </w:rPr>
        <w:t>внесении изменений в Административный регламент предоставления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помещений».</w:t>
      </w:r>
    </w:p>
    <w:p w:rsidR="00142502" w:rsidRDefault="00142502" w:rsidP="00142502">
      <w:pPr>
        <w:ind w:firstLine="709"/>
        <w:jc w:val="both"/>
      </w:pPr>
      <w:r>
        <w:rPr>
          <w:rFonts w:cs="Times New Roman"/>
        </w:rPr>
        <w:t>2</w:t>
      </w:r>
      <w:r w:rsidRPr="00B22D32">
        <w:rPr>
          <w:rFonts w:cs="Times New Roman"/>
        </w:rPr>
        <w:t xml:space="preserve">. </w:t>
      </w:r>
      <w:r w:rsidRPr="00D72271">
        <w:t xml:space="preserve">Опубликовать настоящее </w:t>
      </w:r>
      <w:r>
        <w:t xml:space="preserve">постановление на официальном сайте городского округа Электросталь Московской области </w:t>
      </w:r>
      <w:r w:rsidRPr="00735391">
        <w:t>в информационно-телекоммуникационной сети «Интернет» по адресу</w:t>
      </w:r>
      <w:r w:rsidRPr="009A7700">
        <w:rPr>
          <w:color w:val="000000"/>
        </w:rPr>
        <w:t xml:space="preserve">: </w:t>
      </w:r>
      <w:r w:rsidRPr="002E26F4">
        <w:rPr>
          <w:rFonts w:cs="Times New Roman"/>
        </w:rPr>
        <w:t>www.electrostal.ru</w:t>
      </w:r>
      <w:r w:rsidRPr="00AC15B2">
        <w:t>.</w:t>
      </w:r>
    </w:p>
    <w:p w:rsidR="009C4F65" w:rsidRDefault="00142502" w:rsidP="00142502">
      <w:pPr>
        <w:ind w:firstLine="624"/>
      </w:pPr>
      <w:r>
        <w:rPr>
          <w:rFonts w:cs="Times New Roman"/>
        </w:rPr>
        <w:t>3</w:t>
      </w:r>
      <w:r w:rsidRPr="00B22D32">
        <w:rPr>
          <w:rFonts w:cs="Times New Roman"/>
        </w:rPr>
        <w:t xml:space="preserve">. Настоящее постановление вступает в силу </w:t>
      </w:r>
      <w:r>
        <w:rPr>
          <w:rFonts w:cs="Times New Roman"/>
        </w:rPr>
        <w:t>после его официального опубликования</w:t>
      </w:r>
      <w:r w:rsidRPr="00B22D32">
        <w:t>.</w:t>
      </w:r>
    </w:p>
    <w:p w:rsidR="00BE5EF5" w:rsidRDefault="00BE5EF5" w:rsidP="00BE5EF5">
      <w:pPr>
        <w:jc w:val="both"/>
      </w:pPr>
      <w:r>
        <w:lastRenderedPageBreak/>
        <w:t xml:space="preserve">          4. Контроль за исполнением настоящего постановления возложить на заместителя Главы городского округа Электросталь Московской области А.Ю. Борисова.</w:t>
      </w:r>
    </w:p>
    <w:p w:rsidR="00BE5EF5" w:rsidRDefault="00BE5EF5" w:rsidP="00142502">
      <w:pPr>
        <w:ind w:firstLine="624"/>
      </w:pPr>
    </w:p>
    <w:p w:rsidR="009C4F65" w:rsidRDefault="009C4F65" w:rsidP="00AC4C04"/>
    <w:p w:rsidR="009C4F65" w:rsidRDefault="009C4F65" w:rsidP="00AC4C04"/>
    <w:p w:rsidR="00142502" w:rsidRDefault="00142502" w:rsidP="00142502">
      <w:pPr>
        <w:tabs>
          <w:tab w:val="left" w:pos="0"/>
        </w:tabs>
        <w:spacing w:line="240" w:lineRule="exact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Ф.А. Ефанов</w:t>
      </w:r>
    </w:p>
    <w:p w:rsidR="00142502" w:rsidRDefault="00142502" w:rsidP="00142502">
      <w:pPr>
        <w:spacing w:line="240" w:lineRule="exact"/>
      </w:pPr>
    </w:p>
    <w:p w:rsidR="00142502" w:rsidRDefault="00142502" w:rsidP="00142502">
      <w:pPr>
        <w:spacing w:line="240" w:lineRule="exact"/>
        <w:jc w:val="both"/>
      </w:pPr>
    </w:p>
    <w:p w:rsidR="00BE5EF5" w:rsidRDefault="00BE5EF5" w:rsidP="00142502">
      <w:pPr>
        <w:spacing w:line="240" w:lineRule="exact"/>
        <w:jc w:val="both"/>
      </w:pPr>
    </w:p>
    <w:p w:rsidR="00BE5EF5" w:rsidRDefault="00BE5EF5" w:rsidP="00142502">
      <w:pPr>
        <w:spacing w:line="240" w:lineRule="exact"/>
        <w:jc w:val="both"/>
      </w:pPr>
    </w:p>
    <w:p w:rsidR="009C4F65" w:rsidRPr="009C4F65" w:rsidRDefault="00657E44" w:rsidP="00142502">
      <w:pPr>
        <w:spacing w:line="240" w:lineRule="exact"/>
        <w:jc w:val="both"/>
        <w:rPr>
          <w:sz w:val="36"/>
          <w:szCs w:val="36"/>
        </w:rPr>
      </w:pPr>
      <w:r>
        <w:t xml:space="preserve"> </w:t>
      </w:r>
      <w:bookmarkStart w:id="0" w:name="_GoBack"/>
      <w:bookmarkEnd w:id="0"/>
    </w:p>
    <w:sectPr w:rsidR="009C4F65" w:rsidRPr="009C4F65" w:rsidSect="00BE5EF5">
      <w:headerReference w:type="first" r:id="rId8"/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D7" w:rsidRDefault="003F2ED7" w:rsidP="00142502">
      <w:r>
        <w:separator/>
      </w:r>
    </w:p>
  </w:endnote>
  <w:endnote w:type="continuationSeparator" w:id="0">
    <w:p w:rsidR="003F2ED7" w:rsidRDefault="003F2ED7" w:rsidP="0014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D7" w:rsidRDefault="003F2ED7" w:rsidP="00142502">
      <w:r>
        <w:separator/>
      </w:r>
    </w:p>
  </w:footnote>
  <w:footnote w:type="continuationSeparator" w:id="0">
    <w:p w:rsidR="003F2ED7" w:rsidRDefault="003F2ED7" w:rsidP="0014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6A" w:rsidRDefault="003F2ED7">
    <w:pPr>
      <w:pStyle w:val="HeaderLeft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C09A6"/>
    <w:rsid w:val="000F4FA3"/>
    <w:rsid w:val="00125556"/>
    <w:rsid w:val="00135D18"/>
    <w:rsid w:val="00142502"/>
    <w:rsid w:val="001D1C37"/>
    <w:rsid w:val="00251CCB"/>
    <w:rsid w:val="00273625"/>
    <w:rsid w:val="00291081"/>
    <w:rsid w:val="002C2ABF"/>
    <w:rsid w:val="002E796F"/>
    <w:rsid w:val="003A1488"/>
    <w:rsid w:val="003B6483"/>
    <w:rsid w:val="003B6B44"/>
    <w:rsid w:val="003F2ED7"/>
    <w:rsid w:val="003F31D4"/>
    <w:rsid w:val="00403261"/>
    <w:rsid w:val="00491D93"/>
    <w:rsid w:val="004C0E0E"/>
    <w:rsid w:val="004F1750"/>
    <w:rsid w:val="00504369"/>
    <w:rsid w:val="00515EC2"/>
    <w:rsid w:val="0058294C"/>
    <w:rsid w:val="005B5B19"/>
    <w:rsid w:val="005E75CE"/>
    <w:rsid w:val="00654D06"/>
    <w:rsid w:val="00657E44"/>
    <w:rsid w:val="006970E8"/>
    <w:rsid w:val="006E18EF"/>
    <w:rsid w:val="006F7B9A"/>
    <w:rsid w:val="0072220D"/>
    <w:rsid w:val="00770635"/>
    <w:rsid w:val="007E79D4"/>
    <w:rsid w:val="007F698B"/>
    <w:rsid w:val="00845208"/>
    <w:rsid w:val="008808E0"/>
    <w:rsid w:val="008855D4"/>
    <w:rsid w:val="008B1BED"/>
    <w:rsid w:val="00931221"/>
    <w:rsid w:val="009A19A1"/>
    <w:rsid w:val="009A71AE"/>
    <w:rsid w:val="009C4F65"/>
    <w:rsid w:val="00A37D17"/>
    <w:rsid w:val="00A8176C"/>
    <w:rsid w:val="00AA2C4B"/>
    <w:rsid w:val="00AC4C04"/>
    <w:rsid w:val="00B75C77"/>
    <w:rsid w:val="00B867A7"/>
    <w:rsid w:val="00BE5EF5"/>
    <w:rsid w:val="00BF6853"/>
    <w:rsid w:val="00C15259"/>
    <w:rsid w:val="00C33DF7"/>
    <w:rsid w:val="00C51C8A"/>
    <w:rsid w:val="00CC0261"/>
    <w:rsid w:val="00DA0872"/>
    <w:rsid w:val="00DC35E4"/>
    <w:rsid w:val="00E22BB9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8963C6-2CE5-4D77-8520-47F2F1C9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D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33DF7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3D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C33DF7"/>
    <w:pPr>
      <w:ind w:firstLine="720"/>
      <w:jc w:val="both"/>
    </w:pPr>
  </w:style>
  <w:style w:type="paragraph" w:styleId="2">
    <w:name w:val="Body Text Indent 2"/>
    <w:basedOn w:val="a"/>
    <w:rsid w:val="00C33DF7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970E8"/>
    <w:pPr>
      <w:ind w:left="720"/>
      <w:contextualSpacing/>
    </w:pPr>
  </w:style>
  <w:style w:type="character" w:customStyle="1" w:styleId="FontStyle12">
    <w:name w:val="Font Style12"/>
    <w:uiPriority w:val="99"/>
    <w:rsid w:val="006970E8"/>
    <w:rPr>
      <w:rFonts w:ascii="Times New Roman" w:hAnsi="Times New Roman" w:cs="Times New Roman"/>
      <w:sz w:val="22"/>
      <w:szCs w:val="22"/>
    </w:rPr>
  </w:style>
  <w:style w:type="paragraph" w:customStyle="1" w:styleId="LO-Normal1">
    <w:name w:val="LO-Normal1"/>
    <w:qFormat/>
    <w:rsid w:val="00142502"/>
    <w:pPr>
      <w:suppressAutoHyphens/>
      <w:spacing w:after="56" w:line="266" w:lineRule="auto"/>
      <w:ind w:left="48" w:hanging="10"/>
      <w:jc w:val="both"/>
    </w:pPr>
    <w:rPr>
      <w:color w:val="000000"/>
      <w:kern w:val="2"/>
      <w:sz w:val="26"/>
      <w:szCs w:val="24"/>
      <w:lang w:eastAsia="zh-CN" w:bidi="hi-IN"/>
    </w:rPr>
  </w:style>
  <w:style w:type="paragraph" w:styleId="a8">
    <w:name w:val="header"/>
    <w:basedOn w:val="a"/>
    <w:link w:val="a9"/>
    <w:rsid w:val="00142502"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a9">
    <w:name w:val="Верхний колонтитул Знак"/>
    <w:basedOn w:val="a0"/>
    <w:link w:val="a8"/>
    <w:rsid w:val="0014250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a8"/>
    <w:qFormat/>
    <w:rsid w:val="00142502"/>
  </w:style>
  <w:style w:type="paragraph" w:styleId="aa">
    <w:name w:val="footer"/>
    <w:basedOn w:val="a"/>
    <w:link w:val="ab"/>
    <w:unhideWhenUsed/>
    <w:rsid w:val="00142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42502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55DA-94A0-410E-A6C6-976776A6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4</cp:revision>
  <cp:lastPrinted>2025-12-01T14:01:00Z</cp:lastPrinted>
  <dcterms:created xsi:type="dcterms:W3CDTF">2025-12-01T13:37:00Z</dcterms:created>
  <dcterms:modified xsi:type="dcterms:W3CDTF">2026-03-05T06:44:00Z</dcterms:modified>
</cp:coreProperties>
</file>