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F18" w:rsidRDefault="00BF1F18" w:rsidP="00BF1F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города на постоянной основе осуществляется контроль обеспечения лекарственными средствами несовершеннолетних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Электросталь.</w:t>
      </w:r>
    </w:p>
    <w:p w:rsidR="00BF1F18" w:rsidRDefault="00BF1F18" w:rsidP="00BF1F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несовершеннолетний обеспечен лекарственным препаратом до февраля 2025 года, однако, по состоянию на 15.02.2025 лекарственным препаратом не обеспечен. </w:t>
      </w:r>
    </w:p>
    <w:p w:rsidR="00BF1F18" w:rsidRDefault="00BF1F18" w:rsidP="00BF1F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главного врача ГБУЗ МО «Электростальская больница» внесено представление об устранении нарушений законодательства, которое рассмотрено, удовлетворено, ребенок обеспечен необходимыми лекарствами. </w:t>
      </w:r>
    </w:p>
    <w:p w:rsidR="00BF1F18" w:rsidRPr="00307E49" w:rsidRDefault="00BF1F18" w:rsidP="00BF1F1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7E49">
        <w:rPr>
          <w:rFonts w:ascii="Times New Roman" w:hAnsi="Times New Roman" w:cs="Times New Roman"/>
          <w:sz w:val="28"/>
          <w:szCs w:val="28"/>
        </w:rPr>
        <w:t xml:space="preserve">Информацию подготовил: старший помощник прокурора города </w:t>
      </w:r>
    </w:p>
    <w:p w:rsidR="00BF1F18" w:rsidRPr="00340753" w:rsidRDefault="00BF1F18" w:rsidP="00BF1F1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7E49">
        <w:rPr>
          <w:rFonts w:ascii="Times New Roman" w:hAnsi="Times New Roman" w:cs="Times New Roman"/>
          <w:sz w:val="28"/>
          <w:szCs w:val="28"/>
        </w:rPr>
        <w:t>М.И. Дорошенко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D2"/>
    <w:rsid w:val="00166365"/>
    <w:rsid w:val="00A20DD2"/>
    <w:rsid w:val="00B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26A6E-0B96-4848-B973-A39E8F59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1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2025-03-05T10:54:00Z</dcterms:created>
  <dcterms:modified xsi:type="dcterms:W3CDTF">2025-03-05T10:54:00Z</dcterms:modified>
</cp:coreProperties>
</file>