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w:t>
      </w:r>
      <w:r w:rsidR="00B71228">
        <w:rPr>
          <w:u w:val="single"/>
        </w:rPr>
        <w:t>30.03.2026</w:t>
      </w:r>
      <w:r w:rsidRPr="00DB3183">
        <w:t>__ № __</w:t>
      </w:r>
      <w:r w:rsidR="00B71228">
        <w:rPr>
          <w:u w:val="single"/>
        </w:rPr>
        <w:t>275/3</w:t>
      </w:r>
      <w:r w:rsidRPr="00DB3183">
        <w:t>_________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w:t>
      </w:r>
      <w:bookmarkStart w:id="0" w:name="_GoBack"/>
      <w:bookmarkEnd w:id="0"/>
      <w:r w:rsidRPr="00DB3183">
        <w:t>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Default="00315AB7" w:rsidP="00A37256">
      <w:pPr>
        <w:spacing w:line="240" w:lineRule="exact"/>
        <w:jc w:val="both"/>
      </w:pPr>
    </w:p>
    <w:p w:rsidR="00A37256" w:rsidRPr="00DB3183" w:rsidRDefault="00A37256"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B71228">
        <w:rPr>
          <w:rFonts w:cs="Times New Roman"/>
          <w:u w:val="single"/>
        </w:rPr>
        <w:t>30.03.2026</w:t>
      </w:r>
      <w:r w:rsidR="00552540" w:rsidRPr="00DB3183">
        <w:rPr>
          <w:rFonts w:cs="Times New Roman"/>
        </w:rPr>
        <w:t>__</w:t>
      </w:r>
      <w:r w:rsidR="0001778A" w:rsidRPr="00DB3183">
        <w:rPr>
          <w:rFonts w:cs="Times New Roman"/>
        </w:rPr>
        <w:t>_</w:t>
      </w:r>
      <w:r w:rsidRPr="00DB3183">
        <w:t xml:space="preserve"> №</w:t>
      </w:r>
      <w:r w:rsidR="00603E77" w:rsidRPr="00DB3183">
        <w:t>_</w:t>
      </w:r>
      <w:r w:rsidR="00B71228">
        <w:rPr>
          <w:u w:val="single"/>
        </w:rPr>
        <w:t>275/3</w:t>
      </w:r>
      <w:r w:rsidR="00552540" w:rsidRPr="00DB3183">
        <w:t>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lastRenderedPageBreak/>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 xml:space="preserve">ыха населения городского </w:t>
            </w:r>
            <w:r w:rsidR="00E64B7F" w:rsidRPr="00C85348">
              <w:rPr>
                <w:rFonts w:cs="Times New Roman"/>
                <w:sz w:val="20"/>
                <w:szCs w:val="20"/>
              </w:rPr>
              <w:lastRenderedPageBreak/>
              <w:t>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B314BB"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14BB" w:rsidRPr="00C85348" w:rsidRDefault="00B314BB"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3 528 792,20</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981 223,39</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330 925,12</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314BB" w:rsidRPr="00C85348" w:rsidRDefault="00B314BB"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5 806 091,63</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2 312 088,01</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788 735,67</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314BB" w:rsidRPr="00C85348" w:rsidRDefault="00B314BB"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0,00</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314BB" w:rsidRPr="00C85348" w:rsidRDefault="00B314BB"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0,00</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14BB" w:rsidRPr="00C85348" w:rsidRDefault="00B314BB"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9 334 883,83</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3 293 311,40</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lastRenderedPageBreak/>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E63B3D">
      <w:pPr>
        <w:widowControl w:val="0"/>
        <w:autoSpaceDE w:val="0"/>
        <w:autoSpaceDN w:val="0"/>
        <w:adjustRightInd w:val="0"/>
        <w:rPr>
          <w:rFonts w:ascii="Times New Roman CYR" w:eastAsiaTheme="minorEastAsia" w:hAnsi="Times New Roman CYR" w:cs="Times New Roman CYR"/>
        </w:rPr>
      </w:pPr>
    </w:p>
    <w:p w:rsidR="00481A06" w:rsidRDefault="00481A06" w:rsidP="005B461C">
      <w:pPr>
        <w:widowControl w:val="0"/>
        <w:autoSpaceDE w:val="0"/>
        <w:autoSpaceDN w:val="0"/>
        <w:adjustRightInd w:val="0"/>
        <w:jc w:val="center"/>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731"/>
        <w:gridCol w:w="1103"/>
        <w:gridCol w:w="1356"/>
        <w:gridCol w:w="1056"/>
        <w:gridCol w:w="804"/>
        <w:gridCol w:w="804"/>
        <w:gridCol w:w="804"/>
        <w:gridCol w:w="628"/>
        <w:gridCol w:w="742"/>
        <w:gridCol w:w="926"/>
        <w:gridCol w:w="766"/>
        <w:gridCol w:w="766"/>
        <w:gridCol w:w="1256"/>
        <w:gridCol w:w="1134"/>
        <w:gridCol w:w="992"/>
      </w:tblGrid>
      <w:tr w:rsidR="0053138C" w:rsidRPr="0053138C" w:rsidTr="0053138C">
        <w:trPr>
          <w:trHeight w:val="300"/>
        </w:trPr>
        <w:tc>
          <w:tcPr>
            <w:tcW w:w="456"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п/п</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подпрограммы</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Срок исполнения мероприятия</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Источники финансирования</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Всего </w:t>
            </w:r>
            <w:r w:rsidRPr="0053138C">
              <w:rPr>
                <w:rFonts w:cs="Times New Roman"/>
                <w:color w:val="0D0D0D"/>
                <w:sz w:val="16"/>
                <w:szCs w:val="16"/>
              </w:rPr>
              <w:br/>
              <w:t>(тыс. руб.)</w:t>
            </w:r>
          </w:p>
        </w:tc>
        <w:tc>
          <w:tcPr>
            <w:tcW w:w="8630" w:type="dxa"/>
            <w:gridSpan w:val="10"/>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Объем финансирования по годам (тыс.руб.)</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Ответственный за выполнение мероприятия </w:t>
            </w:r>
          </w:p>
        </w:tc>
      </w:tr>
      <w:tr w:rsidR="0053138C" w:rsidRPr="0053138C" w:rsidTr="0053138C">
        <w:trPr>
          <w:trHeight w:val="383"/>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2023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2024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 год</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 год</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2027 год</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2028 год</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w:t>
            </w:r>
          </w:p>
        </w:tc>
        <w:tc>
          <w:tcPr>
            <w:tcW w:w="1103"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3</w:t>
            </w:r>
          </w:p>
        </w:tc>
        <w:tc>
          <w:tcPr>
            <w:tcW w:w="13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w:t>
            </w:r>
          </w:p>
        </w:tc>
        <w:tc>
          <w:tcPr>
            <w:tcW w:w="10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8</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10</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c>
          <w:tcPr>
            <w:tcW w:w="992"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2023-2027</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01.03 – Организация в границах муниципального образования водоотведения</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2025-2026</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6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lastRenderedPageBreak/>
              <w:t>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509 438,45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537 375,95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6</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256"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1</w:t>
            </w:r>
          </w:p>
        </w:tc>
        <w:tc>
          <w:tcPr>
            <w:tcW w:w="1134"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по подпрограмме II:</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1 643 098,00</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721 310,00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423 273,75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183 934,05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15324" w:type="dxa"/>
            <w:gridSpan w:val="16"/>
            <w:shd w:val="clear" w:color="auto" w:fill="auto"/>
            <w:noWrap/>
            <w:hideMark/>
          </w:tcPr>
          <w:p w:rsidR="0053138C" w:rsidRPr="0053138C" w:rsidRDefault="0053138C" w:rsidP="0053138C">
            <w:pPr>
              <w:rPr>
                <w:rFonts w:cs="Times New Roman"/>
                <w:color w:val="000000"/>
                <w:sz w:val="20"/>
                <w:szCs w:val="20"/>
              </w:rPr>
            </w:pPr>
            <w:r w:rsidRPr="0053138C">
              <w:rPr>
                <w:rFonts w:cs="Times New Roman"/>
                <w:color w:val="000000"/>
                <w:sz w:val="20"/>
                <w:szCs w:val="20"/>
              </w:rPr>
              <w:t>В том числе по главным распорядителям бюджетных средств:</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Всего по УГЖКХ</w:t>
            </w:r>
          </w:p>
        </w:tc>
        <w:tc>
          <w:tcPr>
            <w:tcW w:w="1103" w:type="dxa"/>
            <w:vMerge w:val="restart"/>
            <w:shd w:val="clear" w:color="auto" w:fill="auto"/>
            <w:noWrap/>
            <w:hideMark/>
          </w:tcPr>
          <w:p w:rsidR="0053138C" w:rsidRPr="0053138C" w:rsidRDefault="0053138C" w:rsidP="0053138C">
            <w:pPr>
              <w:jc w:val="center"/>
              <w:rPr>
                <w:rFonts w:cs="Times New Roman"/>
                <w:color w:val="000000"/>
              </w:rPr>
            </w:pPr>
            <w:r w:rsidRPr="0053138C">
              <w:rPr>
                <w:rFonts w:cs="Times New Roman"/>
                <w:color w:val="000000"/>
                <w:sz w:val="22"/>
                <w:szCs w:val="22"/>
              </w:rPr>
              <w:t>Х</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1 643 098,00</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721 310,00</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423 273,75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183 934,05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1 219 824,25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
        <w:gridCol w:w="1684"/>
        <w:gridCol w:w="709"/>
        <w:gridCol w:w="1276"/>
        <w:gridCol w:w="1276"/>
        <w:gridCol w:w="992"/>
        <w:gridCol w:w="1417"/>
        <w:gridCol w:w="1167"/>
        <w:gridCol w:w="606"/>
        <w:gridCol w:w="714"/>
        <w:gridCol w:w="888"/>
        <w:gridCol w:w="736"/>
        <w:gridCol w:w="736"/>
        <w:gridCol w:w="1107"/>
        <w:gridCol w:w="992"/>
        <w:gridCol w:w="959"/>
      </w:tblGrid>
      <w:tr w:rsidR="00481A06" w:rsidRPr="00481A06" w:rsidTr="00481A06">
        <w:trPr>
          <w:trHeight w:val="300"/>
        </w:trPr>
        <w:tc>
          <w:tcPr>
            <w:tcW w:w="443" w:type="dxa"/>
            <w:gridSpan w:val="2"/>
            <w:vMerge w:val="restart"/>
            <w:shd w:val="clear" w:color="auto" w:fill="auto"/>
            <w:hideMark/>
          </w:tcPr>
          <w:p w:rsidR="00481A06" w:rsidRPr="00481A06" w:rsidRDefault="00481A06" w:rsidP="00481A06">
            <w:pPr>
              <w:jc w:val="center"/>
              <w:rPr>
                <w:rFonts w:cs="Times New Roman"/>
                <w:sz w:val="16"/>
                <w:szCs w:val="16"/>
              </w:rPr>
            </w:pPr>
            <w:bookmarkStart w:id="1" w:name="RANGE!A1:U186"/>
            <w:r w:rsidRPr="00481A06">
              <w:rPr>
                <w:rFonts w:cs="Times New Roman"/>
                <w:sz w:val="16"/>
                <w:szCs w:val="16"/>
              </w:rPr>
              <w:t>№ п/п</w:t>
            </w:r>
            <w:bookmarkEnd w:id="1"/>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подпрограммы</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Срок исполнения мероприятия</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Источники финансирования</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r w:rsidRPr="00481A06">
              <w:rPr>
                <w:rFonts w:cs="Times New Roman"/>
                <w:sz w:val="16"/>
                <w:szCs w:val="16"/>
              </w:rPr>
              <w:br/>
              <w:t>(тыс. руб.)</w:t>
            </w:r>
          </w:p>
        </w:tc>
        <w:tc>
          <w:tcPr>
            <w:tcW w:w="9355" w:type="dxa"/>
            <w:gridSpan w:val="10"/>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Объем финансирования по годам (тыс.руб.)</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Ответственный за выполнение мероприятия </w:t>
            </w:r>
          </w:p>
        </w:tc>
      </w:tr>
      <w:tr w:rsidR="00481A06" w:rsidRPr="00481A06" w:rsidTr="00481A06">
        <w:trPr>
          <w:trHeight w:val="46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shd w:val="clear" w:color="auto" w:fill="auto"/>
            <w:noWrap/>
            <w:hideMark/>
          </w:tcPr>
          <w:p w:rsidR="00481A06" w:rsidRPr="00481A06" w:rsidRDefault="00481A06" w:rsidP="00481A06">
            <w:pPr>
              <w:rPr>
                <w:rFonts w:cs="Times New Roman"/>
                <w:sz w:val="16"/>
                <w:szCs w:val="16"/>
              </w:rPr>
            </w:pPr>
            <w:r w:rsidRPr="00481A06">
              <w:rPr>
                <w:rFonts w:cs="Times New Roman"/>
                <w:sz w:val="16"/>
                <w:szCs w:val="16"/>
              </w:rPr>
              <w:t>2023 год</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2026 год</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684"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709"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7</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8</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11</w:t>
            </w:r>
          </w:p>
        </w:tc>
        <w:tc>
          <w:tcPr>
            <w:tcW w:w="959"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11</w:t>
            </w: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2 155 076,25</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220 608,57</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522 166,93</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867 545,13</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544 755,62</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743 900,09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57 932,60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259 983,52</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285 068,78</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140 915,19</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1 411 176,16</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162 675,97</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262 183,41</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582 476,35</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403 840,43</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130 087,19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130 087,19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34 885,58</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34 885,58</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95 201,61</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95 201,61</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Приобретены и введены в эксплуатацию, капитально отремонтированы объекты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01.07. Реализация мероприятий по строительству и реконструкции объектов </w:t>
            </w:r>
            <w:r w:rsidRPr="00481A06">
              <w:rPr>
                <w:rFonts w:cs="Times New Roman"/>
                <w:sz w:val="16"/>
                <w:szCs w:val="16"/>
              </w:rPr>
              <w:lastRenderedPageBreak/>
              <w:t>теплоснабжения муниципальной собственности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2024-2027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1 366 466,84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63 223,78</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300 254,68</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652 992,03</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349 996,35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w:t>
            </w:r>
            <w:r w:rsidRPr="00481A06">
              <w:rPr>
                <w:rFonts w:cs="Times New Roman"/>
                <w:sz w:val="16"/>
                <w:szCs w:val="16"/>
              </w:rPr>
              <w:lastRenderedPageBreak/>
              <w:t>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440 200,78</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16 058,83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167 169,83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165 915,30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91 056,82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926 266,06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47 164,95</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133 084,85</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487 076,73</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258 939,53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построенных и реконструированных объектов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01.08.Реализация мероприятий по капитальному ремонту объектов теплоснабжения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53 132,37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7 062,77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46 069,60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15 541,40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3 839,72</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11 701,68</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37 590,97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3 223,05</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34 367,92</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капитально отремонтированных объектов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473 276,24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27 297,60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169 187,51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82 031,86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194 759,27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121 158,72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6 988,19</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43 312,00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21 000,16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49 858,37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352 117,52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20 309,41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125 875,51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61 031,70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144 900,90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Количество </w:t>
            </w:r>
            <w:r w:rsidRPr="00481A06">
              <w:rPr>
                <w:rFonts w:cs="Times New Roman"/>
                <w:sz w:val="16"/>
                <w:szCs w:val="16"/>
              </w:rPr>
              <w:lastRenderedPageBreak/>
              <w:t>построенных и реконструированных объектов теплоснабжения муниципальной собственности,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w:t>
            </w:r>
            <w:r w:rsidRPr="00481A06">
              <w:rPr>
                <w:rFonts w:cs="Times New Roman"/>
                <w:sz w:val="16"/>
                <w:szCs w:val="16"/>
              </w:rPr>
              <w:lastRenderedPageBreak/>
              <w:t>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1.5</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109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объектов в отношении которых произведены  расходы за счет средств местного бюджета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1.5</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01.31. Строительство и </w:t>
            </w:r>
            <w:r w:rsidRPr="00481A06">
              <w:rPr>
                <w:rFonts w:cs="Times New Roman"/>
                <w:sz w:val="16"/>
                <w:szCs w:val="16"/>
              </w:rPr>
              <w:lastRenderedPageBreak/>
              <w:t>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УГЖКХ, МКУ </w:t>
            </w:r>
            <w:r w:rsidRPr="00481A06">
              <w:rPr>
                <w:rFonts w:cs="Times New Roman"/>
                <w:sz w:val="16"/>
                <w:szCs w:val="16"/>
              </w:rPr>
              <w:lastRenderedPageBreak/>
              <w:t>"СБДХ"</w:t>
            </w:r>
          </w:p>
        </w:tc>
      </w:tr>
      <w:tr w:rsidR="00481A06" w:rsidRPr="00481A06" w:rsidTr="00481A06">
        <w:trPr>
          <w:trHeight w:val="9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85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объектов в отношении которых произведены дополнительные расходы за счет средств местного бюджета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1.7</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289"/>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Основное </w:t>
            </w:r>
            <w:r w:rsidRPr="00481A06">
              <w:rPr>
                <w:rFonts w:cs="Times New Roman"/>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709"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2024-</w:t>
            </w:r>
            <w:r w:rsidRPr="00481A06">
              <w:rPr>
                <w:rFonts w:cs="Times New Roman"/>
                <w:sz w:val="16"/>
                <w:szCs w:val="16"/>
              </w:rPr>
              <w:lastRenderedPageBreak/>
              <w:t>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lastRenderedPageBreak/>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1 306 536,90</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661 370,72</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645 166,18</w:t>
            </w:r>
          </w:p>
        </w:tc>
        <w:tc>
          <w:tcPr>
            <w:tcW w:w="3680" w:type="dxa"/>
            <w:gridSpan w:val="5"/>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571 241,82</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395 889,80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175 352,02</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735 295,08</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265 480,92</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469 814,16</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2023,2026-2028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1 720 147,96</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1 226 786,96</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411 219,00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82 142,00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441 908,13</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315 671,06</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104 860,86</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20 946,21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1 278 669,83</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911 115,90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306 358,14</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61 195,79</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02.02. Капитальный ремонт сетей водоснабжения, водоотведения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2026-2028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824 391,00</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331 030,00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411 219,00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82 142,00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210 219,73</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84 412,66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104 860,86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20 946,21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8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614 171,27</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246 617,34</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306 358,14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61 195,79</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Капитально отремонтированы сети (участки) водоснабжения, водоотведения,ед.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4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02.03 – Организация в границах городского округа теплоснабжения населения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2023-2024</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247 854,04</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430,00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299 117,03</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w:t>
            </w:r>
          </w:p>
        </w:tc>
      </w:tr>
      <w:tr w:rsidR="00481A06" w:rsidRPr="00481A06" w:rsidTr="00481A06">
        <w:trPr>
          <w:trHeight w:val="106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w:t>
            </w:r>
            <w:r w:rsidRPr="00481A06">
              <w:rPr>
                <w:rFonts w:cs="Times New Roman"/>
                <w:sz w:val="16"/>
                <w:szCs w:val="16"/>
              </w:rPr>
              <w:lastRenderedPageBreak/>
              <w:t>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lastRenderedPageBreak/>
              <w:t>51 692,99</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51 692,99</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Комитет имущественных отношений</w:t>
            </w:r>
          </w:p>
        </w:tc>
      </w:tr>
      <w:tr w:rsidR="00481A06" w:rsidRPr="00481A06" w:rsidTr="00481A06">
        <w:trPr>
          <w:trHeight w:val="58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247 854,04</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430,00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247 424,04</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02.03. Организация в границах муниципального образования теплоснабжения населения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3120,00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3 120,00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11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3120,00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3 120,00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приобретенных объектов теплоснабжения,ед.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отремонтированных объектов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02.07.Реализация первоочередных мероприятий по капитальному ремонту сетей теплоснабжения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444 699,75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362 253,69</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82 446,06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125 644,80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96 772,77</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28 872,03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319 054,95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265 480,92</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53 574,03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Произведен капитальный ремонт сетей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4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4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2.4</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682 321,15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34 116,06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648 205,09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64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176 721,18</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8 836,06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167 885,12</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4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505 599,97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25 280,00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480 319,97</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капитально отремонтированных сетей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6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02.11.Капитальный ремонт сетей теплоснабжения на территории муниципальных образований Московской области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773 035,93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525 484,06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247 551,87</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197 897,21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134 523,93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63 373,28</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575 138,72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390 960,13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184 178,59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Капитально отремонтированы сети (участки)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Основное мероприятие 03. Проведение первоочередных мероприятий по восстановлению инфраструктуры </w:t>
            </w:r>
            <w:r w:rsidRPr="00481A06">
              <w:rPr>
                <w:rFonts w:cs="Times New Roman"/>
                <w:sz w:val="16"/>
                <w:szCs w:val="16"/>
              </w:rPr>
              <w:lastRenderedPageBreak/>
              <w:t xml:space="preserve">военных городков на территории Московской области, переданных из федеральной собственности </w:t>
            </w:r>
          </w:p>
        </w:tc>
        <w:tc>
          <w:tcPr>
            <w:tcW w:w="709"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2024-2028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92" w:type="dxa"/>
            <w:shd w:val="clear" w:color="auto" w:fill="auto"/>
            <w:noWrap/>
            <w:hideMark/>
          </w:tcPr>
          <w:p w:rsidR="00481A06" w:rsidRPr="00481A06" w:rsidRDefault="00481A06" w:rsidP="00481A06">
            <w:pPr>
              <w:jc w:val="right"/>
              <w:rPr>
                <w:rFonts w:cs="Times New Roman"/>
                <w:bCs/>
                <w:sz w:val="16"/>
                <w:szCs w:val="16"/>
              </w:rPr>
            </w:pPr>
            <w:r w:rsidRPr="00481A06">
              <w:rPr>
                <w:rFonts w:cs="Times New Roman"/>
                <w:bCs/>
                <w:sz w:val="16"/>
                <w:szCs w:val="16"/>
              </w:rPr>
              <w:t>0,00</w:t>
            </w:r>
          </w:p>
        </w:tc>
        <w:tc>
          <w:tcPr>
            <w:tcW w:w="141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6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Московской </w:t>
            </w:r>
            <w:r w:rsidRPr="00481A06">
              <w:rPr>
                <w:rFonts w:cs="Times New Roman"/>
                <w:sz w:val="16"/>
                <w:szCs w:val="16"/>
              </w:rPr>
              <w:lastRenderedPageBreak/>
              <w:t>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lastRenderedPageBreak/>
              <w:t>50 283,36</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50 283,36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146 906,26</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146 906,26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03.02. Капитальные вложения в объекты инженерной инфраструктуры на территории военных городков</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2026-2028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50 283,36</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50 283,36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146 906,26</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146 906,26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Построены и реконструированы объекты коммунальной инфраструктуры на территории военных городков,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 2023 год</w:t>
            </w:r>
          </w:p>
          <w:p w:rsidR="00481A06" w:rsidRPr="00481A06" w:rsidRDefault="00481A06" w:rsidP="00481A06">
            <w:pPr>
              <w:rPr>
                <w:rFonts w:cs="Times New Roman"/>
                <w:sz w:val="16"/>
                <w:szCs w:val="16"/>
              </w:rPr>
            </w:pPr>
            <w:r w:rsidRPr="00481A06">
              <w:rPr>
                <w:rFonts w:cs="Times New Roman"/>
                <w:sz w:val="16"/>
                <w:szCs w:val="16"/>
              </w:rPr>
              <w:t> </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231"/>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103 000,00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214 257,53</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159 924,01</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103 000,00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214257,53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159924,01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04.03 – Субсидии ресурсоснабжающим организациям на реализацию мероприятий по организации системы </w:t>
            </w:r>
            <w:r w:rsidRPr="00481A06">
              <w:rPr>
                <w:rFonts w:cs="Times New Roman"/>
                <w:sz w:val="16"/>
                <w:szCs w:val="16"/>
              </w:rPr>
              <w:lastRenderedPageBreak/>
              <w:t>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2023-2025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103 000,00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214 257,53</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159 924,01</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103 000,00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214 257,53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159 924,01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27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предоставленных субсидий ресурсоснабжающим организациям,ед.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57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709"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2023-2024</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1 450,00</w:t>
            </w:r>
          </w:p>
        </w:tc>
        <w:tc>
          <w:tcPr>
            <w:tcW w:w="992" w:type="dxa"/>
            <w:shd w:val="clear" w:color="auto" w:fill="auto"/>
            <w:noWrap/>
            <w:hideMark/>
          </w:tcPr>
          <w:p w:rsidR="00481A06" w:rsidRPr="00481A06" w:rsidRDefault="00481A06" w:rsidP="00481A06">
            <w:pPr>
              <w:jc w:val="right"/>
              <w:rPr>
                <w:rFonts w:cs="Times New Roman"/>
                <w:bCs/>
                <w:sz w:val="16"/>
                <w:szCs w:val="16"/>
              </w:rPr>
            </w:pPr>
            <w:r w:rsidRPr="00481A06">
              <w:rPr>
                <w:rFonts w:cs="Times New Roman"/>
                <w:bCs/>
                <w:sz w:val="16"/>
                <w:szCs w:val="16"/>
              </w:rPr>
              <w:t>850,00</w:t>
            </w:r>
          </w:p>
        </w:tc>
        <w:tc>
          <w:tcPr>
            <w:tcW w:w="141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600,00</w:t>
            </w:r>
          </w:p>
        </w:tc>
        <w:tc>
          <w:tcPr>
            <w:tcW w:w="116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3680" w:type="dxa"/>
            <w:gridSpan w:val="5"/>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1 450,00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850,00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2025-2028</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22 001,06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2 662,00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18 139,06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22 001,06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2 662,00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18 139,06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05.01. Утверждение схем теплоснабжения городских округов (актуализированных схем теплоснабжения </w:t>
            </w:r>
            <w:r w:rsidRPr="00481A06">
              <w:rPr>
                <w:rFonts w:cs="Times New Roman"/>
                <w:sz w:val="16"/>
                <w:szCs w:val="16"/>
              </w:rPr>
              <w:lastRenderedPageBreak/>
              <w:t>городских округов)</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2023-2024</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1 200,00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600,00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w:t>
            </w:r>
            <w:r w:rsidRPr="00481A06">
              <w:rPr>
                <w:rFonts w:cs="Times New Roman"/>
                <w:sz w:val="16"/>
                <w:szCs w:val="16"/>
              </w:rPr>
              <w:lastRenderedPageBreak/>
              <w:t>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1 200,00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600,00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6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2025-2028</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3 500,00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1 180,00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1 120,00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3 500,00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1 180,00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1 120,00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4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схем теплоснабжения городского округа,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 2023 год</w:t>
            </w:r>
          </w:p>
          <w:p w:rsidR="00481A06" w:rsidRPr="00481A06" w:rsidRDefault="00481A06" w:rsidP="00481A06">
            <w:pPr>
              <w:rPr>
                <w:rFonts w:cs="Times New Roman"/>
                <w:sz w:val="16"/>
                <w:szCs w:val="16"/>
              </w:rPr>
            </w:pPr>
            <w:r w:rsidRPr="00481A06">
              <w:rPr>
                <w:rFonts w:cs="Times New Roman"/>
                <w:sz w:val="16"/>
                <w:szCs w:val="16"/>
              </w:rPr>
              <w:t> </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16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05.03. Утверждение программ комплексного развития систем коммунальной инфраструктуры городских округов</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Администрация городского округа Электросталь Московской области</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05.03. Утверждение программ комплексного развития систем коммунальной инфраструктуры муниципальных </w:t>
            </w:r>
            <w:r w:rsidRPr="00481A06">
              <w:rPr>
                <w:rFonts w:cs="Times New Roman"/>
                <w:sz w:val="16"/>
                <w:szCs w:val="16"/>
              </w:rPr>
              <w:lastRenderedPageBreak/>
              <w:t>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2026</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программ комплексного развития систем коммунальной инфраструктуры городских округов,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0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11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4 482,00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1 482,00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3 000,00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4 482,00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1 482,00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3 000,00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схем водоснабжения и водоотведения городского округа,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 по подпрограмме Ш:</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5 880 013,33</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104 280,00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1 096 836,82</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1 329 919,12</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2 112 471,15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956 574,62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279 931,62</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2 307 966,00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104 280,00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668 679,93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597 921,55</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618 878,90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246 376,05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71 829,57</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w:t>
            </w:r>
            <w:r w:rsidRPr="00481A06">
              <w:rPr>
                <w:rFonts w:cs="Times New Roman"/>
                <w:sz w:val="16"/>
                <w:szCs w:val="16"/>
              </w:rPr>
              <w:lastRenderedPageBreak/>
              <w:t>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3 572 047,33</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428 156,89</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731 997,57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1 493 592,25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710 198,57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208 102,05</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15702" w:type="dxa"/>
            <w:gridSpan w:val="17"/>
            <w:shd w:val="clear" w:color="auto" w:fill="auto"/>
            <w:noWrap/>
            <w:hideMark/>
          </w:tcPr>
          <w:p w:rsidR="00481A06" w:rsidRPr="00481A06" w:rsidRDefault="00481A06" w:rsidP="00481A06">
            <w:pPr>
              <w:rPr>
                <w:rFonts w:cs="Times New Roman"/>
                <w:sz w:val="20"/>
                <w:szCs w:val="20"/>
              </w:rPr>
            </w:pPr>
            <w:r w:rsidRPr="00481A06">
              <w:rPr>
                <w:rFonts w:cs="Times New Roman"/>
                <w:sz w:val="20"/>
                <w:szCs w:val="20"/>
              </w:rPr>
              <w:t>В том числе по главным распорядителям бюджетных средств:</w:t>
            </w:r>
          </w:p>
        </w:tc>
      </w:tr>
      <w:tr w:rsidR="00481A06" w:rsidRPr="00481A06" w:rsidTr="00481A06">
        <w:trPr>
          <w:trHeight w:val="300"/>
        </w:trPr>
        <w:tc>
          <w:tcPr>
            <w:tcW w:w="426"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 </w:t>
            </w:r>
          </w:p>
        </w:tc>
        <w:tc>
          <w:tcPr>
            <w:tcW w:w="1701" w:type="dxa"/>
            <w:gridSpan w:val="2"/>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Всего по УГЖКХ</w:t>
            </w:r>
          </w:p>
        </w:tc>
        <w:tc>
          <w:tcPr>
            <w:tcW w:w="709"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5 828 070,34</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104 030,00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1 045 143,83</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1 329 919,12</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2 112 471,15</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956 574,62</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279 931,62</w:t>
            </w:r>
          </w:p>
        </w:tc>
        <w:tc>
          <w:tcPr>
            <w:tcW w:w="959" w:type="dxa"/>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Х</w:t>
            </w:r>
          </w:p>
        </w:tc>
      </w:tr>
      <w:tr w:rsidR="00481A06" w:rsidRPr="00481A06" w:rsidTr="00481A06">
        <w:trPr>
          <w:trHeight w:val="90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2 256 023,01</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104 030,00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616 986,94</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597 921,55</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618 878,90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246 376,05</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71 829,57</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45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3 572 047,33</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428 156,89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731 997,57</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1 493 592,25</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710 198,57</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208 102,05</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247"/>
        </w:trPr>
        <w:tc>
          <w:tcPr>
            <w:tcW w:w="426"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 </w:t>
            </w:r>
          </w:p>
        </w:tc>
        <w:tc>
          <w:tcPr>
            <w:tcW w:w="1701" w:type="dxa"/>
            <w:gridSpan w:val="2"/>
            <w:vMerge w:val="restart"/>
            <w:shd w:val="clear" w:color="auto" w:fill="auto"/>
            <w:hideMark/>
          </w:tcPr>
          <w:p w:rsidR="00481A06" w:rsidRPr="00481A06" w:rsidRDefault="00481A06" w:rsidP="00481A06">
            <w:pPr>
              <w:jc w:val="center"/>
              <w:rPr>
                <w:rFonts w:cs="Times New Roman"/>
                <w:sz w:val="20"/>
                <w:szCs w:val="20"/>
              </w:rPr>
            </w:pPr>
            <w:r w:rsidRPr="00481A06">
              <w:rPr>
                <w:rFonts w:cs="Times New Roman"/>
                <w:sz w:val="20"/>
                <w:szCs w:val="20"/>
              </w:rPr>
              <w:t>Комитет имущественных отношений</w:t>
            </w:r>
          </w:p>
        </w:tc>
        <w:tc>
          <w:tcPr>
            <w:tcW w:w="709"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51 692,99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51 692,99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59" w:type="dxa"/>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Х</w:t>
            </w:r>
          </w:p>
        </w:tc>
      </w:tr>
      <w:tr w:rsidR="00481A06" w:rsidRPr="00481A06" w:rsidTr="00481A06">
        <w:trPr>
          <w:trHeight w:val="90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51 692,99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51 692,99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45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209"/>
        </w:trPr>
        <w:tc>
          <w:tcPr>
            <w:tcW w:w="426"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 </w:t>
            </w:r>
          </w:p>
        </w:tc>
        <w:tc>
          <w:tcPr>
            <w:tcW w:w="1701" w:type="dxa"/>
            <w:gridSpan w:val="2"/>
            <w:vMerge w:val="restart"/>
            <w:shd w:val="clear" w:color="auto" w:fill="auto"/>
            <w:hideMark/>
          </w:tcPr>
          <w:p w:rsidR="00481A06" w:rsidRPr="00481A06" w:rsidRDefault="00481A06" w:rsidP="00481A06">
            <w:pPr>
              <w:jc w:val="center"/>
              <w:rPr>
                <w:rFonts w:cs="Times New Roman"/>
                <w:sz w:val="20"/>
                <w:szCs w:val="20"/>
              </w:rPr>
            </w:pPr>
            <w:r w:rsidRPr="00481A06">
              <w:rPr>
                <w:rFonts w:cs="Times New Roman"/>
                <w:sz w:val="20"/>
                <w:szCs w:val="20"/>
              </w:rPr>
              <w:t>Всего по Администрации городского округа Электросталь Московской области</w:t>
            </w:r>
          </w:p>
        </w:tc>
        <w:tc>
          <w:tcPr>
            <w:tcW w:w="709"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Х</w:t>
            </w:r>
          </w:p>
        </w:tc>
      </w:tr>
      <w:tr w:rsidR="00481A06" w:rsidRPr="00481A06" w:rsidTr="00481A06">
        <w:trPr>
          <w:trHeight w:val="90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45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tbl>
      <w:tblPr>
        <w:tblW w:w="0" w:type="auto"/>
        <w:tblInd w:w="-318" w:type="dxa"/>
        <w:tblLayout w:type="fixed"/>
        <w:tblLook w:val="04A0" w:firstRow="1" w:lastRow="0" w:firstColumn="1" w:lastColumn="0" w:noHBand="0" w:noVBand="1"/>
      </w:tblPr>
      <w:tblGrid>
        <w:gridCol w:w="353"/>
        <w:gridCol w:w="1349"/>
        <w:gridCol w:w="992"/>
        <w:gridCol w:w="1134"/>
        <w:gridCol w:w="993"/>
        <w:gridCol w:w="992"/>
        <w:gridCol w:w="992"/>
        <w:gridCol w:w="709"/>
        <w:gridCol w:w="1134"/>
        <w:gridCol w:w="1134"/>
        <w:gridCol w:w="567"/>
        <w:gridCol w:w="992"/>
        <w:gridCol w:w="992"/>
        <w:gridCol w:w="993"/>
        <w:gridCol w:w="992"/>
        <w:gridCol w:w="709"/>
        <w:gridCol w:w="675"/>
      </w:tblGrid>
      <w:tr w:rsidR="001745F4" w:rsidRPr="001745F4" w:rsidTr="001E3CAA">
        <w:trPr>
          <w:trHeight w:val="480"/>
        </w:trPr>
        <w:tc>
          <w:tcPr>
            <w:tcW w:w="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c>
          <w:tcPr>
            <w:tcW w:w="13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Источники финанси-рования</w:t>
            </w:r>
          </w:p>
        </w:tc>
        <w:tc>
          <w:tcPr>
            <w:tcW w:w="6379" w:type="dxa"/>
            <w:gridSpan w:val="7"/>
            <w:tcBorders>
              <w:top w:val="single" w:sz="8" w:space="0" w:color="auto"/>
              <w:left w:val="nil"/>
              <w:bottom w:val="single" w:sz="8" w:space="0" w:color="auto"/>
              <w:right w:val="single" w:sz="8" w:space="0" w:color="000000"/>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Остаток сметной стоимости до завершения работ</w:t>
            </w:r>
          </w:p>
        </w:tc>
      </w:tr>
      <w:tr w:rsidR="001E3CAA" w:rsidRPr="001745F4" w:rsidTr="001E3CAA">
        <w:trPr>
          <w:trHeight w:val="1035"/>
        </w:trPr>
        <w:tc>
          <w:tcPr>
            <w:tcW w:w="353"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E3CAA" w:rsidRPr="001745F4" w:rsidTr="001E3CAA">
        <w:trPr>
          <w:trHeight w:val="315"/>
        </w:trPr>
        <w:tc>
          <w:tcPr>
            <w:tcW w:w="353" w:type="dxa"/>
            <w:tcBorders>
              <w:top w:val="nil"/>
              <w:left w:val="single" w:sz="8" w:space="0" w:color="auto"/>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w:t>
            </w:r>
          </w:p>
        </w:tc>
        <w:tc>
          <w:tcPr>
            <w:tcW w:w="134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17</w:t>
            </w:r>
          </w:p>
        </w:tc>
      </w:tr>
      <w:tr w:rsidR="001E3CAA" w:rsidRPr="001745F4" w:rsidTr="001E3CAA">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w:t>
            </w:r>
          </w:p>
        </w:tc>
        <w:tc>
          <w:tcPr>
            <w:tcW w:w="1349"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21 МВт</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8 974,27</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9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6 639,48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18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2 334,79</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w:t>
            </w:r>
          </w:p>
        </w:tc>
        <w:tc>
          <w:tcPr>
            <w:tcW w:w="1349"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 МВт</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246 501,38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9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196 389,33</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183 890,03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18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66 867,14</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62 611,35</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w:t>
            </w:r>
          </w:p>
        </w:tc>
        <w:tc>
          <w:tcPr>
            <w:tcW w:w="1349"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 xml:space="preserve">Строительство </w:t>
            </w:r>
            <w:r w:rsidRPr="001745F4">
              <w:rPr>
                <w:rFonts w:cs="Times New Roman"/>
                <w:color w:val="000000"/>
                <w:sz w:val="16"/>
                <w:szCs w:val="16"/>
              </w:rPr>
              <w:lastRenderedPageBreak/>
              <w:t>БМК на 35 МВт по адресу: Московская область,г.о.Электросталь, п. 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lastRenderedPageBreak/>
              <w:t>35 МВт</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Строительст</w:t>
            </w:r>
            <w:r w:rsidRPr="001745F4">
              <w:rPr>
                <w:rFonts w:cs="Times New Roman"/>
                <w:color w:val="000000"/>
                <w:sz w:val="16"/>
                <w:szCs w:val="16"/>
              </w:rPr>
              <w:lastRenderedPageBreak/>
              <w:t>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lastRenderedPageBreak/>
              <w:t>06.05.2025-</w:t>
            </w:r>
            <w:r w:rsidRPr="001745F4">
              <w:rPr>
                <w:rFonts w:cs="Times New Roman"/>
                <w:color w:val="000000"/>
                <w:sz w:val="16"/>
                <w:szCs w:val="16"/>
              </w:rPr>
              <w:lastRenderedPageBreak/>
              <w:t>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lastRenderedPageBreak/>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183 342,22</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397 516,38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9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133 084,85</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296 547,22</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18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50 257,37</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100 969,16</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745F4" w:rsidRPr="001745F4" w:rsidTr="001E3CAA">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163 381,15</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116 912,46</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val="restart"/>
            <w:tcBorders>
              <w:top w:val="nil"/>
              <w:left w:val="single" w:sz="8" w:space="0" w:color="auto"/>
              <w:bottom w:val="single" w:sz="8" w:space="0" w:color="000000"/>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745F4" w:rsidRPr="001745F4" w:rsidTr="001E3CAA">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34 665,65</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745F4" w:rsidRPr="001745F4" w:rsidTr="001E3CAA">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128 715,50</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116 912,46</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745F4" w:rsidRPr="001745F4" w:rsidTr="001E3CAA">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1 366 466,84</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300 254,68</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652 992,03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val="restart"/>
            <w:tcBorders>
              <w:top w:val="nil"/>
              <w:left w:val="single" w:sz="8" w:space="0" w:color="auto"/>
              <w:bottom w:val="single" w:sz="8" w:space="0" w:color="000000"/>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745F4" w:rsidRPr="001745F4" w:rsidTr="001E3CAA">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926 266,06</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133 084,85</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487 076,73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745F4" w:rsidRPr="001745F4" w:rsidTr="001E3CAA">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440 200,78</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167 169,83</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165 915,30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bl>
    <w:p w:rsidR="00BB6AD2" w:rsidRPr="0078710D" w:rsidRDefault="00BB6AD2" w:rsidP="00551EC5">
      <w:pPr>
        <w:tabs>
          <w:tab w:val="left" w:pos="2980"/>
        </w:tabs>
      </w:pPr>
    </w:p>
    <w:p w:rsidR="00633B1D" w:rsidRDefault="00633B1D" w:rsidP="000D79E1">
      <w:pPr>
        <w:tabs>
          <w:tab w:val="left" w:pos="2980"/>
        </w:tabs>
        <w:jc w:val="center"/>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w:t>
            </w:r>
            <w:r w:rsidRPr="003F7885">
              <w:rPr>
                <w:rFonts w:cs="Times New Roman"/>
                <w:color w:val="000000"/>
                <w:sz w:val="16"/>
                <w:szCs w:val="16"/>
              </w:rPr>
              <w:lastRenderedPageBreak/>
              <w:t>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ТК-425 по </w:t>
            </w:r>
            <w:r w:rsidRPr="003F7885">
              <w:rPr>
                <w:rFonts w:cs="Times New Roman"/>
                <w:color w:val="000000"/>
                <w:sz w:val="16"/>
                <w:szCs w:val="16"/>
              </w:rPr>
              <w:lastRenderedPageBreak/>
              <w:t>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2" w:name="RANGE!A1:U59"/>
            <w:r w:rsidRPr="00D94A57">
              <w:rPr>
                <w:rFonts w:cs="Times New Roman"/>
                <w:color w:val="000000"/>
                <w:sz w:val="16"/>
                <w:szCs w:val="16"/>
              </w:rPr>
              <w:t>№ п/п</w:t>
            </w:r>
            <w:bookmarkEnd w:id="2"/>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B314BB" w:rsidRPr="00B314BB" w:rsidTr="00B314BB">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xml:space="preserve">Ответственный за выполнение мероприятия </w:t>
            </w:r>
          </w:p>
        </w:tc>
      </w:tr>
      <w:tr w:rsidR="00B314BB" w:rsidRPr="00B314BB" w:rsidTr="00B314BB">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11</w:t>
            </w:r>
          </w:p>
        </w:tc>
      </w:tr>
      <w:tr w:rsidR="00B314BB" w:rsidRPr="00B314BB" w:rsidTr="00B314BB">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УГЖКХ</w:t>
            </w:r>
          </w:p>
        </w:tc>
      </w:tr>
      <w:tr w:rsidR="00B314BB" w:rsidRPr="00B314BB" w:rsidTr="00B314BB">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 </w:t>
            </w:r>
          </w:p>
        </w:tc>
      </w:tr>
      <w:tr w:rsidR="00B314BB" w:rsidRPr="00B314BB" w:rsidTr="00B314BB">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Администрация городского округа Электросталь Московской области</w:t>
            </w:r>
          </w:p>
        </w:tc>
      </w:tr>
      <w:tr w:rsidR="00B314BB" w:rsidRPr="00B314BB" w:rsidTr="00B314BB">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УГЖКХ</w:t>
            </w:r>
          </w:p>
        </w:tc>
      </w:tr>
      <w:tr w:rsidR="00B314BB" w:rsidRPr="00B314BB" w:rsidTr="00B314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B314BB" w:rsidRPr="00B314BB" w:rsidRDefault="00B314BB" w:rsidP="00B314BB">
            <w:pPr>
              <w:rPr>
                <w:rFonts w:cs="Times New Roman"/>
                <w:color w:val="000000"/>
                <w:sz w:val="18"/>
                <w:szCs w:val="18"/>
              </w:rPr>
            </w:pPr>
            <w:r w:rsidRPr="00B314BB">
              <w:rPr>
                <w:rFonts w:cs="Times New Roman"/>
                <w:color w:val="000000"/>
                <w:sz w:val="18"/>
                <w:szCs w:val="18"/>
              </w:rPr>
              <w:t>В том числе по главным распорядителям бюджетных средств:</w:t>
            </w:r>
          </w:p>
        </w:tc>
      </w:tr>
      <w:tr w:rsidR="00B314BB" w:rsidRPr="00B314BB" w:rsidTr="00B314BB">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B314BB" w:rsidRPr="00B314BB" w:rsidRDefault="00B314BB" w:rsidP="00B314BB">
            <w:pPr>
              <w:jc w:val="center"/>
              <w:rPr>
                <w:rFonts w:ascii="Calibri" w:hAnsi="Calibri" w:cs="Calibri"/>
                <w:color w:val="000000"/>
              </w:rPr>
            </w:pPr>
            <w:r w:rsidRPr="00B314BB">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B314BB" w:rsidRPr="00B314BB" w:rsidRDefault="00B314BB" w:rsidP="00B314BB">
            <w:pPr>
              <w:jc w:val="center"/>
              <w:rPr>
                <w:rFonts w:cs="Times New Roman"/>
                <w:color w:val="000000"/>
                <w:sz w:val="20"/>
                <w:szCs w:val="20"/>
              </w:rPr>
            </w:pPr>
            <w:r w:rsidRPr="00B314BB">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B314BB" w:rsidRPr="00B314BB" w:rsidRDefault="00B314BB" w:rsidP="00B314BB">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354 702,33</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314BB" w:rsidRPr="00B314BB" w:rsidRDefault="00B314BB" w:rsidP="00B314BB">
            <w:pPr>
              <w:jc w:val="center"/>
              <w:rPr>
                <w:rFonts w:ascii="Calibri" w:hAnsi="Calibri" w:cs="Calibri"/>
                <w:color w:val="000000"/>
              </w:rPr>
            </w:pPr>
            <w:r w:rsidRPr="00B314BB">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314BB" w:rsidRPr="00B314BB" w:rsidRDefault="00B314BB" w:rsidP="00B314BB">
            <w:pPr>
              <w:jc w:val="center"/>
              <w:rPr>
                <w:rFonts w:cs="Times New Roman"/>
                <w:color w:val="000000"/>
                <w:sz w:val="20"/>
                <w:szCs w:val="20"/>
              </w:rPr>
            </w:pPr>
            <w:r w:rsidRPr="00B314BB">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п/п</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Мероприятие Подпрограммы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Объемы финансирования по годам (тыс. 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Ответственный за выполнение мероприятия </w:t>
            </w:r>
          </w:p>
        </w:tc>
      </w:tr>
      <w:tr w:rsidR="00D94A57" w:rsidRPr="00D94A57" w:rsidTr="00D94A57">
        <w:trPr>
          <w:trHeight w:val="46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11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8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8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4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77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выданных предписаний ,шт.</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sz w:val="16"/>
                <w:szCs w:val="16"/>
              </w:rPr>
            </w:pPr>
            <w:r w:rsidRPr="00D94A57">
              <w:rPr>
                <w:rFonts w:cs="Times New Roman"/>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D94A57">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2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FF0000"/>
                <w:sz w:val="16"/>
                <w:szCs w:val="16"/>
              </w:rPr>
            </w:pPr>
            <w:r w:rsidRPr="00D94A57">
              <w:rPr>
                <w:rFonts w:cs="Times New Roman"/>
                <w:color w:val="FF0000"/>
                <w:sz w:val="16"/>
                <w:szCs w:val="16"/>
              </w:rPr>
              <w:t> </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Всего по подпрограмме VIII</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25 136,00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15 933,00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gridSpan w:val="16"/>
            <w:shd w:val="clear" w:color="auto" w:fill="auto"/>
            <w:noWrap/>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ascii="Calibri" w:hAnsi="Calibri" w:cs="Calibri"/>
                <w:color w:val="000000"/>
              </w:rPr>
            </w:pPr>
            <w:r w:rsidRPr="00D94A57">
              <w:rPr>
                <w:rFonts w:ascii="Calibri" w:hAnsi="Calibri" w:cs="Calibri"/>
                <w:color w:val="000000"/>
                <w:sz w:val="22"/>
                <w:szCs w:val="22"/>
              </w:rPr>
              <w:t>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25 136,00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15 933,00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Количество утвержденных программ комплексного развития систем коммунальной инфраструктуры 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 xml:space="preserve">Промыты трубопроводы и </w:t>
            </w:r>
            <w:r w:rsidRPr="00A34387">
              <w:rPr>
                <w:rFonts w:eastAsia="Calibri"/>
              </w:rPr>
              <w:lastRenderedPageBreak/>
              <w:t>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 xml:space="preserve">Значение показателя определяется </w:t>
            </w:r>
            <w:r w:rsidRPr="00A34387">
              <w:rPr>
                <w:rFonts w:eastAsia="Calibri"/>
              </w:rPr>
              <w:lastRenderedPageBreak/>
              <w:t>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 xml:space="preserve">Кпуn-1 -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Установлены, заменены, 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 xml:space="preserve">Количество </w:t>
            </w:r>
            <w:r w:rsidRPr="00A34387">
              <w:rPr>
                <w:rFonts w:cs="Times New Roman"/>
              </w:rPr>
              <w:lastRenderedPageBreak/>
              <w:t>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lastRenderedPageBreak/>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Периодичность представления – 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специализированных </w:t>
            </w:r>
            <w:r w:rsidRPr="00A34387">
              <w:rPr>
                <w:rFonts w:cs="Times New Roman"/>
              </w:rPr>
              <w:lastRenderedPageBreak/>
              <w:t>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Общее количество установленных и подключенных дизель генераторные установки на специализированных 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812691" w:rsidRPr="00812691" w:rsidRDefault="00812691" w:rsidP="00812691">
      <w:pPr>
        <w:pStyle w:val="ConsPlusNormal"/>
        <w:jc w:val="both"/>
        <w:rPr>
          <w:rFonts w:ascii="Times New Roman" w:hAnsi="Times New Roman" w:cs="Times New Roman"/>
          <w:sz w:val="24"/>
          <w:szCs w:val="24"/>
        </w:rPr>
      </w:pPr>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14" w:rsidRDefault="00D20C14" w:rsidP="006E0EF0">
      <w:r>
        <w:separator/>
      </w:r>
    </w:p>
  </w:endnote>
  <w:endnote w:type="continuationSeparator" w:id="0">
    <w:p w:rsidR="00D20C14" w:rsidRDefault="00D20C14"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14" w:rsidRDefault="00D20C14" w:rsidP="006E0EF0">
      <w:r>
        <w:separator/>
      </w:r>
    </w:p>
  </w:footnote>
  <w:footnote w:type="continuationSeparator" w:id="0">
    <w:p w:rsidR="00D20C14" w:rsidRDefault="00D20C14"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E63B3D" w:rsidRDefault="00EB5736">
        <w:pPr>
          <w:pStyle w:val="a4"/>
          <w:jc w:val="center"/>
        </w:pPr>
        <w:r>
          <w:rPr>
            <w:noProof/>
          </w:rPr>
          <w:fldChar w:fldCharType="begin"/>
        </w:r>
        <w:r w:rsidR="00E63B3D">
          <w:rPr>
            <w:noProof/>
          </w:rPr>
          <w:instrText>PAGE   \* MERGEFORMAT</w:instrText>
        </w:r>
        <w:r>
          <w:rPr>
            <w:noProof/>
          </w:rPr>
          <w:fldChar w:fldCharType="separate"/>
        </w:r>
        <w:r w:rsidR="00E63B3D">
          <w:rPr>
            <w:noProof/>
          </w:rPr>
          <w:t>2</w:t>
        </w:r>
        <w:r>
          <w:rPr>
            <w:noProof/>
          </w:rPr>
          <w:fldChar w:fldCharType="end"/>
        </w:r>
      </w:p>
    </w:sdtContent>
  </w:sdt>
  <w:p w:rsidR="00E63B3D" w:rsidRPr="00F80A47" w:rsidRDefault="00E63B3D"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3D" w:rsidRDefault="00E63B3D">
    <w:pPr>
      <w:jc w:val="center"/>
    </w:pPr>
  </w:p>
  <w:p w:rsidR="00E63B3D" w:rsidRDefault="00E63B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3D" w:rsidRDefault="00EB5736">
    <w:pPr>
      <w:pStyle w:val="a4"/>
      <w:jc w:val="center"/>
    </w:pPr>
    <w:r>
      <w:rPr>
        <w:noProof/>
      </w:rPr>
      <w:fldChar w:fldCharType="begin"/>
    </w:r>
    <w:r w:rsidR="00E63B3D">
      <w:rPr>
        <w:noProof/>
      </w:rPr>
      <w:instrText>PAGE   \* MERGEFORMAT</w:instrText>
    </w:r>
    <w:r>
      <w:rPr>
        <w:noProof/>
      </w:rPr>
      <w:fldChar w:fldCharType="separate"/>
    </w:r>
    <w:r w:rsidR="00B14510">
      <w:rPr>
        <w:noProof/>
      </w:rPr>
      <w:t>77</w:t>
    </w:r>
    <w:r>
      <w:rPr>
        <w:noProof/>
      </w:rPr>
      <w:fldChar w:fldCharType="end"/>
    </w:r>
  </w:p>
  <w:p w:rsidR="00E63B3D" w:rsidRPr="00F80A47" w:rsidRDefault="00E63B3D"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3D" w:rsidRDefault="00E63B3D">
    <w:pPr>
      <w:jc w:val="center"/>
    </w:pPr>
  </w:p>
  <w:p w:rsidR="00E63B3D" w:rsidRDefault="00E63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743"/>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533"/>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510"/>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228"/>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14"/>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73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17326-A382-43BD-B1D7-392AD79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1D34-151F-4826-8594-07E6D386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18012</Words>
  <Characters>102674</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Рукоданова</cp:lastModifiedBy>
  <cp:revision>5</cp:revision>
  <cp:lastPrinted>2026-03-27T12:42:00Z</cp:lastPrinted>
  <dcterms:created xsi:type="dcterms:W3CDTF">2026-03-27T12:43:00Z</dcterms:created>
  <dcterms:modified xsi:type="dcterms:W3CDTF">2026-04-21T06:16:00Z</dcterms:modified>
</cp:coreProperties>
</file>