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2D3807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2D3807">
        <w:rPr>
          <w:sz w:val="44"/>
          <w:szCs w:val="44"/>
        </w:rPr>
        <w:t>ПОСТАНОВЛЕНИЕ</w:t>
      </w:r>
    </w:p>
    <w:p w:rsidR="001D29B9" w:rsidRPr="002D3807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0B1A76" w:rsidP="001D29B9">
      <w:pPr>
        <w:ind w:right="-285"/>
        <w:jc w:val="center"/>
        <w:outlineLvl w:val="0"/>
      </w:pPr>
      <w:r w:rsidRPr="002D3807">
        <w:t>22.11.2024</w:t>
      </w:r>
      <w:r w:rsidR="001D29B9">
        <w:t xml:space="preserve"> № </w:t>
      </w:r>
      <w:r w:rsidRPr="002D3807">
        <w:t>75/11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0527AD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  <w:bookmarkStart w:id="0" w:name="_GoBack"/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2D3807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3B4CCA">
        <w:rPr>
          <w:rFonts w:cs="Times New Roman"/>
        </w:rPr>
        <w:t xml:space="preserve">Министерства социального развития Московской области </w:t>
      </w:r>
      <w:r w:rsidR="00E473B9">
        <w:rPr>
          <w:rFonts w:cs="Times New Roman"/>
        </w:rPr>
        <w:t xml:space="preserve">от </w:t>
      </w:r>
      <w:r w:rsidR="003B4CCA">
        <w:rPr>
          <w:rFonts w:cs="Times New Roman"/>
        </w:rPr>
        <w:t>20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</w:t>
      </w:r>
      <w:r w:rsidR="003B4CCA">
        <w:rPr>
          <w:rFonts w:cs="Times New Roman"/>
        </w:rPr>
        <w:t>1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7D00A7">
        <w:rPr>
          <w:rFonts w:cs="Times New Roman"/>
        </w:rPr>
        <w:t>2</w:t>
      </w:r>
      <w:r w:rsidR="003B4CCA">
        <w:rPr>
          <w:rFonts w:cs="Times New Roman"/>
        </w:rPr>
        <w:t>0.24.4исх-9734/08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3B4CCA">
        <w:rPr>
          <w:rFonts w:cs="Times New Roman"/>
          <w:color w:val="000000" w:themeColor="text1"/>
        </w:rPr>
        <w:t>22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</w:t>
      </w:r>
      <w:r w:rsidR="003B4CCA">
        <w:rPr>
          <w:rFonts w:cs="Times New Roman"/>
          <w:color w:val="000000" w:themeColor="text1"/>
        </w:rPr>
        <w:t>1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3B4CCA">
        <w:rPr>
          <w:rFonts w:cs="Times New Roman"/>
          <w:color w:val="000000" w:themeColor="text1"/>
        </w:rPr>
        <w:t>62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2D3807">
      <w:pPr>
        <w:ind w:right="-2"/>
        <w:jc w:val="both"/>
        <w:rPr>
          <w:color w:val="000000"/>
        </w:rPr>
      </w:pPr>
    </w:p>
    <w:p w:rsidR="007D00A7" w:rsidRDefault="007D00A7" w:rsidP="002D3807">
      <w:pPr>
        <w:ind w:right="-2" w:firstLine="709"/>
        <w:jc w:val="both"/>
        <w:rPr>
          <w:color w:val="000000"/>
        </w:rPr>
      </w:pPr>
      <w:r w:rsidRPr="007D00A7">
        <w:rPr>
          <w:color w:val="000000"/>
        </w:rPr>
        <w:t xml:space="preserve">Наградить </w:t>
      </w:r>
      <w:r w:rsidR="005157E5" w:rsidRPr="005157E5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5157E5">
        <w:rPr>
          <w:color w:val="000000"/>
        </w:rPr>
        <w:t xml:space="preserve"> </w:t>
      </w:r>
      <w:r w:rsidR="00A8664E">
        <w:rPr>
          <w:color w:val="000000"/>
        </w:rPr>
        <w:t>Сапешкину Ольгу Николаевну</w:t>
      </w:r>
      <w:r w:rsidR="005157E5">
        <w:rPr>
          <w:color w:val="000000"/>
        </w:rPr>
        <w:t xml:space="preserve">, </w:t>
      </w:r>
      <w:r w:rsidR="00A8664E">
        <w:rPr>
          <w:color w:val="000000"/>
        </w:rPr>
        <w:t>заведующего отделом защиты имущес</w:t>
      </w:r>
      <w:r w:rsidR="002D3807">
        <w:rPr>
          <w:color w:val="000000"/>
        </w:rPr>
        <w:t xml:space="preserve">твенных и неимущественных прав </w:t>
      </w:r>
      <w:r w:rsidR="00A8664E">
        <w:rPr>
          <w:color w:val="000000"/>
        </w:rPr>
        <w:t>по г.о. Электросталь Окружного управления социального развития №4 Министерства социального развития Московской области</w:t>
      </w:r>
      <w:r w:rsidR="00512F11">
        <w:rPr>
          <w:color w:val="000000"/>
        </w:rPr>
        <w:t>,</w:t>
      </w:r>
      <w:r w:rsidR="00A40A62">
        <w:rPr>
          <w:color w:val="000000"/>
        </w:rPr>
        <w:t xml:space="preserve"> </w:t>
      </w:r>
      <w:r w:rsidRPr="007D00A7">
        <w:rPr>
          <w:color w:val="000000"/>
        </w:rPr>
        <w:t>за высок</w:t>
      </w:r>
      <w:r w:rsidR="002D3807">
        <w:rPr>
          <w:color w:val="000000"/>
        </w:rPr>
        <w:t xml:space="preserve">ие профессиональные достижения </w:t>
      </w:r>
      <w:r w:rsidR="00A8664E">
        <w:rPr>
          <w:color w:val="000000"/>
        </w:rPr>
        <w:t>и многолетний добросовестный труд на благо городского округа Электросталь.</w:t>
      </w:r>
    </w:p>
    <w:p w:rsidR="000527AD" w:rsidRPr="00A3554D" w:rsidRDefault="004B374C" w:rsidP="002D3807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Default="004B374C" w:rsidP="0030099B">
      <w:pPr>
        <w:ind w:right="-285"/>
        <w:jc w:val="both"/>
      </w:pPr>
    </w:p>
    <w:p w:rsidR="002D3807" w:rsidRDefault="002D3807" w:rsidP="0030099B">
      <w:pPr>
        <w:ind w:right="-285"/>
        <w:jc w:val="both"/>
      </w:pPr>
    </w:p>
    <w:p w:rsidR="002D3807" w:rsidRPr="00512F11" w:rsidRDefault="002D3807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2D3807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sectPr w:rsidR="00832425" w:rsidSect="002D380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8C" w:rsidRDefault="00B97E8C" w:rsidP="00AD249F">
      <w:r>
        <w:separator/>
      </w:r>
    </w:p>
  </w:endnote>
  <w:endnote w:type="continuationSeparator" w:id="0">
    <w:p w:rsidR="00B97E8C" w:rsidRDefault="00B97E8C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8C" w:rsidRDefault="00B97E8C" w:rsidP="00AD249F">
      <w:r>
        <w:separator/>
      </w:r>
    </w:p>
  </w:footnote>
  <w:footnote w:type="continuationSeparator" w:id="0">
    <w:p w:rsidR="00B97E8C" w:rsidRDefault="00B97E8C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1A76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3807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97E8C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280F-BBD0-4248-8BDE-52E2423E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152</cp:revision>
  <cp:lastPrinted>2024-11-01T12:03:00Z</cp:lastPrinted>
  <dcterms:created xsi:type="dcterms:W3CDTF">2019-07-09T12:16:00Z</dcterms:created>
  <dcterms:modified xsi:type="dcterms:W3CDTF">2024-12-05T14:08:00Z</dcterms:modified>
</cp:coreProperties>
</file>