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Прокуратурой города по поручению прокуратуры Московской области пров</w:t>
      </w:r>
      <w:r>
        <w:rPr>
          <w:rStyle w:val="Style_1_ch"/>
          <w:rFonts w:ascii="Times New Roman" w:hAnsi="Times New Roman"/>
          <w:sz w:val="28"/>
        </w:rPr>
        <w:t xml:space="preserve">едена проверка соблюдения законодательства </w:t>
      </w:r>
      <w:r>
        <w:rPr>
          <w:rStyle w:val="Style_1_ch"/>
          <w:rFonts w:ascii="Times New Roman" w:hAnsi="Times New Roman"/>
          <w:sz w:val="28"/>
        </w:rPr>
        <w:t xml:space="preserve">в области теплоснабжения. </w:t>
      </w:r>
    </w:p>
    <w:p w14:paraId="02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 xml:space="preserve">В ходе проведения проверки установлено, что управление многоквартирным домом, расположенного по адресу: Московская область, </w:t>
      </w:r>
      <w:r>
        <w:rPr>
          <w:rFonts w:ascii="Times New Roman" w:hAnsi="Times New Roman"/>
          <w:sz w:val="28"/>
        </w:rPr>
        <w:br/>
      </w:r>
      <w:r>
        <w:rPr>
          <w:rStyle w:val="Style_1_ch"/>
          <w:rFonts w:ascii="Times New Roman" w:hAnsi="Times New Roman"/>
          <w:sz w:val="28"/>
        </w:rPr>
        <w:t>г. Электросталь, ул. Ялагина, д. 28 осуществляет ЖСК «Маяк».</w:t>
      </w:r>
    </w:p>
    <w:p w14:paraId="03000000">
      <w:pPr>
        <w:spacing w:after="0" w:before="0" w:line="240" w:lineRule="auto"/>
        <w:ind w:firstLine="709" w:left="0" w:righ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Также установлено, что по состоянию на 01.10.2025 года ЖСК «Маяк» не исполнены обязательства по предоставлению в администрацию г.о. Электросталь паспорта готовности к отопительному сезону вышеуказанного многоквартирного дома, что является нарушением требований федерального законодательства при подготовке к отопительному периоду.</w:t>
      </w:r>
    </w:p>
    <w:p w14:paraId="04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Style w:val="Style_1_ch"/>
          <w:rFonts w:ascii="Times New Roman" w:hAnsi="Times New Roman"/>
          <w:sz w:val="28"/>
        </w:rPr>
        <w:t>В связи с чем, прокуратурой города в адрес председателя ЖСК «Маяк»</w:t>
      </w:r>
      <w:r>
        <w:rPr>
          <w:rStyle w:val="Style_1_ch"/>
          <w:rFonts w:ascii="Times New Roman" w:hAnsi="Times New Roman"/>
          <w:sz w:val="28"/>
        </w:rPr>
        <w:t xml:space="preserve"> внесено представление, которое находится на рассмотрении.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2025-11-21T08:28:17Z</dcterms:modified>
</cp:coreProperties>
</file>