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по поручению прокуратуры Московской области проведена проверка соблюдения законодательства в сфере электроэнергетики. 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Постановлением Правительства Российской Федерации от 24.02.2009 № 160, утверждены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Правила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 (далее - Правила).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 (</w:t>
      </w:r>
      <w:r>
        <w:rPr>
          <w:rStyle w:val="Style_1_ch"/>
          <w:rFonts w:ascii="Times New Roman" w:hAnsi="Times New Roman"/>
          <w:sz w:val="28"/>
        </w:rPr>
        <w:t>пункт 2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Правил).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Согласно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пункту 8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Правил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</w:t>
      </w:r>
    </w:p>
    <w:p w14:paraId="05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в ходе проведения проверки установлены факты самовольного размещения волоконно-оптических линий связи провайдером ООО «Флекс» на следующих объектах электросетевого хозяйства филиала ПАО «Россети Московский регион» – Восточные электрические сети, расположенных на территории г.о. Электросталь Московской области: – ВЛ 10 кВ фид. 104 ПС-666-РП-38, опора 1; – ВЛ 10 кВ фид. 303 ПС-666-РП-38, опоры 1, 2, 3, 4, 5, 6. Указанное свидетельствует о нарушении вышеперечисленных требований законодательства.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Fonts w:ascii="Times New Roman" w:hAnsi="Times New Roman"/>
          <w:sz w:val="28"/>
        </w:rPr>
        <w:t xml:space="preserve"> ООО «Флекс»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находится на рассмотрении.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2025-11-21T08:28:46Z</dcterms:modified>
</cp:coreProperties>
</file>