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0E3DA2">
        <w:rPr>
          <w:u w:val="single"/>
        </w:rPr>
        <w:t>27.04.2026</w:t>
      </w:r>
      <w:r>
        <w:t>___ № ___</w:t>
      </w:r>
      <w:r w:rsidR="000E3DA2">
        <w:rPr>
          <w:u w:val="single"/>
        </w:rPr>
        <w:t>17/4</w:t>
      </w:r>
      <w:r>
        <w:t>________</w:t>
      </w:r>
    </w:p>
    <w:p w:rsidR="009C4F65" w:rsidRPr="00D231EB" w:rsidRDefault="009C4F65" w:rsidP="00AC4C04">
      <w:pPr>
        <w:rPr>
          <w:sz w:val="12"/>
        </w:rPr>
      </w:pPr>
    </w:p>
    <w:p w:rsidR="00C64C4B" w:rsidRPr="0030045C" w:rsidRDefault="00C64C4B" w:rsidP="00983C7C">
      <w:pPr>
        <w:ind w:right="-285"/>
        <w:jc w:val="both"/>
        <w:rPr>
          <w:rFonts w:cs="Times New Roman"/>
          <w:color w:val="000000"/>
          <w:sz w:val="20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AA62D5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</w:t>
      </w:r>
      <w:r w:rsidR="004A7929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9546CD" w:rsidRDefault="004954C1" w:rsidP="007939E2">
      <w:pPr>
        <w:ind w:right="-285"/>
        <w:jc w:val="center"/>
        <w:rPr>
          <w:rFonts w:cs="Times New Roman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</w:t>
      </w:r>
      <w:bookmarkStart w:id="0" w:name="_GoBack"/>
      <w:bookmarkEnd w:id="0"/>
      <w:r>
        <w:rPr>
          <w:rFonts w:cs="Times New Roman"/>
        </w:rPr>
        <w:t>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73408">
        <w:rPr>
          <w:rFonts w:cs="Times New Roman"/>
        </w:rPr>
        <w:t xml:space="preserve"> </w:t>
      </w:r>
      <w:r w:rsidR="000617E8">
        <w:rPr>
          <w:rFonts w:cs="Times New Roman"/>
        </w:rPr>
        <w:t>ООО «СПЕЦТЕПЛОХИМСТРОЙРЕМОНТ»</w:t>
      </w:r>
      <w:r w:rsidR="004F7806">
        <w:rPr>
          <w:rFonts w:cs="Times New Roman"/>
        </w:rPr>
        <w:t xml:space="preserve"> от </w:t>
      </w:r>
      <w:r w:rsidR="000617E8">
        <w:rPr>
          <w:rFonts w:cs="Times New Roman"/>
        </w:rPr>
        <w:t>08</w:t>
      </w:r>
      <w:r w:rsidR="004F7806">
        <w:rPr>
          <w:rFonts w:cs="Times New Roman"/>
        </w:rPr>
        <w:t>.</w:t>
      </w:r>
      <w:r w:rsidR="000617E8">
        <w:rPr>
          <w:rFonts w:cs="Times New Roman"/>
        </w:rPr>
        <w:t>04</w:t>
      </w:r>
      <w:r w:rsidR="004D3940" w:rsidRPr="007429F8">
        <w:rPr>
          <w:rFonts w:cs="Times New Roman"/>
        </w:rPr>
        <w:t>.202</w:t>
      </w:r>
      <w:r w:rsidR="000617E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4D3940" w:rsidRPr="005F1397">
        <w:rPr>
          <w:rFonts w:cs="Times New Roman"/>
        </w:rPr>
        <w:t xml:space="preserve">№ </w:t>
      </w:r>
      <w:r w:rsidR="000617E8">
        <w:rPr>
          <w:rFonts w:cs="Times New Roman"/>
        </w:rPr>
        <w:t xml:space="preserve">СТ-08/326/2, </w:t>
      </w:r>
      <w:r w:rsidR="000617E8">
        <w:rPr>
          <w:rFonts w:cs="Times New Roman"/>
        </w:rPr>
        <w:br/>
        <w:t>СТ-08/326/1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0617E8">
        <w:rPr>
          <w:rFonts w:cs="Times New Roman"/>
        </w:rPr>
        <w:t>17</w:t>
      </w:r>
      <w:r w:rsidR="005B630B" w:rsidRPr="00CE2B77">
        <w:rPr>
          <w:rFonts w:cs="Times New Roman"/>
        </w:rPr>
        <w:t>.</w:t>
      </w:r>
      <w:r w:rsidR="000617E8">
        <w:rPr>
          <w:rFonts w:cs="Times New Roman"/>
        </w:rPr>
        <w:t>04</w:t>
      </w:r>
      <w:r w:rsidR="00597823" w:rsidRPr="00CE2B77">
        <w:rPr>
          <w:rFonts w:cs="Times New Roman"/>
        </w:rPr>
        <w:t>.202</w:t>
      </w:r>
      <w:r w:rsidR="000617E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0617E8">
        <w:rPr>
          <w:rFonts w:cs="Times New Roman"/>
        </w:rPr>
        <w:t>13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073408">
      <w:pPr>
        <w:ind w:right="-285"/>
        <w:jc w:val="both"/>
        <w:rPr>
          <w:color w:val="000000" w:themeColor="text1"/>
        </w:rPr>
      </w:pPr>
    </w:p>
    <w:p w:rsidR="004D3940" w:rsidRDefault="00073408" w:rsidP="00F25D39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 xml:space="preserve">за </w:t>
      </w:r>
      <w:r w:rsidR="00AF191C">
        <w:rPr>
          <w:color w:val="000000" w:themeColor="text1"/>
        </w:rPr>
        <w:t>высоки</w:t>
      </w:r>
      <w:r w:rsidR="000617E8">
        <w:rPr>
          <w:color w:val="000000" w:themeColor="text1"/>
        </w:rPr>
        <w:t>й</w:t>
      </w:r>
      <w:r w:rsidR="00AF191C">
        <w:rPr>
          <w:color w:val="000000" w:themeColor="text1"/>
        </w:rPr>
        <w:t xml:space="preserve"> профессионал</w:t>
      </w:r>
      <w:r w:rsidR="000617E8">
        <w:rPr>
          <w:color w:val="000000" w:themeColor="text1"/>
        </w:rPr>
        <w:t>изм, большой личный вклад в развитие строительного комплекса городского округа Электросталь и в связи с 30-летием основания организации</w:t>
      </w:r>
      <w:r w:rsidR="006D40C2" w:rsidRPr="006D40C2">
        <w:rPr>
          <w:color w:val="000000" w:themeColor="text1"/>
        </w:rPr>
        <w:t>:</w:t>
      </w:r>
    </w:p>
    <w:p w:rsidR="006D40C2" w:rsidRPr="006D40C2" w:rsidRDefault="006D40C2" w:rsidP="001B0515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617E8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B0515">
        <w:rPr>
          <w:color w:val="000000" w:themeColor="text1"/>
        </w:rPr>
        <w:t xml:space="preserve"> </w:t>
      </w:r>
      <w:r w:rsidR="000617E8">
        <w:rPr>
          <w:color w:val="000000" w:themeColor="text1"/>
        </w:rPr>
        <w:t>Шевчука Владимира Анатольевича</w:t>
      </w:r>
      <w:r w:rsidR="001B0515">
        <w:rPr>
          <w:color w:val="000000" w:themeColor="text1"/>
        </w:rPr>
        <w:t xml:space="preserve">, </w:t>
      </w:r>
      <w:r w:rsidR="000617E8">
        <w:rPr>
          <w:color w:val="000000" w:themeColor="text1"/>
        </w:rPr>
        <w:t xml:space="preserve">генерального директора </w:t>
      </w:r>
      <w:r w:rsidR="000617E8" w:rsidRPr="000617E8">
        <w:rPr>
          <w:color w:val="000000" w:themeColor="text1"/>
        </w:rPr>
        <w:t>О</w:t>
      </w:r>
      <w:r w:rsidR="000617E8">
        <w:rPr>
          <w:color w:val="000000" w:themeColor="text1"/>
        </w:rPr>
        <w:t>бщества с ограниченной ответственностью</w:t>
      </w:r>
      <w:r w:rsidR="000617E8" w:rsidRPr="000617E8">
        <w:rPr>
          <w:color w:val="000000" w:themeColor="text1"/>
        </w:rPr>
        <w:t xml:space="preserve"> «СПЕЦТЕПЛОХИМСТРОЙРЕМОНТ»</w:t>
      </w:r>
      <w:r w:rsidR="000617E8">
        <w:rPr>
          <w:color w:val="000000" w:themeColor="text1"/>
        </w:rPr>
        <w:t>.</w:t>
      </w:r>
    </w:p>
    <w:p w:rsidR="000617E8" w:rsidRDefault="004A7929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617E8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0617E8">
        <w:rPr>
          <w:color w:val="000000" w:themeColor="text1"/>
        </w:rPr>
        <w:t>:</w:t>
      </w:r>
    </w:p>
    <w:p w:rsidR="004A7929" w:rsidRDefault="00AB24A8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617E8">
        <w:rPr>
          <w:color w:val="000000" w:themeColor="text1"/>
        </w:rPr>
        <w:t xml:space="preserve">- Котову Наталью Николаевну, начальника отдела кадров </w:t>
      </w:r>
      <w:r w:rsidR="00793D78" w:rsidRPr="00793D78">
        <w:rPr>
          <w:color w:val="000000" w:themeColor="text1"/>
        </w:rPr>
        <w:t>Общества с ограниченной ответственностью «СПЕЦТЕПЛОХИМСТРОЙРЕМОНТ»</w:t>
      </w:r>
      <w:r w:rsidR="00793D78">
        <w:rPr>
          <w:color w:val="000000" w:themeColor="text1"/>
        </w:rPr>
        <w:t>;</w:t>
      </w:r>
    </w:p>
    <w:p w:rsidR="00793D78" w:rsidRPr="004A7929" w:rsidRDefault="00793D78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Ушакова Михаила Вячеславовича, начальника участка </w:t>
      </w:r>
      <w:r w:rsidRPr="00793D78">
        <w:rPr>
          <w:color w:val="000000" w:themeColor="text1"/>
        </w:rPr>
        <w:t>Общества с ограниченной ответственностью «СПЕЦТЕПЛОХИМСТРОЙРЕМОНТ»</w:t>
      </w:r>
      <w:r>
        <w:rPr>
          <w:color w:val="000000" w:themeColor="text1"/>
        </w:rPr>
        <w:t>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793D78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B65DC9" w:rsidRPr="00793D78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9546CD" w:rsidRPr="00793D78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</w:rPr>
      </w:pPr>
    </w:p>
    <w:p w:rsidR="003B33C5" w:rsidRPr="00793D78" w:rsidRDefault="003B33C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proofErr w:type="spellStart"/>
      <w:r w:rsidR="00AB24A8">
        <w:rPr>
          <w:color w:val="000000" w:themeColor="text1"/>
        </w:rPr>
        <w:t>Ефанов</w:t>
      </w:r>
      <w:proofErr w:type="spellEnd"/>
    </w:p>
    <w:p w:rsidR="006637D6" w:rsidRPr="00793D78" w:rsidRDefault="006637D6" w:rsidP="007939E2">
      <w:pPr>
        <w:ind w:right="-285"/>
        <w:jc w:val="both"/>
        <w:rPr>
          <w:rFonts w:cs="Times New Roman"/>
          <w:color w:val="000000"/>
        </w:rPr>
      </w:pPr>
    </w:p>
    <w:p w:rsidR="009546CD" w:rsidRPr="00793D78" w:rsidRDefault="009546CD" w:rsidP="007939E2">
      <w:pPr>
        <w:ind w:right="-285"/>
        <w:jc w:val="both"/>
        <w:rPr>
          <w:rFonts w:cs="Times New Roman"/>
          <w:color w:val="000000"/>
        </w:rPr>
      </w:pPr>
    </w:p>
    <w:p w:rsidR="00793D78" w:rsidRPr="00793D78" w:rsidRDefault="00793D78" w:rsidP="007939E2">
      <w:pPr>
        <w:ind w:right="-285"/>
        <w:jc w:val="both"/>
        <w:rPr>
          <w:rFonts w:cs="Times New Roman"/>
          <w:color w:val="000000"/>
        </w:rPr>
      </w:pPr>
    </w:p>
    <w:sectPr w:rsidR="00793D78" w:rsidRPr="00793D78" w:rsidSect="00A558F9"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C43" w:rsidRDefault="00B77C43" w:rsidP="00AD249F">
      <w:r>
        <w:separator/>
      </w:r>
    </w:p>
  </w:endnote>
  <w:endnote w:type="continuationSeparator" w:id="0">
    <w:p w:rsidR="00B77C43" w:rsidRDefault="00B77C43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C43" w:rsidRDefault="00B77C43" w:rsidP="00AD249F">
      <w:r>
        <w:separator/>
      </w:r>
    </w:p>
  </w:footnote>
  <w:footnote w:type="continuationSeparator" w:id="0">
    <w:p w:rsidR="00B77C43" w:rsidRDefault="00B77C43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17E8"/>
    <w:rsid w:val="00067B44"/>
    <w:rsid w:val="00073408"/>
    <w:rsid w:val="0008715E"/>
    <w:rsid w:val="000A656F"/>
    <w:rsid w:val="000B187D"/>
    <w:rsid w:val="000B56B5"/>
    <w:rsid w:val="000C5801"/>
    <w:rsid w:val="000D3A85"/>
    <w:rsid w:val="000E3DA2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93D78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3CE8"/>
    <w:rsid w:val="00A4535F"/>
    <w:rsid w:val="00A47A54"/>
    <w:rsid w:val="00A558F9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77C43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DE6A90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EF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121</cp:revision>
  <cp:lastPrinted>2026-04-20T07:18:00Z</cp:lastPrinted>
  <dcterms:created xsi:type="dcterms:W3CDTF">2019-07-09T12:16:00Z</dcterms:created>
  <dcterms:modified xsi:type="dcterms:W3CDTF">2026-05-06T06:55:00Z</dcterms:modified>
</cp:coreProperties>
</file>