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8D84B" w14:textId="77777777" w:rsidR="00E515EE" w:rsidRPr="00E515EE" w:rsidRDefault="00E515EE" w:rsidP="00E515EE">
      <w:pPr>
        <w:rPr>
          <w:b/>
        </w:rPr>
      </w:pPr>
      <w:r w:rsidRPr="00E515EE">
        <w:rPr>
          <w:b/>
        </w:rPr>
        <w:t>Открытая городская художественная выставка «Весне – дорогу!»</w:t>
      </w:r>
    </w:p>
    <w:p w14:paraId="5032F003" w14:textId="77777777" w:rsidR="00E515EE" w:rsidRDefault="00E515EE" w:rsidP="00E515EE"/>
    <w:p w14:paraId="0C2AE03F" w14:textId="2873A18B" w:rsidR="00E515EE" w:rsidRDefault="00E515EE" w:rsidP="00E515EE">
      <w:r>
        <w:t>30 апреля в Выс</w:t>
      </w:r>
      <w:bookmarkStart w:id="0" w:name="_GoBack"/>
      <w:bookmarkEnd w:id="0"/>
      <w:r>
        <w:t>тавочном зале им. О.А. Коняшина стартовала Открытая городская художествен</w:t>
      </w:r>
      <w:r>
        <w:t>ная выставка «Весне – дорогу!».</w:t>
      </w:r>
    </w:p>
    <w:p w14:paraId="1308B89F" w14:textId="35C1F490" w:rsidR="00E515EE" w:rsidRDefault="00E515EE" w:rsidP="00E515EE">
      <w:r>
        <w:t xml:space="preserve">Живопись, графика, скульптура — всё в </w:t>
      </w:r>
      <w:r>
        <w:t>одном выставочном пространстве.</w:t>
      </w:r>
    </w:p>
    <w:p w14:paraId="0D4656A3" w14:textId="029D9324" w:rsidR="00E515EE" w:rsidRDefault="00E515EE" w:rsidP="00E515EE">
      <w:r>
        <w:t>Традиционная сборная экспозиция объединила художников из Электростали и городов-соседей: Ногинска, Павловского Посада, К</w:t>
      </w:r>
      <w:r>
        <w:t>оролёва, Щёлково, Электроуглей.</w:t>
      </w:r>
    </w:p>
    <w:p w14:paraId="7F0A133C" w14:textId="306D3D4C" w:rsidR="00E515EE" w:rsidRDefault="00E515EE" w:rsidP="00E515EE">
      <w:r>
        <w:t>Это место для творческого диалога и ярких впечатлений, которые про</w:t>
      </w:r>
      <w:r>
        <w:t>буждают душу после долгой зимы.</w:t>
      </w:r>
    </w:p>
    <w:p w14:paraId="4090E7C6" w14:textId="77777777" w:rsidR="00E515EE" w:rsidRDefault="00E515EE" w:rsidP="00E515EE">
      <w:r>
        <w:t>Когда: 30 апреля – 30 мая</w:t>
      </w:r>
    </w:p>
    <w:p w14:paraId="4BD6A7D4" w14:textId="521ABAAA" w:rsidR="00E515EE" w:rsidRDefault="00E515EE" w:rsidP="00E515EE">
      <w:r>
        <w:t>Где: Выставочный зал им. О.А. Ко</w:t>
      </w:r>
      <w:r>
        <w:t>няшина (ул. Чернышевского, 38).</w:t>
      </w:r>
    </w:p>
    <w:p w14:paraId="69D55151" w14:textId="77777777" w:rsidR="00E515EE" w:rsidRDefault="00E515EE" w:rsidP="00E515EE">
      <w:r>
        <w:t>Возрастное ограничение 6+.</w:t>
      </w:r>
    </w:p>
    <w:p w14:paraId="2D042B00" w14:textId="379D7FEB" w:rsidR="007D0085" w:rsidRDefault="00E515EE" w:rsidP="00E515EE">
      <w:pPr>
        <w:rPr>
          <w:rStyle w:val="ac"/>
        </w:rPr>
      </w:pPr>
      <w:hyperlink r:id="rId4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культураэлектростали</w:t>
        </w:r>
        <w:proofErr w:type="spellEnd"/>
      </w:hyperlink>
      <w:r w:rsidR="008106B5" w:rsidRPr="008106B5">
        <w:t xml:space="preserve"> </w:t>
      </w:r>
      <w:hyperlink r:id="rId5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ЭМВЦ_Время_Быть_В_Центре</w:t>
        </w:r>
        <w:proofErr w:type="spellEnd"/>
      </w:hyperlink>
      <w:r w:rsidR="008106B5" w:rsidRPr="008106B5">
        <w:t xml:space="preserve"> </w:t>
      </w:r>
      <w:hyperlink r:id="rId6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музейновыставочныйцентр</w:t>
        </w:r>
        <w:proofErr w:type="spellEnd"/>
      </w:hyperlink>
      <w:r w:rsidR="008106B5" w:rsidRPr="008106B5">
        <w:t xml:space="preserve"> </w:t>
      </w:r>
      <w:hyperlink r:id="rId7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кудапойтиэлектросталь</w:t>
        </w:r>
        <w:proofErr w:type="spellEnd"/>
      </w:hyperlink>
      <w:r w:rsidR="008106B5" w:rsidRPr="008106B5">
        <w:t xml:space="preserve"> </w:t>
      </w:r>
      <w:hyperlink r:id="rId8" w:history="1">
        <w:r w:rsidR="008106B5" w:rsidRPr="008106B5">
          <w:rPr>
            <w:rStyle w:val="ac"/>
          </w:rPr>
          <w:t>#Электросталь</w:t>
        </w:r>
      </w:hyperlink>
      <w:r w:rsidR="008106B5" w:rsidRPr="008106B5">
        <w:t xml:space="preserve"> </w:t>
      </w:r>
      <w:hyperlink r:id="rId9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ГородАтомнойПромышленности</w:t>
        </w:r>
        <w:proofErr w:type="spellEnd"/>
      </w:hyperlink>
      <w:r w:rsidR="008106B5" w:rsidRPr="008106B5">
        <w:t xml:space="preserve"> </w:t>
      </w:r>
      <w:hyperlink r:id="rId10" w:history="1">
        <w:r w:rsidR="008106B5" w:rsidRPr="008106B5">
          <w:rPr>
            <w:rStyle w:val="ac"/>
          </w:rPr>
          <w:t>#</w:t>
        </w:r>
        <w:proofErr w:type="spellStart"/>
        <w:r w:rsidR="008106B5" w:rsidRPr="008106B5">
          <w:rPr>
            <w:rStyle w:val="ac"/>
          </w:rPr>
          <w:t>волонтерыкультуры</w:t>
        </w:r>
        <w:proofErr w:type="spellEnd"/>
      </w:hyperlink>
    </w:p>
    <w:p w14:paraId="6C17C019" w14:textId="77777777" w:rsidR="00E515EE" w:rsidRDefault="00E515EE" w:rsidP="008106B5">
      <w:pPr>
        <w:rPr>
          <w:rStyle w:val="ac"/>
        </w:rPr>
      </w:pPr>
    </w:p>
    <w:p w14:paraId="66316EF3" w14:textId="584A9586" w:rsidR="00E515EE" w:rsidRDefault="00E515EE" w:rsidP="008106B5">
      <w:r>
        <w:rPr>
          <w:rStyle w:val="ac"/>
        </w:rPr>
        <w:pict w14:anchorId="3CE88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25.5pt">
            <v:imagedata r:id="rId11" o:title="афиша весне дорогу"/>
          </v:shape>
        </w:pict>
      </w:r>
    </w:p>
    <w:sectPr w:rsidR="00E5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71"/>
    <w:rsid w:val="0020248F"/>
    <w:rsid w:val="00323E96"/>
    <w:rsid w:val="007D0085"/>
    <w:rsid w:val="008106B5"/>
    <w:rsid w:val="00E515EE"/>
    <w:rsid w:val="00F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B6FE"/>
  <w15:chartTrackingRefBased/>
  <w15:docId w15:val="{2D875D29-564B-46AA-96D5-B0293F93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3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3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3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3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53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06B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0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AD%D0%BB%D0%B5%D0%BA%D1%82%D1%80%D0%BE%D1%81%D1%82%D0%B0%D0%BB%D1%8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search/statuses?q=%23%D0%BA%D1%83%D0%B4%D0%B0%D0%BF%D0%BE%D0%B9%D1%82%D0%B8%D1%8D%D0%BB%D0%B5%D0%BA%D1%82%D1%80%D0%BE%D1%81%D1%82%D0%B0%D0%BB%D1%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BC%D1%83%D0%B7%D0%B5%D0%B9%D0%BD%D0%BE%D0%B2%D1%8B%D1%81%D1%82%D0%B0%D0%B2%D0%BE%D1%87%D0%BD%D1%8B%D0%B9%D1%86%D0%B5%D0%BD%D1%82%D1%8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search/statuses?q=%23%D0%AD%D0%9C%D0%92%D0%A6_%D0%92%D1%80%D0%B5%D0%BC%D1%8F_%D0%91%D1%8B%D1%82%D1%8C_%D0%92_%D0%A6%D0%B5%D0%BD%D1%82%D1%80%D0%B5" TargetMode="External"/><Relationship Id="rId10" Type="http://schemas.openxmlformats.org/officeDocument/2006/relationships/hyperlink" Target="https://vk.com/search/statuses?q=%23%D0%B2%D0%BE%D0%BB%D0%BE%D0%BD%D1%82%D0%B5%D1%80%D1%8B%D0%BA%D1%83%D0%BB%D1%8C%D1%82%D1%83%D1%80%D1%8B" TargetMode="External"/><Relationship Id="rId4" Type="http://schemas.openxmlformats.org/officeDocument/2006/relationships/hyperlink" Target="https://vk.com/search/statuses?q=%23%D0%BA%D1%83%D0%BB%D1%8C%D1%82%D1%83%D1%80%D0%B0%D1%8D%D0%BB%D0%B5%D0%BA%D1%82%D1%80%D0%BE%D1%81%D1%82%D0%B0%D0%BB%D0%B8" TargetMode="External"/><Relationship Id="rId9" Type="http://schemas.openxmlformats.org/officeDocument/2006/relationships/hyperlink" Target="https://vk.com/search/statuses?q=%23%D0%93%D0%BE%D1%80%D0%BE%D0%B4%D0%90%D1%82%D0%BE%D0%BC%D0%BD%D0%BE%D0%B9%D0%9F%D1%80%D0%BE%D0%BC%D1%8B%D1%88%D0%BB%D0%B5%D0%BD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Юлия Рукоданова</cp:lastModifiedBy>
  <cp:revision>4</cp:revision>
  <dcterms:created xsi:type="dcterms:W3CDTF">2026-05-15T07:21:00Z</dcterms:created>
  <dcterms:modified xsi:type="dcterms:W3CDTF">2026-05-15T07:45:00Z</dcterms:modified>
</cp:coreProperties>
</file>