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27407D" w:rsidP="008855D4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C4C04" w:rsidRPr="00895EA2" w:rsidRDefault="00A8176C" w:rsidP="008855D4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895EA2">
        <w:rPr>
          <w:sz w:val="44"/>
          <w:szCs w:val="44"/>
        </w:rPr>
        <w:t>ПОСТАНОВЛЕНИ</w:t>
      </w:r>
      <w:r w:rsidR="00AC4C04" w:rsidRPr="00895EA2">
        <w:rPr>
          <w:sz w:val="44"/>
          <w:szCs w:val="44"/>
        </w:rPr>
        <w:t>Е</w:t>
      </w:r>
    </w:p>
    <w:p w:rsidR="00AC4C04" w:rsidRPr="00895EA2" w:rsidRDefault="00AC4C04" w:rsidP="008855D4">
      <w:pPr>
        <w:ind w:left="-1560" w:right="-567"/>
        <w:jc w:val="center"/>
        <w:rPr>
          <w:sz w:val="44"/>
          <w:szCs w:val="44"/>
        </w:rPr>
      </w:pPr>
    </w:p>
    <w:p w:rsidR="00AC4C04" w:rsidRDefault="008B68EF" w:rsidP="00895EA2">
      <w:pPr>
        <w:ind w:left="-1560" w:right="-567"/>
        <w:jc w:val="center"/>
        <w:outlineLvl w:val="0"/>
      </w:pPr>
      <w:r w:rsidRPr="00895EA2">
        <w:t>09.12.2021</w:t>
      </w:r>
      <w:r w:rsidR="000C09A6">
        <w:t xml:space="preserve"> № </w:t>
      </w:r>
      <w:r w:rsidRPr="00895EA2">
        <w:t>933/12</w:t>
      </w:r>
    </w:p>
    <w:p w:rsidR="009C4F65" w:rsidRDefault="009C4F65" w:rsidP="00895EA2">
      <w:pPr>
        <w:ind w:right="-567"/>
        <w:outlineLvl w:val="0"/>
      </w:pPr>
    </w:p>
    <w:p w:rsidR="00895EA2" w:rsidRDefault="00895EA2" w:rsidP="00895EA2">
      <w:pPr>
        <w:ind w:right="-567"/>
        <w:outlineLvl w:val="0"/>
      </w:pPr>
    </w:p>
    <w:p w:rsidR="00895EA2" w:rsidRDefault="00895EA2" w:rsidP="00895EA2">
      <w:pPr>
        <w:ind w:right="-1"/>
        <w:jc w:val="center"/>
        <w:outlineLvl w:val="0"/>
      </w:pPr>
      <w:r>
        <w:t>О создании общественной муниципальной комиссии по обеспечению муниципальной программы формирования современной городской среды на территории городского округа Электросталь Московской области</w:t>
      </w:r>
      <w:bookmarkEnd w:id="0"/>
    </w:p>
    <w:p w:rsidR="00895EA2" w:rsidRDefault="00895EA2" w:rsidP="00895EA2">
      <w:pPr>
        <w:ind w:right="-567"/>
        <w:outlineLvl w:val="0"/>
      </w:pPr>
    </w:p>
    <w:p w:rsidR="00461F33" w:rsidRPr="00537687" w:rsidRDefault="00461F33" w:rsidP="009C4F65">
      <w:pPr>
        <w:outlineLvl w:val="0"/>
      </w:pPr>
    </w:p>
    <w:p w:rsidR="00461F33" w:rsidRDefault="00461F33" w:rsidP="00461F33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постановлениями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6D20C6">
        <w:t>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 w:rsidRPr="006D20C6">
        <w:rPr>
          <w:rFonts w:cs="Times New Roman"/>
          <w:bCs/>
        </w:rPr>
        <w:t xml:space="preserve"> от 30.12.2017 </w:t>
      </w:r>
      <w:hyperlink r:id="rId7" w:history="1">
        <w:r w:rsidRPr="006D20C6">
          <w:rPr>
            <w:rFonts w:cs="Times New Roman"/>
            <w:bCs/>
          </w:rPr>
          <w:t>№ 1710</w:t>
        </w:r>
      </w:hyperlink>
      <w:r w:rsidRPr="006D20C6">
        <w:rPr>
          <w:rFonts w:cs="Times New Roman"/>
          <w:bCs/>
        </w:rPr>
        <w:t xml:space="preserve"> «Об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Федерации»</w:t>
      </w:r>
      <w:r>
        <w:rPr>
          <w:rFonts w:cs="Times New Roman"/>
          <w:bCs/>
        </w:rPr>
        <w:t>,</w:t>
      </w:r>
      <w:r>
        <w:t xml:space="preserve"> Уставом городского округа Электросталь Московской области, Администрация городского округа Электросталь Московской области  ПОСТАНОВЛЯЕТ:</w:t>
      </w:r>
    </w:p>
    <w:p w:rsidR="00461F33" w:rsidRDefault="00461F33" w:rsidP="00461F33">
      <w:pPr>
        <w:suppressAutoHyphens/>
        <w:ind w:firstLine="709"/>
        <w:jc w:val="both"/>
      </w:pPr>
      <w:r>
        <w:t>1. Создать общественную муниципальную комиссию по обеспечению муниципальной программы формирования современной городской среды на территории городского округа Электросталь Московской области.</w:t>
      </w:r>
    </w:p>
    <w:p w:rsidR="00461F33" w:rsidRDefault="00461F33" w:rsidP="00461F33">
      <w:pPr>
        <w:suppressAutoHyphens/>
        <w:ind w:firstLine="709"/>
        <w:jc w:val="both"/>
      </w:pPr>
      <w:r>
        <w:t>2. Утвердить:</w:t>
      </w:r>
    </w:p>
    <w:p w:rsidR="00461F33" w:rsidRDefault="00461F33" w:rsidP="00461F33">
      <w:pPr>
        <w:tabs>
          <w:tab w:val="left" w:pos="851"/>
        </w:tabs>
        <w:suppressAutoHyphens/>
        <w:ind w:firstLine="709"/>
        <w:jc w:val="both"/>
      </w:pPr>
      <w:r>
        <w:t>2.1. Положение об общественной муниципальной комиссии по обеспечению муниципальной программы формирования современной городской среды на территории городского округа Электросталь Московской области (приложение 1);</w:t>
      </w:r>
    </w:p>
    <w:p w:rsidR="00461F33" w:rsidRDefault="00461F33" w:rsidP="00461F33">
      <w:pPr>
        <w:tabs>
          <w:tab w:val="left" w:pos="1701"/>
        </w:tabs>
        <w:suppressAutoHyphens/>
        <w:ind w:firstLine="709"/>
        <w:jc w:val="both"/>
      </w:pPr>
      <w:r>
        <w:t>2.2. Состав общественной муниципальной комиссии по обеспечению муниципальной программы формирования современной городской среды на территории городского округа Электросталь Московской области (приложение 2).</w:t>
      </w:r>
    </w:p>
    <w:p w:rsidR="00461F33" w:rsidRPr="008B68EF" w:rsidRDefault="00461F33" w:rsidP="00461F33">
      <w:pPr>
        <w:tabs>
          <w:tab w:val="left" w:pos="0"/>
        </w:tabs>
        <w:suppressAutoHyphens/>
        <w:ind w:firstLine="709"/>
        <w:jc w:val="both"/>
      </w:pPr>
      <w:r>
        <w:t xml:space="preserve">3. Разместить настоящее постановление на официальном сайте городского округа Электросталь Московской области информационно-телекоммуникационной сети «Интернет» </w:t>
      </w:r>
      <w:r w:rsidRPr="00124C36">
        <w:t>по адресу</w:t>
      </w:r>
      <w:r w:rsidRPr="008B68EF">
        <w:t xml:space="preserve">: </w:t>
      </w:r>
      <w:hyperlink r:id="rId8" w:history="1">
        <w:r w:rsidRPr="008B68EF">
          <w:rPr>
            <w:rStyle w:val="a7"/>
            <w:color w:val="auto"/>
            <w:u w:val="none"/>
            <w:lang w:val="en-US"/>
          </w:rPr>
          <w:t>www</w:t>
        </w:r>
        <w:r w:rsidRPr="008B68EF">
          <w:rPr>
            <w:rStyle w:val="a7"/>
            <w:color w:val="auto"/>
            <w:u w:val="none"/>
          </w:rPr>
          <w:t>.</w:t>
        </w:r>
        <w:r w:rsidRPr="008B68EF">
          <w:rPr>
            <w:rStyle w:val="a7"/>
            <w:color w:val="auto"/>
            <w:u w:val="none"/>
            <w:lang w:val="en-US"/>
          </w:rPr>
          <w:t>electrostal</w:t>
        </w:r>
        <w:r w:rsidRPr="008B68EF">
          <w:rPr>
            <w:rStyle w:val="a7"/>
            <w:color w:val="auto"/>
            <w:u w:val="none"/>
          </w:rPr>
          <w:t>.</w:t>
        </w:r>
        <w:r w:rsidRPr="008B68EF">
          <w:rPr>
            <w:rStyle w:val="a7"/>
            <w:color w:val="auto"/>
            <w:u w:val="none"/>
            <w:lang w:val="en-US"/>
          </w:rPr>
          <w:t>ru</w:t>
        </w:r>
      </w:hyperlink>
      <w:r w:rsidRPr="008B68EF">
        <w:t>.</w:t>
      </w:r>
    </w:p>
    <w:p w:rsidR="00461F33" w:rsidRPr="00124C36" w:rsidRDefault="00461F33" w:rsidP="00461F33">
      <w:pPr>
        <w:tabs>
          <w:tab w:val="left" w:pos="0"/>
        </w:tabs>
        <w:suppressAutoHyphens/>
        <w:ind w:firstLine="709"/>
        <w:jc w:val="both"/>
      </w:pPr>
      <w:r>
        <w:t>4. Контроль за исполнением настоящего постановления возложить на заместителя Главы Администрации городского округа Электросталь Московской области Денисова В.А.</w:t>
      </w:r>
    </w:p>
    <w:p w:rsidR="00461F33" w:rsidRDefault="00461F33" w:rsidP="00461F33"/>
    <w:p w:rsidR="00895EA2" w:rsidRDefault="00895EA2" w:rsidP="00461F33"/>
    <w:p w:rsidR="00895EA2" w:rsidRDefault="00895EA2" w:rsidP="00461F33"/>
    <w:p w:rsidR="00895EA2" w:rsidRDefault="00895EA2" w:rsidP="00461F33"/>
    <w:p w:rsidR="00461F33" w:rsidRDefault="00461F33" w:rsidP="00461F33"/>
    <w:p w:rsidR="00461F33" w:rsidRDefault="00461F33" w:rsidP="00461F33">
      <w:pPr>
        <w:tabs>
          <w:tab w:val="left" w:pos="0"/>
        </w:tabs>
        <w:jc w:val="both"/>
      </w:pPr>
      <w:r>
        <w:t xml:space="preserve">Глава </w:t>
      </w:r>
      <w:r w:rsidRPr="00C01989">
        <w:t>городского округа</w:t>
      </w:r>
      <w:r>
        <w:t xml:space="preserve">                                                                                             И.Ю. Волкова</w:t>
      </w:r>
    </w:p>
    <w:p w:rsidR="00461F33" w:rsidRDefault="00461F33" w:rsidP="00461F33"/>
    <w:p w:rsidR="00322905" w:rsidRDefault="00062236" w:rsidP="00B2184D">
      <w:pPr>
        <w:ind w:firstLine="709"/>
      </w:pPr>
      <w:r>
        <w:lastRenderedPageBreak/>
        <w:t xml:space="preserve">                                                                                Приложение №1</w:t>
      </w:r>
    </w:p>
    <w:p w:rsidR="00062236" w:rsidRDefault="00062236" w:rsidP="00B2184D">
      <w:pPr>
        <w:ind w:firstLine="709"/>
      </w:pPr>
    </w:p>
    <w:p w:rsidR="00B2184D" w:rsidRDefault="00B2184D" w:rsidP="00B2184D">
      <w:pPr>
        <w:ind w:firstLine="709"/>
      </w:pPr>
      <w:r>
        <w:t xml:space="preserve"> </w:t>
      </w:r>
      <w:r w:rsidR="00594EC9">
        <w:tab/>
      </w:r>
      <w:r w:rsidR="00594EC9">
        <w:tab/>
      </w:r>
      <w:r w:rsidR="00594EC9">
        <w:tab/>
      </w:r>
      <w:r w:rsidR="00594EC9">
        <w:tab/>
      </w:r>
      <w:r w:rsidR="00594EC9">
        <w:tab/>
      </w:r>
      <w:r w:rsidR="00594EC9">
        <w:tab/>
      </w:r>
      <w:r w:rsidR="00594EC9">
        <w:tab/>
      </w:r>
      <w:r w:rsidR="00594EC9">
        <w:tab/>
      </w:r>
      <w:r>
        <w:t>УТВЕРЖДЕНО</w:t>
      </w:r>
    </w:p>
    <w:p w:rsidR="00B2184D" w:rsidRDefault="00B2184D" w:rsidP="00B2184D">
      <w:pPr>
        <w:ind w:firstLine="709"/>
      </w:pPr>
      <w:r>
        <w:t xml:space="preserve">                                                                               постановлением Администрации </w:t>
      </w:r>
    </w:p>
    <w:p w:rsidR="00B2184D" w:rsidRDefault="00B2184D" w:rsidP="00B2184D">
      <w:pPr>
        <w:ind w:left="3600" w:firstLine="720"/>
      </w:pPr>
      <w:r>
        <w:t xml:space="preserve">                   городского округа Электросталь</w:t>
      </w:r>
    </w:p>
    <w:p w:rsidR="00B2184D" w:rsidRDefault="00B2184D" w:rsidP="00B2184D">
      <w:pPr>
        <w:ind w:left="3600" w:firstLine="720"/>
      </w:pPr>
      <w:r>
        <w:t xml:space="preserve">                   Московской области</w:t>
      </w:r>
    </w:p>
    <w:p w:rsidR="00B2184D" w:rsidRPr="00895EA2" w:rsidRDefault="00594EC9" w:rsidP="00895EA2">
      <w:pPr>
        <w:ind w:left="3600" w:firstLine="720"/>
      </w:pPr>
      <w:r>
        <w:tab/>
      </w:r>
      <w:r>
        <w:tab/>
      </w:r>
      <w:r w:rsidR="00895EA2">
        <w:t xml:space="preserve">        </w:t>
      </w:r>
      <w:r w:rsidR="00B2184D" w:rsidRPr="00D827C9">
        <w:t xml:space="preserve">от </w:t>
      </w:r>
      <w:r w:rsidR="00895EA2" w:rsidRPr="00895EA2">
        <w:t>09.12.2021</w:t>
      </w:r>
      <w:r w:rsidR="00895EA2">
        <w:t xml:space="preserve"> № </w:t>
      </w:r>
      <w:r w:rsidR="00895EA2" w:rsidRPr="00895EA2">
        <w:t>933/12</w:t>
      </w:r>
    </w:p>
    <w:p w:rsidR="00B2184D" w:rsidRDefault="00B2184D" w:rsidP="00B2184D">
      <w:pPr>
        <w:pStyle w:val="5"/>
        <w:jc w:val="center"/>
        <w:rPr>
          <w:rFonts w:ascii="Times New Roman" w:hAnsi="Times New Roman"/>
          <w:i/>
        </w:rPr>
      </w:pPr>
    </w:p>
    <w:p w:rsidR="00B2184D" w:rsidRPr="00461F33" w:rsidRDefault="00B2184D" w:rsidP="00B2184D">
      <w:pPr>
        <w:pStyle w:val="5"/>
        <w:jc w:val="center"/>
        <w:rPr>
          <w:rFonts w:ascii="Times New Roman" w:hAnsi="Times New Roman"/>
          <w:b/>
          <w:bCs/>
          <w:i/>
          <w:color w:val="auto"/>
        </w:rPr>
      </w:pPr>
      <w:r w:rsidRPr="00461F33">
        <w:rPr>
          <w:rFonts w:ascii="Times New Roman" w:hAnsi="Times New Roman"/>
          <w:b/>
          <w:bCs/>
          <w:color w:val="auto"/>
        </w:rPr>
        <w:t xml:space="preserve">ПОЛОЖЕНИЕ </w:t>
      </w:r>
    </w:p>
    <w:p w:rsidR="00B2184D" w:rsidRDefault="00B2184D" w:rsidP="00B2184D">
      <w:pPr>
        <w:jc w:val="center"/>
        <w:rPr>
          <w:b/>
        </w:rPr>
      </w:pPr>
      <w:r>
        <w:rPr>
          <w:b/>
        </w:rPr>
        <w:t>об общественной муниципальной комиссии по обеспечению муниципальной программы формирования современной городской среды</w:t>
      </w:r>
    </w:p>
    <w:p w:rsidR="00B2184D" w:rsidRPr="00034D2C" w:rsidRDefault="00B2184D" w:rsidP="00B2184D">
      <w:pPr>
        <w:jc w:val="center"/>
        <w:rPr>
          <w:b/>
        </w:rPr>
      </w:pPr>
      <w:r w:rsidRPr="00034D2C">
        <w:rPr>
          <w:b/>
        </w:rPr>
        <w:t xml:space="preserve">на территории городского округа Электросталь Московской области </w:t>
      </w:r>
    </w:p>
    <w:p w:rsidR="00B2184D" w:rsidRDefault="00B2184D" w:rsidP="00B2184D"/>
    <w:p w:rsidR="00B2184D" w:rsidRDefault="00B2184D" w:rsidP="00B2184D"/>
    <w:p w:rsidR="00B2184D" w:rsidRDefault="00B2184D" w:rsidP="00B2184D">
      <w:pPr>
        <w:jc w:val="both"/>
      </w:pPr>
      <w:r>
        <w:t xml:space="preserve">          1.Настоящее Положение определяет порядок работы общественной муниципальной комиссии по обеспечению муниципальной программы формирования современной городской среды (далее – Комиссия).</w:t>
      </w:r>
    </w:p>
    <w:p w:rsidR="00B2184D" w:rsidRDefault="00B2184D" w:rsidP="00B2184D">
      <w:pPr>
        <w:jc w:val="both"/>
      </w:pPr>
      <w:r>
        <w:t xml:space="preserve">           2. В своей деятельности Комиссия руководствуется Конституцией Российской Федерации, федеральными законами и иными нормативными правовыми актами Московской области, Уставом муниципального образования городского округа Электросталь Московской области, иными муниципальными правовыми актами и настоящим положением.</w:t>
      </w:r>
    </w:p>
    <w:p w:rsidR="00B2184D" w:rsidRDefault="00B2184D" w:rsidP="00B2184D">
      <w:pPr>
        <w:jc w:val="both"/>
      </w:pPr>
      <w:r>
        <w:t xml:space="preserve">          3. Комиссия создается и упраздняется постановлением Администрации городского округа Электросталь Московской области.</w:t>
      </w:r>
    </w:p>
    <w:p w:rsidR="00B2184D" w:rsidRDefault="00B2184D" w:rsidP="00B2184D">
      <w:pPr>
        <w:jc w:val="both"/>
      </w:pPr>
      <w:r>
        <w:t xml:space="preserve">          4. В сфере своей компетенции Комиссия:</w:t>
      </w:r>
    </w:p>
    <w:p w:rsidR="00B2184D" w:rsidRDefault="00B2184D" w:rsidP="00B2184D">
      <w:pPr>
        <w:jc w:val="both"/>
      </w:pPr>
      <w:r>
        <w:t xml:space="preserve">          4.1. рассматривает и оценивает заявки заинтересованных лиц о включении дворовой территории в муниципальную программу на предмет соответствия заявки и прилагаемых к ней документов установленным требованиям, в том числе к составу и оформлению;</w:t>
      </w:r>
    </w:p>
    <w:p w:rsidR="00B2184D" w:rsidRDefault="00B2184D" w:rsidP="00B2184D">
      <w:pPr>
        <w:jc w:val="both"/>
      </w:pPr>
      <w:r>
        <w:t xml:space="preserve">          4.2. рассматривает и оценивает заявки граждан и организаций о включении общественной территории в муниципальную программу на предмет соответствия заявки установленным требованиям;</w:t>
      </w:r>
    </w:p>
    <w:p w:rsidR="00B2184D" w:rsidRDefault="00B2184D" w:rsidP="00B2184D">
      <w:pPr>
        <w:jc w:val="both"/>
      </w:pPr>
      <w:r>
        <w:t xml:space="preserve">          4.3. рассматривает и утверждает дизайн-проект дворовой территории, подлежащий благоустройству в рамках муниципальной программы;</w:t>
      </w:r>
    </w:p>
    <w:p w:rsidR="00B2184D" w:rsidRDefault="00B2184D" w:rsidP="00B2184D">
      <w:pPr>
        <w:jc w:val="both"/>
      </w:pPr>
      <w:r>
        <w:t xml:space="preserve">           4.4. рассматривает и утверждает дизайн-проект благоустройства наиболее посещаемой территории общего пользования;</w:t>
      </w:r>
    </w:p>
    <w:p w:rsidR="00B2184D" w:rsidRDefault="00B2184D" w:rsidP="00B2184D">
      <w:pPr>
        <w:jc w:val="both"/>
      </w:pPr>
      <w:r>
        <w:t xml:space="preserve">           4.5. проводит оценку предложений заинтересованных лиц к проекту муниципальной программы;</w:t>
      </w:r>
    </w:p>
    <w:p w:rsidR="00B2184D" w:rsidRDefault="00B2184D" w:rsidP="00B2184D">
      <w:pPr>
        <w:jc w:val="both"/>
      </w:pPr>
      <w:r>
        <w:t xml:space="preserve">           4.6. контролирует и координирует реализацию муниципальной программы формирования современной городской среды на территории городского округа Электросталь Московской области;</w:t>
      </w:r>
    </w:p>
    <w:p w:rsidR="008B68EF" w:rsidRDefault="008B68EF" w:rsidP="00B2184D">
      <w:pPr>
        <w:jc w:val="both"/>
      </w:pPr>
      <w:r>
        <w:tab/>
        <w:t>4.7. рассматривает и согласовывает проектные решения по отделке фасадов (паспортов колористических решений фасадов) зданий, строений, сооружений, ограждений.</w:t>
      </w:r>
    </w:p>
    <w:p w:rsidR="00B2184D" w:rsidRDefault="00B2184D" w:rsidP="00B2184D">
      <w:pPr>
        <w:jc w:val="both"/>
      </w:pPr>
      <w:r>
        <w:t xml:space="preserve">            5. Состав Комиссии формируется из представителей органов местного самоуправления, политических движений, политических партий и движений, общественных организаций, иных заинтересованных лиц.</w:t>
      </w:r>
    </w:p>
    <w:p w:rsidR="00B2184D" w:rsidRDefault="00B2184D" w:rsidP="00B2184D">
      <w:pPr>
        <w:jc w:val="both"/>
      </w:pPr>
      <w:r>
        <w:t xml:space="preserve">           6. Руководство деятельностью Комиссии осуществляет председатель комиссии. В случае его отсутствия обязанности председателя исполняет заместитель председателя Комиссии.</w:t>
      </w:r>
    </w:p>
    <w:p w:rsidR="00B2184D" w:rsidRDefault="00B2184D" w:rsidP="00B2184D">
      <w:pPr>
        <w:jc w:val="both"/>
      </w:pPr>
      <w:r>
        <w:t xml:space="preserve">           7. Председатель Комиссии:</w:t>
      </w:r>
    </w:p>
    <w:p w:rsidR="00B2184D" w:rsidRDefault="00B2184D" w:rsidP="00B2184D">
      <w:pPr>
        <w:jc w:val="both"/>
      </w:pPr>
      <w:r>
        <w:t xml:space="preserve">           7.1. обеспечивает выполнение полномочий и реализацию прав Комиссии, исполнение Комиссией возложенных обязанностей;</w:t>
      </w:r>
    </w:p>
    <w:p w:rsidR="00B2184D" w:rsidRDefault="00B2184D" w:rsidP="00B2184D">
      <w:pPr>
        <w:jc w:val="both"/>
      </w:pPr>
      <w:r>
        <w:t xml:space="preserve">           7.2. руководит деятельностью Комиссии;</w:t>
      </w:r>
    </w:p>
    <w:p w:rsidR="00B2184D" w:rsidRDefault="00B2184D" w:rsidP="00B2184D">
      <w:pPr>
        <w:jc w:val="both"/>
      </w:pPr>
      <w:r>
        <w:t xml:space="preserve">           7.3. организует и координирует работу Комиссии;</w:t>
      </w:r>
    </w:p>
    <w:p w:rsidR="00B2184D" w:rsidRDefault="00B2184D" w:rsidP="00B2184D">
      <w:pPr>
        <w:jc w:val="both"/>
      </w:pPr>
      <w:r>
        <w:lastRenderedPageBreak/>
        <w:t xml:space="preserve">           7.4. осуществляет общий контроль за реализацией принятых Комиссией решений и предложений.</w:t>
      </w:r>
    </w:p>
    <w:p w:rsidR="00B2184D" w:rsidRDefault="00B2184D" w:rsidP="00B2184D">
      <w:pPr>
        <w:jc w:val="both"/>
      </w:pPr>
      <w:r>
        <w:t xml:space="preserve">           8. Секретарь Комиссии:</w:t>
      </w:r>
    </w:p>
    <w:p w:rsidR="00B2184D" w:rsidRDefault="00B2184D" w:rsidP="00B2184D">
      <w:pPr>
        <w:jc w:val="both"/>
      </w:pPr>
      <w:r>
        <w:t xml:space="preserve">           8.1. оповещает членов Комиссии о времени и месте проведения заседаний;</w:t>
      </w:r>
    </w:p>
    <w:p w:rsidR="00B2184D" w:rsidRDefault="00B2184D" w:rsidP="00B2184D">
      <w:pPr>
        <w:jc w:val="both"/>
      </w:pPr>
      <w:r>
        <w:t xml:space="preserve">           8.2. осуществляет делопроизводство в Комиссии;</w:t>
      </w:r>
    </w:p>
    <w:p w:rsidR="00B2184D" w:rsidRDefault="00B2184D" w:rsidP="00B2184D">
      <w:pPr>
        <w:jc w:val="both"/>
      </w:pPr>
      <w:r>
        <w:t xml:space="preserve">           8.3. ведет, оформляет протоколы заседаний Комиссии.</w:t>
      </w:r>
    </w:p>
    <w:p w:rsidR="00B2184D" w:rsidRDefault="00B2184D" w:rsidP="00B2184D">
      <w:pPr>
        <w:jc w:val="both"/>
      </w:pPr>
      <w:r>
        <w:t xml:space="preserve">           9. Заседания Комиссии проводятся по мере необходимости.</w:t>
      </w:r>
    </w:p>
    <w:p w:rsidR="00B2184D" w:rsidRDefault="00B2184D" w:rsidP="00B2184D">
      <w:pPr>
        <w:jc w:val="both"/>
      </w:pPr>
      <w:r>
        <w:t xml:space="preserve">           10. Заседания Комиссии проводятся в открытой форме с проведением видео фиксации с последующим размещением видеосъемки на официальном сайте Администрации городского округа Электросталь Московской области в информационно-телекоммуникационной сети «Интернет».</w:t>
      </w:r>
    </w:p>
    <w:p w:rsidR="00B2184D" w:rsidRDefault="00B2184D" w:rsidP="00B2184D">
      <w:pPr>
        <w:jc w:val="both"/>
      </w:pPr>
      <w:r>
        <w:t xml:space="preserve">           11. Члены Комиссии должны присутствовать на заседаниях лично. В случае невозможности присутствия члена Комиссии на заседании по уважительным причинам он вправе с согласия председателя Комиссии с письменным уведомлением направить для участия в заседании своего представителя. При этом в таком уведомлении должно содержаться указание на предоставление или не предоставление представителю члена Комиссии права голоса.</w:t>
      </w:r>
    </w:p>
    <w:p w:rsidR="00B2184D" w:rsidRDefault="00B2184D" w:rsidP="00B2184D">
      <w:pPr>
        <w:jc w:val="both"/>
      </w:pPr>
      <w:r>
        <w:t xml:space="preserve">           12. Заседание Комиссии считается правомочным, если на заседании присутствуют  не менее половины членов Комиссии.</w:t>
      </w:r>
    </w:p>
    <w:p w:rsidR="00B2184D" w:rsidRDefault="00B2184D" w:rsidP="00B2184D">
      <w:pPr>
        <w:jc w:val="both"/>
      </w:pPr>
      <w:r>
        <w:t xml:space="preserve">           13. Решение Комиссии принимается открытым голосованием простым большинством голосов от числа присутствующих членов Комиссии. Каждый член Комиссии обладает правом одного голоса. При равенстве голосов голос председательствующего на Комиссии является решающим.</w:t>
      </w:r>
    </w:p>
    <w:p w:rsidR="00B2184D" w:rsidRDefault="00B2184D" w:rsidP="00B2184D">
      <w:pPr>
        <w:jc w:val="both"/>
      </w:pPr>
      <w:r>
        <w:t xml:space="preserve">          14. Решения Комиссии оформляются протоколом, подписываемым председательствующим на Комиссии и секретарем.</w:t>
      </w:r>
    </w:p>
    <w:p w:rsidR="00B2184D" w:rsidRDefault="00B2184D" w:rsidP="00B2184D">
      <w:pPr>
        <w:jc w:val="both"/>
      </w:pPr>
      <w:r>
        <w:t xml:space="preserve">           15. Протокол Комиссии не позднее 2 рабочих дней после проведения заседания Комиссии размещается на официальном сайте Администрации городского округа Электросталь Московской области в информационно-телекоммуникационной сети «Интернет».</w:t>
      </w:r>
    </w:p>
    <w:p w:rsidR="00B2184D" w:rsidRDefault="00B2184D" w:rsidP="00B2184D">
      <w:pPr>
        <w:jc w:val="both"/>
      </w:pPr>
    </w:p>
    <w:p w:rsidR="00DD692E" w:rsidRDefault="00DD692E" w:rsidP="00B2184D">
      <w:pPr>
        <w:jc w:val="both"/>
      </w:pPr>
    </w:p>
    <w:p w:rsidR="00DD692E" w:rsidRDefault="00DD692E" w:rsidP="00B2184D">
      <w:pPr>
        <w:jc w:val="both"/>
      </w:pPr>
    </w:p>
    <w:p w:rsidR="00DD692E" w:rsidRDefault="00DD692E" w:rsidP="00685BF2">
      <w:pPr>
        <w:tabs>
          <w:tab w:val="left" w:pos="0"/>
        </w:tabs>
        <w:jc w:val="both"/>
      </w:pPr>
    </w:p>
    <w:p w:rsidR="00DD692E" w:rsidRDefault="00DD692E" w:rsidP="00685BF2">
      <w:pPr>
        <w:tabs>
          <w:tab w:val="left" w:pos="0"/>
        </w:tabs>
        <w:jc w:val="both"/>
      </w:pPr>
    </w:p>
    <w:p w:rsidR="00DD692E" w:rsidRDefault="00DD692E" w:rsidP="00685BF2">
      <w:pPr>
        <w:tabs>
          <w:tab w:val="left" w:pos="0"/>
        </w:tabs>
        <w:jc w:val="both"/>
      </w:pPr>
    </w:p>
    <w:p w:rsidR="00DD692E" w:rsidRDefault="00DD692E" w:rsidP="00685BF2">
      <w:pPr>
        <w:tabs>
          <w:tab w:val="left" w:pos="0"/>
        </w:tabs>
        <w:jc w:val="both"/>
      </w:pPr>
    </w:p>
    <w:p w:rsidR="00DD692E" w:rsidRDefault="00DD692E" w:rsidP="00685BF2">
      <w:pPr>
        <w:tabs>
          <w:tab w:val="left" w:pos="0"/>
        </w:tabs>
        <w:jc w:val="both"/>
      </w:pPr>
    </w:p>
    <w:p w:rsidR="00DD692E" w:rsidRDefault="00DD692E" w:rsidP="00685BF2">
      <w:pPr>
        <w:tabs>
          <w:tab w:val="left" w:pos="0"/>
        </w:tabs>
        <w:jc w:val="both"/>
      </w:pPr>
    </w:p>
    <w:p w:rsidR="00DD692E" w:rsidRDefault="00DD692E" w:rsidP="00685BF2">
      <w:pPr>
        <w:tabs>
          <w:tab w:val="left" w:pos="0"/>
        </w:tabs>
        <w:jc w:val="both"/>
      </w:pPr>
    </w:p>
    <w:p w:rsidR="00DD692E" w:rsidRDefault="00DD692E" w:rsidP="00685BF2">
      <w:pPr>
        <w:tabs>
          <w:tab w:val="left" w:pos="0"/>
        </w:tabs>
        <w:jc w:val="both"/>
      </w:pPr>
    </w:p>
    <w:p w:rsidR="00DD692E" w:rsidRDefault="00DD692E" w:rsidP="00685BF2">
      <w:pPr>
        <w:tabs>
          <w:tab w:val="left" w:pos="0"/>
        </w:tabs>
        <w:jc w:val="both"/>
      </w:pPr>
    </w:p>
    <w:p w:rsidR="00DD692E" w:rsidRDefault="00DD692E" w:rsidP="00685BF2">
      <w:pPr>
        <w:tabs>
          <w:tab w:val="left" w:pos="0"/>
        </w:tabs>
        <w:jc w:val="both"/>
      </w:pPr>
    </w:p>
    <w:p w:rsidR="00895EA2" w:rsidRDefault="00895EA2" w:rsidP="00685BF2">
      <w:pPr>
        <w:tabs>
          <w:tab w:val="left" w:pos="0"/>
        </w:tabs>
        <w:jc w:val="both"/>
      </w:pPr>
    </w:p>
    <w:p w:rsidR="00895EA2" w:rsidRDefault="00895EA2" w:rsidP="00685BF2">
      <w:pPr>
        <w:tabs>
          <w:tab w:val="left" w:pos="0"/>
        </w:tabs>
        <w:jc w:val="both"/>
      </w:pPr>
    </w:p>
    <w:p w:rsidR="00895EA2" w:rsidRDefault="00895EA2" w:rsidP="00685BF2">
      <w:pPr>
        <w:tabs>
          <w:tab w:val="left" w:pos="0"/>
        </w:tabs>
        <w:jc w:val="both"/>
      </w:pPr>
    </w:p>
    <w:p w:rsidR="00DD692E" w:rsidRDefault="00DD692E" w:rsidP="00685BF2">
      <w:pPr>
        <w:tabs>
          <w:tab w:val="left" w:pos="0"/>
        </w:tabs>
        <w:jc w:val="both"/>
      </w:pPr>
    </w:p>
    <w:p w:rsidR="00DD692E" w:rsidRDefault="00DD692E" w:rsidP="00685BF2">
      <w:pPr>
        <w:tabs>
          <w:tab w:val="left" w:pos="0"/>
        </w:tabs>
        <w:jc w:val="both"/>
      </w:pPr>
    </w:p>
    <w:p w:rsidR="00DD692E" w:rsidRDefault="00DD692E" w:rsidP="00685BF2">
      <w:pPr>
        <w:tabs>
          <w:tab w:val="left" w:pos="0"/>
        </w:tabs>
        <w:jc w:val="both"/>
      </w:pPr>
    </w:p>
    <w:p w:rsidR="00DD692E" w:rsidRDefault="00DD692E" w:rsidP="00685BF2">
      <w:pPr>
        <w:tabs>
          <w:tab w:val="left" w:pos="0"/>
        </w:tabs>
        <w:jc w:val="both"/>
      </w:pPr>
    </w:p>
    <w:p w:rsidR="00DD692E" w:rsidRDefault="00DD692E" w:rsidP="00685BF2">
      <w:pPr>
        <w:tabs>
          <w:tab w:val="left" w:pos="0"/>
        </w:tabs>
        <w:jc w:val="both"/>
      </w:pPr>
    </w:p>
    <w:p w:rsidR="00DD692E" w:rsidRDefault="00DD692E" w:rsidP="00685BF2">
      <w:pPr>
        <w:tabs>
          <w:tab w:val="left" w:pos="0"/>
        </w:tabs>
        <w:jc w:val="both"/>
      </w:pPr>
    </w:p>
    <w:p w:rsidR="00B2184D" w:rsidRDefault="00B2184D" w:rsidP="00685BF2">
      <w:pPr>
        <w:tabs>
          <w:tab w:val="left" w:pos="0"/>
        </w:tabs>
        <w:jc w:val="both"/>
      </w:pPr>
    </w:p>
    <w:p w:rsidR="00457584" w:rsidRDefault="0088361B" w:rsidP="00457584">
      <w:pPr>
        <w:ind w:firstLine="709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457584">
        <w:t>Приложение</w:t>
      </w:r>
      <w:r w:rsidR="00062236">
        <w:t xml:space="preserve"> 2</w:t>
      </w:r>
    </w:p>
    <w:p w:rsidR="00457584" w:rsidRDefault="00457584" w:rsidP="00457584">
      <w:pPr>
        <w:ind w:firstLine="709"/>
      </w:pPr>
    </w:p>
    <w:p w:rsidR="00457584" w:rsidRDefault="00457584" w:rsidP="00457584">
      <w:pPr>
        <w:ind w:firstLine="709"/>
      </w:pPr>
      <w:r>
        <w:t xml:space="preserve">                                                                               УТВЕРЖДЕН</w:t>
      </w:r>
    </w:p>
    <w:p w:rsidR="00457584" w:rsidRDefault="00457584" w:rsidP="00457584">
      <w:pPr>
        <w:ind w:firstLine="709"/>
      </w:pPr>
      <w:r>
        <w:t xml:space="preserve">                                                                               постановлением Администрации </w:t>
      </w:r>
    </w:p>
    <w:p w:rsidR="00457584" w:rsidRDefault="00457584" w:rsidP="00457584">
      <w:pPr>
        <w:ind w:left="3600" w:firstLine="720"/>
      </w:pPr>
      <w:r>
        <w:t xml:space="preserve">                   городского округа Электросталь</w:t>
      </w:r>
    </w:p>
    <w:p w:rsidR="00457584" w:rsidRDefault="00457584" w:rsidP="00457584">
      <w:pPr>
        <w:ind w:left="3600" w:firstLine="720"/>
      </w:pPr>
      <w:r>
        <w:t xml:space="preserve">                   Московской области</w:t>
      </w:r>
    </w:p>
    <w:p w:rsidR="00457584" w:rsidRPr="00895EA2" w:rsidRDefault="0088361B" w:rsidP="00457584">
      <w:pPr>
        <w:pStyle w:val="4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</w:t>
      </w:r>
      <w:r w:rsidR="00457584" w:rsidRPr="00D827C9">
        <w:rPr>
          <w:rFonts w:ascii="Times New Roman" w:hAnsi="Times New Roman"/>
          <w:b w:val="0"/>
          <w:sz w:val="24"/>
          <w:szCs w:val="24"/>
        </w:rPr>
        <w:t xml:space="preserve">от </w:t>
      </w:r>
      <w:r w:rsidR="00895EA2" w:rsidRPr="00895EA2">
        <w:rPr>
          <w:rFonts w:ascii="Times New Roman" w:hAnsi="Times New Roman"/>
          <w:b w:val="0"/>
          <w:sz w:val="24"/>
          <w:szCs w:val="24"/>
        </w:rPr>
        <w:t>09.12.2021 № 933/12</w:t>
      </w:r>
    </w:p>
    <w:p w:rsidR="00457584" w:rsidRDefault="00457584" w:rsidP="00457584">
      <w:pPr>
        <w:jc w:val="both"/>
      </w:pPr>
    </w:p>
    <w:p w:rsidR="00D1432B" w:rsidRDefault="00D1432B" w:rsidP="00457584">
      <w:pPr>
        <w:jc w:val="both"/>
      </w:pPr>
    </w:p>
    <w:p w:rsidR="00D1432B" w:rsidRDefault="00D1432B" w:rsidP="00457584">
      <w:pPr>
        <w:jc w:val="both"/>
      </w:pPr>
    </w:p>
    <w:p w:rsidR="00457584" w:rsidRPr="00344090" w:rsidRDefault="00457584" w:rsidP="00457584">
      <w:pPr>
        <w:jc w:val="center"/>
        <w:rPr>
          <w:b/>
        </w:rPr>
      </w:pPr>
      <w:r w:rsidRPr="00344090">
        <w:rPr>
          <w:b/>
        </w:rPr>
        <w:t>СОСТАВ</w:t>
      </w:r>
    </w:p>
    <w:p w:rsidR="00457584" w:rsidRDefault="00457584" w:rsidP="00457584">
      <w:pPr>
        <w:jc w:val="center"/>
        <w:rPr>
          <w:b/>
        </w:rPr>
      </w:pPr>
      <w:r w:rsidRPr="007E269A">
        <w:rPr>
          <w:b/>
        </w:rPr>
        <w:t>общественной муниципальной комиссии по обеспечению муниципальной программы формирования современной городской среды на территории городского округа Электросталь Московской области</w:t>
      </w:r>
    </w:p>
    <w:p w:rsidR="00457584" w:rsidRDefault="00457584" w:rsidP="00457584">
      <w:pPr>
        <w:jc w:val="center"/>
        <w:rPr>
          <w:b/>
        </w:rPr>
      </w:pPr>
    </w:p>
    <w:p w:rsidR="00457584" w:rsidRDefault="00457584" w:rsidP="00457584">
      <w:pPr>
        <w:rPr>
          <w:b/>
        </w:rPr>
      </w:pP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6521"/>
        <w:gridCol w:w="6521"/>
      </w:tblGrid>
      <w:tr w:rsidR="00457584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457584" w:rsidRPr="00C076BA" w:rsidRDefault="00457584" w:rsidP="008603C6">
            <w:r>
              <w:t>1</w:t>
            </w:r>
          </w:p>
        </w:tc>
        <w:tc>
          <w:tcPr>
            <w:tcW w:w="2410" w:type="dxa"/>
          </w:tcPr>
          <w:p w:rsidR="00457584" w:rsidRPr="00C076BA" w:rsidRDefault="00457584" w:rsidP="008603C6">
            <w:r w:rsidRPr="00C076BA">
              <w:t>Денисов Владимир</w:t>
            </w:r>
          </w:p>
          <w:p w:rsidR="00457584" w:rsidRPr="00CF296B" w:rsidRDefault="00457584" w:rsidP="008603C6">
            <w:r w:rsidRPr="00C076BA">
              <w:t>Анатольевич</w:t>
            </w:r>
          </w:p>
        </w:tc>
        <w:tc>
          <w:tcPr>
            <w:tcW w:w="6521" w:type="dxa"/>
          </w:tcPr>
          <w:p w:rsidR="00457584" w:rsidRDefault="00457584" w:rsidP="008603C6">
            <w:r w:rsidRPr="00CF296B">
              <w:t>Председатель Комиссии</w:t>
            </w:r>
            <w:r>
              <w:t xml:space="preserve"> - </w:t>
            </w:r>
          </w:p>
          <w:p w:rsidR="00457584" w:rsidRPr="00CF296B" w:rsidRDefault="00457584" w:rsidP="008603C6">
            <w:r w:rsidRPr="00CF296B">
              <w:t>заместитель Главы Администрации городского округа Электросталь Московской области</w:t>
            </w:r>
          </w:p>
        </w:tc>
      </w:tr>
      <w:tr w:rsidR="00457584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457584" w:rsidRPr="00C076BA" w:rsidRDefault="00457584" w:rsidP="008603C6">
            <w:r>
              <w:t>2</w:t>
            </w:r>
          </w:p>
        </w:tc>
        <w:tc>
          <w:tcPr>
            <w:tcW w:w="2410" w:type="dxa"/>
          </w:tcPr>
          <w:p w:rsidR="00457584" w:rsidRPr="00C076BA" w:rsidRDefault="00457584" w:rsidP="008603C6">
            <w:r>
              <w:t>Петрусёва Майя Андреевна</w:t>
            </w:r>
          </w:p>
          <w:p w:rsidR="00457584" w:rsidRPr="00CF296B" w:rsidRDefault="00457584" w:rsidP="008603C6"/>
        </w:tc>
        <w:tc>
          <w:tcPr>
            <w:tcW w:w="6521" w:type="dxa"/>
          </w:tcPr>
          <w:p w:rsidR="00457584" w:rsidRPr="00CF296B" w:rsidRDefault="00A25C5A" w:rsidP="008603C6">
            <w:r>
              <w:t>Заместитель П</w:t>
            </w:r>
            <w:r w:rsidR="00457584" w:rsidRPr="00CF296B">
              <w:t>редседател</w:t>
            </w:r>
            <w:r>
              <w:t>я</w:t>
            </w:r>
            <w:r w:rsidR="00457584" w:rsidRPr="00CF296B">
              <w:t xml:space="preserve"> комиссии</w:t>
            </w:r>
            <w:r w:rsidR="00457584">
              <w:t xml:space="preserve"> - председатель Комитета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457584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457584" w:rsidRDefault="00457584" w:rsidP="008603C6">
            <w:r>
              <w:t>3</w:t>
            </w:r>
          </w:p>
        </w:tc>
        <w:tc>
          <w:tcPr>
            <w:tcW w:w="2410" w:type="dxa"/>
          </w:tcPr>
          <w:p w:rsidR="00457584" w:rsidRDefault="00457584" w:rsidP="008603C6">
            <w:pPr>
              <w:jc w:val="both"/>
            </w:pPr>
            <w:r>
              <w:t>Иванова Лидия Александровна</w:t>
            </w:r>
          </w:p>
        </w:tc>
        <w:tc>
          <w:tcPr>
            <w:tcW w:w="6521" w:type="dxa"/>
          </w:tcPr>
          <w:p w:rsidR="00457584" w:rsidRDefault="00457584" w:rsidP="008603C6">
            <w:pPr>
              <w:jc w:val="both"/>
            </w:pPr>
            <w:r>
              <w:t>Секретарь комиссии - старший эксперт Комитета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457584" w:rsidRPr="004E5245" w:rsidTr="00A25C5A">
        <w:trPr>
          <w:gridAfter w:val="1"/>
          <w:wAfter w:w="6521" w:type="dxa"/>
        </w:trPr>
        <w:tc>
          <w:tcPr>
            <w:tcW w:w="3085" w:type="dxa"/>
            <w:gridSpan w:val="2"/>
          </w:tcPr>
          <w:p w:rsidR="00457584" w:rsidRDefault="00457584" w:rsidP="008603C6">
            <w:r>
              <w:t>Члены комиссии:</w:t>
            </w:r>
          </w:p>
          <w:p w:rsidR="00457584" w:rsidRPr="00CF296B" w:rsidRDefault="00457584" w:rsidP="008603C6"/>
        </w:tc>
        <w:tc>
          <w:tcPr>
            <w:tcW w:w="6521" w:type="dxa"/>
          </w:tcPr>
          <w:p w:rsidR="00457584" w:rsidRDefault="00457584" w:rsidP="008603C6"/>
        </w:tc>
      </w:tr>
      <w:tr w:rsidR="00457584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457584" w:rsidRPr="00CF296B" w:rsidRDefault="00457584" w:rsidP="008603C6">
            <w:r>
              <w:t>4</w:t>
            </w:r>
          </w:p>
        </w:tc>
        <w:tc>
          <w:tcPr>
            <w:tcW w:w="2410" w:type="dxa"/>
          </w:tcPr>
          <w:p w:rsidR="00457584" w:rsidRDefault="00457584" w:rsidP="008603C6">
            <w:r>
              <w:t xml:space="preserve">Кадейкина Марина Александровна </w:t>
            </w:r>
          </w:p>
        </w:tc>
        <w:tc>
          <w:tcPr>
            <w:tcW w:w="6521" w:type="dxa"/>
          </w:tcPr>
          <w:p w:rsidR="00457584" w:rsidRDefault="00457584" w:rsidP="008603C6">
            <w:r>
              <w:t xml:space="preserve"> Заместитель Главы Администрации городского округа Электросталь Московской области</w:t>
            </w:r>
          </w:p>
        </w:tc>
      </w:tr>
      <w:tr w:rsidR="00457584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457584" w:rsidRPr="00A921E2" w:rsidRDefault="00457584" w:rsidP="008603C6">
            <w:r w:rsidRPr="00A921E2">
              <w:t>5</w:t>
            </w:r>
          </w:p>
        </w:tc>
        <w:tc>
          <w:tcPr>
            <w:tcW w:w="2410" w:type="dxa"/>
          </w:tcPr>
          <w:p w:rsidR="00457584" w:rsidRPr="00CF296B" w:rsidRDefault="00457584" w:rsidP="008603C6">
            <w:r>
              <w:t xml:space="preserve">Мироничев Олег Иванович </w:t>
            </w:r>
          </w:p>
        </w:tc>
        <w:tc>
          <w:tcPr>
            <w:tcW w:w="6521" w:type="dxa"/>
          </w:tcPr>
          <w:p w:rsidR="00457584" w:rsidRDefault="00457584" w:rsidP="008603C6">
            <w:r>
              <w:t>П</w:t>
            </w:r>
            <w:r w:rsidRPr="00CF296B">
              <w:t>редседатель Совета депутатов городского округа Электросталь Московской области</w:t>
            </w:r>
          </w:p>
        </w:tc>
      </w:tr>
      <w:tr w:rsidR="00457584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457584" w:rsidRPr="00A921E2" w:rsidRDefault="00457584" w:rsidP="008603C6">
            <w:r w:rsidRPr="00A921E2">
              <w:t>6</w:t>
            </w:r>
          </w:p>
        </w:tc>
        <w:tc>
          <w:tcPr>
            <w:tcW w:w="2410" w:type="dxa"/>
          </w:tcPr>
          <w:p w:rsidR="00457584" w:rsidRPr="00B64EDE" w:rsidRDefault="00457584" w:rsidP="008603C6">
            <w:r w:rsidRPr="00B64EDE">
              <w:t xml:space="preserve">Шапарный Виталий Эдуардович </w:t>
            </w:r>
          </w:p>
        </w:tc>
        <w:tc>
          <w:tcPr>
            <w:tcW w:w="6521" w:type="dxa"/>
          </w:tcPr>
          <w:p w:rsidR="00457584" w:rsidRDefault="00457584" w:rsidP="008603C6">
            <w:pPr>
              <w:jc w:val="both"/>
            </w:pPr>
            <w:r>
              <w:t xml:space="preserve">Исполнительный секретарь местного отделения Всероссийской политической </w:t>
            </w:r>
            <w:r w:rsidRPr="00CF296B">
              <w:t>партии «</w:t>
            </w:r>
            <w:r>
              <w:t>ЕДИНАЯ  РОССИЯ</w:t>
            </w:r>
            <w:r w:rsidRPr="00CF296B">
              <w:t>»</w:t>
            </w:r>
            <w:r>
              <w:t xml:space="preserve"> городского округа Электросталь  Московской области </w:t>
            </w:r>
          </w:p>
        </w:tc>
      </w:tr>
      <w:tr w:rsidR="00457584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457584" w:rsidRPr="00CF296B" w:rsidRDefault="00457584" w:rsidP="008603C6">
            <w:r>
              <w:t>7</w:t>
            </w:r>
          </w:p>
        </w:tc>
        <w:tc>
          <w:tcPr>
            <w:tcW w:w="2410" w:type="dxa"/>
          </w:tcPr>
          <w:p w:rsidR="00457584" w:rsidRDefault="00CA0927" w:rsidP="008603C6">
            <w:r>
              <w:t>Соколова Светлана Юрьевна</w:t>
            </w:r>
          </w:p>
        </w:tc>
        <w:tc>
          <w:tcPr>
            <w:tcW w:w="6521" w:type="dxa"/>
          </w:tcPr>
          <w:p w:rsidR="00457584" w:rsidRPr="00A921E2" w:rsidRDefault="00CA0927" w:rsidP="008603C6">
            <w:pPr>
              <w:rPr>
                <w:b/>
                <w:sz w:val="20"/>
              </w:rPr>
            </w:pPr>
            <w:r>
              <w:t xml:space="preserve">Заместитель Главы Администрации городского округа Электросталь Московской области – начальник управления по потребительскому рынку и сельскому хозяйству, </w:t>
            </w:r>
          </w:p>
        </w:tc>
      </w:tr>
      <w:tr w:rsidR="00457584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457584" w:rsidRPr="00C076BA" w:rsidRDefault="00457584" w:rsidP="008603C6">
            <w:r>
              <w:t>8</w:t>
            </w:r>
          </w:p>
        </w:tc>
        <w:tc>
          <w:tcPr>
            <w:tcW w:w="2410" w:type="dxa"/>
          </w:tcPr>
          <w:p w:rsidR="00457584" w:rsidRDefault="00457584" w:rsidP="008603C6">
            <w:r w:rsidRPr="00C076BA">
              <w:t xml:space="preserve">Головина Екатерина Юрьевна </w:t>
            </w:r>
          </w:p>
        </w:tc>
        <w:tc>
          <w:tcPr>
            <w:tcW w:w="6521" w:type="dxa"/>
          </w:tcPr>
          <w:p w:rsidR="00457584" w:rsidRDefault="00457584" w:rsidP="008603C6">
            <w:r>
              <w:t>Председатель Комитета имущественных отношений Администрации городского округа Электросталь Московской области</w:t>
            </w:r>
          </w:p>
        </w:tc>
      </w:tr>
      <w:tr w:rsidR="00457584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457584" w:rsidRPr="00C076BA" w:rsidRDefault="00457584" w:rsidP="008603C6">
            <w:r>
              <w:t>9</w:t>
            </w:r>
          </w:p>
        </w:tc>
        <w:tc>
          <w:tcPr>
            <w:tcW w:w="2410" w:type="dxa"/>
          </w:tcPr>
          <w:p w:rsidR="00457584" w:rsidRDefault="00457584" w:rsidP="008603C6">
            <w:pPr>
              <w:jc w:val="both"/>
            </w:pPr>
            <w:r>
              <w:t>Цацорин Геннадий Васильевич</w:t>
            </w:r>
          </w:p>
        </w:tc>
        <w:tc>
          <w:tcPr>
            <w:tcW w:w="6521" w:type="dxa"/>
          </w:tcPr>
          <w:p w:rsidR="00457584" w:rsidRDefault="00457584" w:rsidP="008603C6">
            <w:pPr>
              <w:jc w:val="both"/>
            </w:pPr>
            <w:r>
              <w:t>Начальник Управления по территориальной безопасности Администрации городского округа Электросталь Московской области</w:t>
            </w:r>
          </w:p>
        </w:tc>
      </w:tr>
      <w:tr w:rsidR="00457584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457584" w:rsidRPr="00C076BA" w:rsidRDefault="00457584" w:rsidP="008603C6">
            <w:r>
              <w:t>10</w:t>
            </w:r>
          </w:p>
        </w:tc>
        <w:tc>
          <w:tcPr>
            <w:tcW w:w="2410" w:type="dxa"/>
          </w:tcPr>
          <w:p w:rsidR="00457584" w:rsidRPr="00C076BA" w:rsidRDefault="00457584" w:rsidP="008603C6">
            <w:r w:rsidRPr="00C076BA">
              <w:t xml:space="preserve">Душкин Эдуард Борисович  </w:t>
            </w:r>
          </w:p>
          <w:p w:rsidR="00457584" w:rsidRPr="00472C01" w:rsidRDefault="00457584" w:rsidP="008603C6">
            <w:pPr>
              <w:jc w:val="both"/>
            </w:pPr>
          </w:p>
        </w:tc>
        <w:tc>
          <w:tcPr>
            <w:tcW w:w="6521" w:type="dxa"/>
          </w:tcPr>
          <w:p w:rsidR="00457584" w:rsidRDefault="00457584" w:rsidP="008603C6">
            <w:pPr>
              <w:jc w:val="both"/>
            </w:pPr>
            <w:r>
              <w:t>Заместитель н</w:t>
            </w:r>
            <w:r w:rsidRPr="00472C01">
              <w:t>ачальник</w:t>
            </w:r>
            <w:r>
              <w:t>а</w:t>
            </w:r>
            <w:r w:rsidRPr="00472C01">
              <w:t xml:space="preserve">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</w:tr>
      <w:tr w:rsidR="00457584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457584" w:rsidRPr="00C076BA" w:rsidRDefault="00457584" w:rsidP="008603C6">
            <w:r>
              <w:t>11</w:t>
            </w:r>
          </w:p>
        </w:tc>
        <w:tc>
          <w:tcPr>
            <w:tcW w:w="2410" w:type="dxa"/>
          </w:tcPr>
          <w:p w:rsidR="00457584" w:rsidRPr="00C076BA" w:rsidRDefault="00457584" w:rsidP="008603C6">
            <w:r w:rsidRPr="00C076BA">
              <w:t xml:space="preserve">Булатов Джамбулат </w:t>
            </w:r>
          </w:p>
          <w:p w:rsidR="00457584" w:rsidRPr="00C86D95" w:rsidRDefault="00457584" w:rsidP="008603C6">
            <w:pPr>
              <w:jc w:val="both"/>
            </w:pPr>
            <w:r w:rsidRPr="00C076BA">
              <w:t>Викторович</w:t>
            </w:r>
          </w:p>
        </w:tc>
        <w:tc>
          <w:tcPr>
            <w:tcW w:w="6521" w:type="dxa"/>
          </w:tcPr>
          <w:p w:rsidR="00457584" w:rsidRDefault="00457584" w:rsidP="008603C6">
            <w:pPr>
              <w:jc w:val="both"/>
            </w:pPr>
            <w:r>
              <w:t>Начальник Управления</w:t>
            </w:r>
            <w:r w:rsidRPr="00472C01">
              <w:t xml:space="preserve"> п</w:t>
            </w:r>
            <w:r>
              <w:t>о архитектуре и градостроительства  Администрации городского округа Электросталь Московской области</w:t>
            </w:r>
          </w:p>
        </w:tc>
      </w:tr>
      <w:tr w:rsidR="00457584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457584" w:rsidRPr="00C076BA" w:rsidRDefault="00457584" w:rsidP="008603C6">
            <w:r>
              <w:lastRenderedPageBreak/>
              <w:t>12</w:t>
            </w:r>
          </w:p>
        </w:tc>
        <w:tc>
          <w:tcPr>
            <w:tcW w:w="2410" w:type="dxa"/>
          </w:tcPr>
          <w:p w:rsidR="00457584" w:rsidRDefault="00457584" w:rsidP="008603C6">
            <w:r w:rsidRPr="00C076BA">
              <w:t>Кар</w:t>
            </w:r>
            <w:r>
              <w:t>их Владимир Иванович</w:t>
            </w:r>
          </w:p>
          <w:p w:rsidR="00457584" w:rsidRPr="00CF296B" w:rsidRDefault="00457584" w:rsidP="008603C6">
            <w:pPr>
              <w:jc w:val="both"/>
            </w:pPr>
          </w:p>
        </w:tc>
        <w:tc>
          <w:tcPr>
            <w:tcW w:w="6521" w:type="dxa"/>
          </w:tcPr>
          <w:p w:rsidR="00457584" w:rsidRDefault="00457584" w:rsidP="008603C6">
            <w:pPr>
              <w:jc w:val="both"/>
            </w:pPr>
            <w:r>
              <w:rPr>
                <w:rFonts w:cs="Times New Roman"/>
              </w:rPr>
              <w:t>Заместитель Председателя Электростальской</w:t>
            </w:r>
            <w:r w:rsidR="008B68E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городской</w:t>
            </w:r>
            <w:r w:rsidR="008B68E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общественной  организации</w:t>
            </w:r>
            <w:r w:rsidRPr="004E5245">
              <w:rPr>
                <w:rFonts w:cs="Times New Roman"/>
              </w:rPr>
              <w:t xml:space="preserve">  ветер</w:t>
            </w:r>
            <w:r>
              <w:rPr>
                <w:rFonts w:cs="Times New Roman"/>
              </w:rPr>
              <w:t>анов  (пенсионеров) Войны и</w:t>
            </w:r>
            <w:r w:rsidRPr="004E5245">
              <w:rPr>
                <w:rFonts w:cs="Times New Roman"/>
              </w:rPr>
              <w:t xml:space="preserve"> труда, Вооруженных сил и правоохранительных органов (ЭГООВВТВС и ПО)</w:t>
            </w:r>
            <w:r>
              <w:rPr>
                <w:rFonts w:cs="Times New Roman"/>
              </w:rPr>
              <w:t xml:space="preserve"> (по согласованию)</w:t>
            </w:r>
          </w:p>
        </w:tc>
      </w:tr>
      <w:tr w:rsidR="00A25C5A" w:rsidRPr="004E5245" w:rsidTr="00A25C5A">
        <w:tc>
          <w:tcPr>
            <w:tcW w:w="675" w:type="dxa"/>
          </w:tcPr>
          <w:p w:rsidR="00A25C5A" w:rsidRPr="00C076BA" w:rsidRDefault="00A25C5A" w:rsidP="00A25C5A">
            <w:r>
              <w:t>13</w:t>
            </w:r>
          </w:p>
        </w:tc>
        <w:tc>
          <w:tcPr>
            <w:tcW w:w="2410" w:type="dxa"/>
          </w:tcPr>
          <w:p w:rsidR="00A25C5A" w:rsidRPr="00C076BA" w:rsidRDefault="00A25C5A" w:rsidP="00A25C5A">
            <w:r w:rsidRPr="00C076BA">
              <w:t>Жилина Светлана</w:t>
            </w:r>
          </w:p>
          <w:p w:rsidR="00A25C5A" w:rsidRPr="00C076BA" w:rsidRDefault="00A25C5A" w:rsidP="00A25C5A">
            <w:r w:rsidRPr="00C076BA">
              <w:t>Валентиновна</w:t>
            </w:r>
          </w:p>
        </w:tc>
        <w:tc>
          <w:tcPr>
            <w:tcW w:w="6521" w:type="dxa"/>
          </w:tcPr>
          <w:p w:rsidR="00A25C5A" w:rsidRDefault="00A25C5A" w:rsidP="00A25C5A">
            <w:pPr>
              <w:jc w:val="both"/>
              <w:rPr>
                <w:rFonts w:cs="Times New Roman"/>
              </w:rPr>
            </w:pPr>
            <w:r>
              <w:t>П</w:t>
            </w:r>
            <w:r w:rsidRPr="00CF296B">
              <w:t>редседатель  отделения Ассо</w:t>
            </w:r>
            <w:r>
              <w:t xml:space="preserve">циации председателей советов МКД в городском округе </w:t>
            </w:r>
            <w:r w:rsidRPr="00CF296B">
              <w:t xml:space="preserve">Электросталь </w:t>
            </w:r>
            <w:r>
              <w:t>Московской области (по согласованию)</w:t>
            </w:r>
          </w:p>
        </w:tc>
        <w:tc>
          <w:tcPr>
            <w:tcW w:w="6521" w:type="dxa"/>
          </w:tcPr>
          <w:p w:rsidR="00A25C5A" w:rsidRPr="004E5245" w:rsidRDefault="00A25C5A" w:rsidP="00A25C5A"/>
        </w:tc>
      </w:tr>
      <w:tr w:rsidR="00A25C5A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A25C5A" w:rsidRPr="00C076BA" w:rsidRDefault="00A25C5A" w:rsidP="00A25C5A">
            <w:r>
              <w:t xml:space="preserve"> 14</w:t>
            </w:r>
          </w:p>
        </w:tc>
        <w:tc>
          <w:tcPr>
            <w:tcW w:w="2410" w:type="dxa"/>
          </w:tcPr>
          <w:p w:rsidR="00A25C5A" w:rsidRPr="00A129C8" w:rsidRDefault="00A25C5A" w:rsidP="00A25C5A">
            <w:r>
              <w:t>Ж</w:t>
            </w:r>
            <w:r w:rsidRPr="00A129C8">
              <w:t>а</w:t>
            </w:r>
            <w:r>
              <w:t>рк</w:t>
            </w:r>
            <w:r w:rsidRPr="00A129C8">
              <w:t xml:space="preserve">ова </w:t>
            </w:r>
            <w:r w:rsidR="008B68EF">
              <w:t>Ел</w:t>
            </w:r>
            <w:r>
              <w:t>е</w:t>
            </w:r>
            <w:r w:rsidRPr="00A129C8">
              <w:t>на</w:t>
            </w:r>
          </w:p>
          <w:p w:rsidR="00A25C5A" w:rsidRPr="00AA0BB6" w:rsidRDefault="00A25C5A" w:rsidP="00A25C5A">
            <w:r>
              <w:t>Федор</w:t>
            </w:r>
            <w:r w:rsidRPr="00A129C8">
              <w:t>овна</w:t>
            </w:r>
          </w:p>
        </w:tc>
        <w:tc>
          <w:tcPr>
            <w:tcW w:w="6521" w:type="dxa"/>
          </w:tcPr>
          <w:p w:rsidR="00A25C5A" w:rsidRDefault="00A25C5A" w:rsidP="00A25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Председатель Электростальского территориального отделения «Всероссийского общества слепых» (по согласованию)</w:t>
            </w:r>
          </w:p>
        </w:tc>
      </w:tr>
      <w:tr w:rsidR="00A25C5A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A25C5A" w:rsidRPr="00CF296B" w:rsidRDefault="00A25C5A" w:rsidP="00A25C5A">
            <w:r>
              <w:t>15</w:t>
            </w:r>
          </w:p>
        </w:tc>
        <w:tc>
          <w:tcPr>
            <w:tcW w:w="2410" w:type="dxa"/>
          </w:tcPr>
          <w:p w:rsidR="00A25C5A" w:rsidRPr="00CF296B" w:rsidRDefault="00BE0936" w:rsidP="00A25C5A">
            <w:r>
              <w:t>Зеленко Ирина Петровна</w:t>
            </w:r>
          </w:p>
        </w:tc>
        <w:tc>
          <w:tcPr>
            <w:tcW w:w="6521" w:type="dxa"/>
          </w:tcPr>
          <w:p w:rsidR="00A25C5A" w:rsidRDefault="00BE0936" w:rsidP="00A25C5A">
            <w:r>
              <w:t xml:space="preserve">Заместитель председателя </w:t>
            </w:r>
            <w:r w:rsidRPr="009A65B3">
              <w:t>Электростальско</w:t>
            </w:r>
            <w:r>
              <w:t>го</w:t>
            </w:r>
            <w:r w:rsidR="008B68EF">
              <w:t xml:space="preserve"> </w:t>
            </w:r>
            <w:r>
              <w:t>отделения «Союз  женщин Подмосковья»</w:t>
            </w:r>
            <w:r w:rsidR="003F17BB">
              <w:t xml:space="preserve"> (по согласованию)</w:t>
            </w:r>
          </w:p>
        </w:tc>
      </w:tr>
      <w:tr w:rsidR="00A25C5A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A25C5A" w:rsidRPr="00C076BA" w:rsidRDefault="00A25C5A" w:rsidP="00A25C5A">
            <w:r>
              <w:t>16</w:t>
            </w:r>
          </w:p>
        </w:tc>
        <w:tc>
          <w:tcPr>
            <w:tcW w:w="2410" w:type="dxa"/>
          </w:tcPr>
          <w:p w:rsidR="00A25C5A" w:rsidRPr="004E5245" w:rsidRDefault="00A25C5A" w:rsidP="00A25C5A">
            <w:pPr>
              <w:rPr>
                <w:b/>
              </w:rPr>
            </w:pPr>
            <w:r>
              <w:t>Невзоров Виталий Анатольевич</w:t>
            </w:r>
          </w:p>
        </w:tc>
        <w:tc>
          <w:tcPr>
            <w:tcW w:w="6521" w:type="dxa"/>
          </w:tcPr>
          <w:p w:rsidR="00A25C5A" w:rsidRPr="004E5245" w:rsidRDefault="00A25C5A" w:rsidP="00A25C5A">
            <w:pPr>
              <w:jc w:val="both"/>
              <w:rPr>
                <w:rFonts w:cs="Times New Roman"/>
              </w:rPr>
            </w:pPr>
            <w:r w:rsidRPr="00A921E2">
              <w:rPr>
                <w:rFonts w:cs="Times New Roman"/>
                <w:color w:val="000000"/>
                <w:shd w:val="clear" w:color="auto" w:fill="FFFFFF"/>
              </w:rPr>
              <w:t xml:space="preserve">Начальник отдела надзорной деятельности по г.о. Электросталь управления надзорной деятельности и профилактической работы Главного управления МЧС России по Московской области, подполковник внутренней службы </w:t>
            </w:r>
            <w:r>
              <w:rPr>
                <w:rFonts w:cs="Times New Roman"/>
                <w:color w:val="000000"/>
                <w:shd w:val="clear" w:color="auto" w:fill="FFFFFF"/>
              </w:rPr>
              <w:t>(по согласованию)</w:t>
            </w:r>
          </w:p>
        </w:tc>
      </w:tr>
      <w:tr w:rsidR="00A25C5A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A25C5A" w:rsidRPr="00C076BA" w:rsidRDefault="00A25C5A" w:rsidP="00A25C5A">
            <w:r>
              <w:t>17</w:t>
            </w:r>
          </w:p>
        </w:tc>
        <w:tc>
          <w:tcPr>
            <w:tcW w:w="2410" w:type="dxa"/>
          </w:tcPr>
          <w:p w:rsidR="00A25C5A" w:rsidRDefault="00A25C5A" w:rsidP="00A25C5A">
            <w:pPr>
              <w:jc w:val="both"/>
            </w:pPr>
            <w:r>
              <w:t xml:space="preserve">Соснин Алексей Викторович </w:t>
            </w:r>
          </w:p>
        </w:tc>
        <w:tc>
          <w:tcPr>
            <w:tcW w:w="6521" w:type="dxa"/>
          </w:tcPr>
          <w:p w:rsidR="00A25C5A" w:rsidRPr="00A921E2" w:rsidRDefault="00A7375C" w:rsidP="00A25C5A">
            <w:pPr>
              <w:jc w:val="both"/>
              <w:rPr>
                <w:rFonts w:cs="Times New Roman"/>
              </w:rPr>
            </w:pPr>
            <w:r>
              <w:t>Н</w:t>
            </w:r>
            <w:r w:rsidR="00A25C5A">
              <w:t>ачальник полиции УМВД России по г.о. Электросталь Московской области (по согласованию)</w:t>
            </w:r>
          </w:p>
        </w:tc>
      </w:tr>
      <w:tr w:rsidR="00A25C5A" w:rsidRPr="004E5245" w:rsidTr="00A25C5A">
        <w:trPr>
          <w:gridAfter w:val="1"/>
          <w:wAfter w:w="6521" w:type="dxa"/>
        </w:trPr>
        <w:tc>
          <w:tcPr>
            <w:tcW w:w="675" w:type="dxa"/>
          </w:tcPr>
          <w:p w:rsidR="00A25C5A" w:rsidRPr="004E5245" w:rsidRDefault="00A25C5A" w:rsidP="00A25C5A">
            <w:r>
              <w:t>18</w:t>
            </w:r>
          </w:p>
        </w:tc>
        <w:tc>
          <w:tcPr>
            <w:tcW w:w="2410" w:type="dxa"/>
          </w:tcPr>
          <w:p w:rsidR="00A25C5A" w:rsidRDefault="00A7375C" w:rsidP="00A25C5A">
            <w:pPr>
              <w:jc w:val="both"/>
            </w:pPr>
            <w:r>
              <w:t>Кантуев Иван Викторович</w:t>
            </w:r>
          </w:p>
        </w:tc>
        <w:tc>
          <w:tcPr>
            <w:tcW w:w="6521" w:type="dxa"/>
          </w:tcPr>
          <w:p w:rsidR="00A25C5A" w:rsidRDefault="00A7375C" w:rsidP="00A25C5A">
            <w:pPr>
              <w:jc w:val="both"/>
            </w:pPr>
            <w:r>
              <w:t>Начальник отдела г</w:t>
            </w:r>
            <w:r w:rsidR="00A25C5A">
              <w:t>осударственн</w:t>
            </w:r>
            <w:r>
              <w:t>о</w:t>
            </w:r>
            <w:r w:rsidR="00A25C5A">
              <w:t>й инспек</w:t>
            </w:r>
            <w:r>
              <w:t xml:space="preserve">ции безопасности </w:t>
            </w:r>
            <w:r w:rsidR="002C0973">
              <w:t>д</w:t>
            </w:r>
            <w:r>
              <w:t xml:space="preserve">орожного </w:t>
            </w:r>
            <w:r w:rsidR="002C0973">
              <w:t>движения</w:t>
            </w:r>
            <w:r w:rsidR="00A25C5A">
              <w:t xml:space="preserve"> по г.о. Электросталь Московской области (по согласованию)</w:t>
            </w:r>
          </w:p>
        </w:tc>
      </w:tr>
    </w:tbl>
    <w:p w:rsidR="00457584" w:rsidRDefault="00457584" w:rsidP="00457584"/>
    <w:sectPr w:rsidR="00457584" w:rsidSect="00C91F4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EFA" w:rsidRDefault="00C64EFA" w:rsidP="00C91F48">
      <w:r>
        <w:separator/>
      </w:r>
    </w:p>
  </w:endnote>
  <w:endnote w:type="continuationSeparator" w:id="0">
    <w:p w:rsidR="00C64EFA" w:rsidRDefault="00C64EFA" w:rsidP="00C9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EFA" w:rsidRDefault="00C64EFA" w:rsidP="00C91F48">
      <w:r>
        <w:separator/>
      </w:r>
    </w:p>
  </w:footnote>
  <w:footnote w:type="continuationSeparator" w:id="0">
    <w:p w:rsidR="00C64EFA" w:rsidRDefault="00C64EFA" w:rsidP="00C91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6808056"/>
      <w:docPartObj>
        <w:docPartGallery w:val="Page Numbers (Top of Page)"/>
        <w:docPartUnique/>
      </w:docPartObj>
    </w:sdtPr>
    <w:sdtEndPr/>
    <w:sdtContent>
      <w:p w:rsidR="00C91F48" w:rsidRDefault="00D756B0">
        <w:pPr>
          <w:pStyle w:val="a8"/>
          <w:jc w:val="center"/>
        </w:pPr>
        <w:r>
          <w:fldChar w:fldCharType="begin"/>
        </w:r>
        <w:r w:rsidR="00C91F48">
          <w:instrText>PAGE   \* MERGEFORMAT</w:instrText>
        </w:r>
        <w:r>
          <w:fldChar w:fldCharType="separate"/>
        </w:r>
        <w:r w:rsidR="00895EA2">
          <w:rPr>
            <w:noProof/>
          </w:rPr>
          <w:t>2</w:t>
        </w:r>
        <w:r>
          <w:fldChar w:fldCharType="end"/>
        </w:r>
      </w:p>
    </w:sdtContent>
  </w:sdt>
  <w:p w:rsidR="00C91F48" w:rsidRDefault="00C91F4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62236"/>
    <w:rsid w:val="00067B44"/>
    <w:rsid w:val="00082028"/>
    <w:rsid w:val="000A5CDE"/>
    <w:rsid w:val="000C09A6"/>
    <w:rsid w:val="000C4491"/>
    <w:rsid w:val="000F4FA3"/>
    <w:rsid w:val="00125556"/>
    <w:rsid w:val="00135D18"/>
    <w:rsid w:val="00251CCB"/>
    <w:rsid w:val="00273625"/>
    <w:rsid w:val="0027407D"/>
    <w:rsid w:val="002C0973"/>
    <w:rsid w:val="002C2ABF"/>
    <w:rsid w:val="002E796F"/>
    <w:rsid w:val="00322905"/>
    <w:rsid w:val="003B6483"/>
    <w:rsid w:val="003B6B44"/>
    <w:rsid w:val="003F17BB"/>
    <w:rsid w:val="003F31D4"/>
    <w:rsid w:val="00403261"/>
    <w:rsid w:val="00457584"/>
    <w:rsid w:val="00461F33"/>
    <w:rsid w:val="00491D93"/>
    <w:rsid w:val="004C0E0E"/>
    <w:rsid w:val="004F1750"/>
    <w:rsid w:val="00504369"/>
    <w:rsid w:val="00515EC2"/>
    <w:rsid w:val="0058294C"/>
    <w:rsid w:val="00594EC9"/>
    <w:rsid w:val="0059625C"/>
    <w:rsid w:val="005B5B19"/>
    <w:rsid w:val="005D00EB"/>
    <w:rsid w:val="005E75CE"/>
    <w:rsid w:val="00654D06"/>
    <w:rsid w:val="00685BF2"/>
    <w:rsid w:val="006F7B9A"/>
    <w:rsid w:val="0072220D"/>
    <w:rsid w:val="00770635"/>
    <w:rsid w:val="007F698B"/>
    <w:rsid w:val="00845208"/>
    <w:rsid w:val="00847D73"/>
    <w:rsid w:val="008808E0"/>
    <w:rsid w:val="0088361B"/>
    <w:rsid w:val="008855D4"/>
    <w:rsid w:val="00894328"/>
    <w:rsid w:val="00895EA2"/>
    <w:rsid w:val="008B68EF"/>
    <w:rsid w:val="008C3A4A"/>
    <w:rsid w:val="00931221"/>
    <w:rsid w:val="009A19A1"/>
    <w:rsid w:val="009B5263"/>
    <w:rsid w:val="009C4F65"/>
    <w:rsid w:val="009E40CE"/>
    <w:rsid w:val="00A25C5A"/>
    <w:rsid w:val="00A37D17"/>
    <w:rsid w:val="00A7375C"/>
    <w:rsid w:val="00A8176C"/>
    <w:rsid w:val="00AA2C4B"/>
    <w:rsid w:val="00AC4C04"/>
    <w:rsid w:val="00B2184D"/>
    <w:rsid w:val="00B60A5F"/>
    <w:rsid w:val="00B75C77"/>
    <w:rsid w:val="00B867A7"/>
    <w:rsid w:val="00BE0936"/>
    <w:rsid w:val="00BF0157"/>
    <w:rsid w:val="00BF6853"/>
    <w:rsid w:val="00C15259"/>
    <w:rsid w:val="00C51C8A"/>
    <w:rsid w:val="00C64EFA"/>
    <w:rsid w:val="00C91F48"/>
    <w:rsid w:val="00CA0927"/>
    <w:rsid w:val="00D1432B"/>
    <w:rsid w:val="00D756B0"/>
    <w:rsid w:val="00DA0872"/>
    <w:rsid w:val="00DA197A"/>
    <w:rsid w:val="00DC35E4"/>
    <w:rsid w:val="00DD692E"/>
    <w:rsid w:val="00E22BB9"/>
    <w:rsid w:val="00E6606A"/>
    <w:rsid w:val="00EB0892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4E4293-5A5F-4A08-BD27-3A2BCF63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491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0C4491"/>
    <w:pPr>
      <w:keepNext/>
      <w:outlineLvl w:val="0"/>
    </w:pPr>
    <w:rPr>
      <w:rFonts w:cs="Times New Roman"/>
      <w:szCs w:val="20"/>
    </w:rPr>
  </w:style>
  <w:style w:type="paragraph" w:styleId="4">
    <w:name w:val="heading 4"/>
    <w:basedOn w:val="a"/>
    <w:next w:val="a"/>
    <w:link w:val="40"/>
    <w:unhideWhenUsed/>
    <w:qFormat/>
    <w:rsid w:val="00685BF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218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491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0C4491"/>
    <w:pPr>
      <w:ind w:firstLine="720"/>
      <w:jc w:val="both"/>
    </w:pPr>
  </w:style>
  <w:style w:type="paragraph" w:styleId="2">
    <w:name w:val="Body Text Indent 2"/>
    <w:basedOn w:val="a"/>
    <w:rsid w:val="000C4491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685BF2"/>
    <w:rPr>
      <w:rFonts w:ascii="Calibri" w:hAnsi="Calibri"/>
      <w:b/>
      <w:bCs/>
      <w:sz w:val="28"/>
      <w:szCs w:val="28"/>
    </w:rPr>
  </w:style>
  <w:style w:type="character" w:styleId="a7">
    <w:name w:val="Hyperlink"/>
    <w:basedOn w:val="a0"/>
    <w:rsid w:val="00685BF2"/>
    <w:rPr>
      <w:rFonts w:cs="Times New Roman"/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B2184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91F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1F48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C91F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91F4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4E65864D224168F66B1ECEBC5270EA5DC4D3D418F72023656BD47F9B852DE53AFEE6FC8D8876E177939D6600zCQ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13</cp:revision>
  <cp:lastPrinted>2021-12-09T11:35:00Z</cp:lastPrinted>
  <dcterms:created xsi:type="dcterms:W3CDTF">2021-11-24T09:39:00Z</dcterms:created>
  <dcterms:modified xsi:type="dcterms:W3CDTF">2025-12-22T06:56:00Z</dcterms:modified>
</cp:coreProperties>
</file>