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20" w:rsidRDefault="001B2320" w:rsidP="001B2320">
      <w:pPr>
        <w:pStyle w:val="a3"/>
        <w:spacing w:before="0" w:beforeAutospacing="0" w:after="16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color w:val="000000"/>
          <w:sz w:val="28"/>
          <w:szCs w:val="28"/>
        </w:rPr>
        <w:t>Прокуратурой города проведена проверка соблюдения федерального законодательства об образовании</w:t>
      </w:r>
      <w:bookmarkEnd w:id="0"/>
      <w:r>
        <w:rPr>
          <w:color w:val="000000"/>
          <w:sz w:val="28"/>
          <w:szCs w:val="28"/>
        </w:rPr>
        <w:t xml:space="preserve">. Установлено, что приказом директора образовательного учреждения № 1 утверждено Положение о порядке приема и зачисления (далее – Положение). Также установлено, что пункты Положения не содержат право преимущественного зачисления детей участников СВО, в связи с чем прокуратурой города принесен протест на данное Положение, который рассмотрен, Положение приведено в соответствии с законодательством. </w:t>
      </w:r>
    </w:p>
    <w:p w:rsidR="001B2320" w:rsidRDefault="001B2320" w:rsidP="001B2320">
      <w:pPr>
        <w:pStyle w:val="a3"/>
        <w:spacing w:before="0" w:beforeAutospacing="0" w:after="160" w:afterAutospacing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27164"/>
    <w:multiLevelType w:val="multilevel"/>
    <w:tmpl w:val="8EB2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40"/>
    <w:rsid w:val="00166365"/>
    <w:rsid w:val="001B2320"/>
    <w:rsid w:val="00F0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BCD9-1BE1-4C19-A36A-45231CE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2024-12-19T07:04:00Z</dcterms:created>
  <dcterms:modified xsi:type="dcterms:W3CDTF">2024-12-19T07:04:00Z</dcterms:modified>
</cp:coreProperties>
</file>