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D9" w:rsidRDefault="00A71CD9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BC3AE4" w:rsidRPr="00C70F33" w:rsidRDefault="00BC3AE4" w:rsidP="00BC3AE4">
      <w:pPr>
        <w:ind w:left="-1701" w:right="-851" w:firstLine="1701"/>
        <w:rPr>
          <w:b/>
        </w:rPr>
      </w:pPr>
      <w:r>
        <w:rPr>
          <w:b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E4" w:rsidRDefault="00BC3AE4" w:rsidP="00BC3AE4">
      <w:pPr>
        <w:ind w:right="-851"/>
        <w:rPr>
          <w:b/>
          <w:sz w:val="28"/>
        </w:rPr>
      </w:pPr>
    </w:p>
    <w:p w:rsidR="00BC3AE4" w:rsidRPr="00C70F33" w:rsidRDefault="00BC3AE4" w:rsidP="00BC3AE4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АДМИНИСТРАЦИЯ  ГОРОДСКОГО ОКРУГА ЭЛЕКТРОСТАЛЬ</w:t>
      </w:r>
    </w:p>
    <w:p w:rsidR="00BC3AE4" w:rsidRPr="00C70F33" w:rsidRDefault="00BC3AE4" w:rsidP="00BC3AE4">
      <w:pPr>
        <w:ind w:left="-1701" w:right="-851"/>
        <w:jc w:val="center"/>
        <w:rPr>
          <w:b/>
          <w:sz w:val="12"/>
          <w:szCs w:val="12"/>
        </w:rPr>
      </w:pPr>
    </w:p>
    <w:p w:rsidR="00BC3AE4" w:rsidRPr="00C70F33" w:rsidRDefault="00BC3AE4" w:rsidP="00BC3AE4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МОСКОВСКОЙ   ОБЛАСТИ</w:t>
      </w:r>
    </w:p>
    <w:p w:rsidR="00BC3AE4" w:rsidRPr="00C70F33" w:rsidRDefault="00BC3AE4" w:rsidP="00BC3AE4">
      <w:pPr>
        <w:ind w:left="-1701" w:right="-851" w:firstLine="1701"/>
        <w:jc w:val="center"/>
        <w:rPr>
          <w:sz w:val="16"/>
          <w:szCs w:val="16"/>
        </w:rPr>
      </w:pPr>
    </w:p>
    <w:p w:rsidR="00BC3AE4" w:rsidRPr="00295671" w:rsidRDefault="00BC3AE4" w:rsidP="00295671">
      <w:pPr>
        <w:ind w:right="-3"/>
        <w:jc w:val="center"/>
        <w:rPr>
          <w:sz w:val="44"/>
          <w:szCs w:val="44"/>
        </w:rPr>
      </w:pPr>
      <w:r w:rsidRPr="00295671">
        <w:rPr>
          <w:sz w:val="44"/>
          <w:szCs w:val="44"/>
        </w:rPr>
        <w:t>ПОСТАНОВЛЕНИЕ</w:t>
      </w:r>
    </w:p>
    <w:p w:rsidR="00BC3AE4" w:rsidRPr="00295671" w:rsidRDefault="00BC3AE4" w:rsidP="00295671">
      <w:pPr>
        <w:ind w:right="-3"/>
        <w:jc w:val="center"/>
        <w:rPr>
          <w:sz w:val="44"/>
          <w:szCs w:val="44"/>
        </w:rPr>
      </w:pPr>
    </w:p>
    <w:p w:rsidR="003E443B" w:rsidRDefault="0011782D" w:rsidP="00295671">
      <w:pPr>
        <w:jc w:val="center"/>
        <w:outlineLvl w:val="0"/>
      </w:pPr>
      <w:r w:rsidRPr="00295671">
        <w:t>31.07.2025</w:t>
      </w:r>
      <w:r w:rsidR="00295671">
        <w:t xml:space="preserve"> № </w:t>
      </w:r>
      <w:r w:rsidRPr="00295671">
        <w:t>1003/7</w:t>
      </w:r>
    </w:p>
    <w:p w:rsidR="00BC3AE4" w:rsidRDefault="00BC3AE4" w:rsidP="00F94C5F">
      <w:pPr>
        <w:tabs>
          <w:tab w:val="left" w:pos="720"/>
          <w:tab w:val="left" w:pos="1134"/>
        </w:tabs>
      </w:pPr>
    </w:p>
    <w:p w:rsidR="00BC3AE4" w:rsidRPr="006B1555" w:rsidRDefault="00BC3AE4" w:rsidP="00F94C5F">
      <w:pPr>
        <w:tabs>
          <w:tab w:val="left" w:pos="720"/>
          <w:tab w:val="left" w:pos="1134"/>
        </w:tabs>
      </w:pPr>
    </w:p>
    <w:p w:rsidR="002940F4" w:rsidRDefault="006B1555" w:rsidP="00340030">
      <w:pPr>
        <w:tabs>
          <w:tab w:val="left" w:pos="720"/>
          <w:tab w:val="left" w:pos="1134"/>
        </w:tabs>
        <w:spacing w:line="240" w:lineRule="exact"/>
        <w:jc w:val="center"/>
      </w:pPr>
      <w:r>
        <w:t>Об утверждении Порядка заключения договора купли-продажи имущества, находящегося в муниципальной собственности городского округа Электросталь Московской области, по итогам продаж</w:t>
      </w:r>
      <w:r w:rsidR="00295671">
        <w:t>и по минимально допустимой цене</w:t>
      </w:r>
    </w:p>
    <w:p w:rsidR="00295671" w:rsidRPr="002940F4" w:rsidRDefault="00295671" w:rsidP="00295671">
      <w:pPr>
        <w:tabs>
          <w:tab w:val="left" w:pos="720"/>
          <w:tab w:val="left" w:pos="1134"/>
        </w:tabs>
        <w:spacing w:line="240" w:lineRule="exact"/>
      </w:pPr>
    </w:p>
    <w:p w:rsidR="00A71CD9" w:rsidRDefault="00A71CD9" w:rsidP="00DC102F">
      <w:pPr>
        <w:tabs>
          <w:tab w:val="left" w:pos="720"/>
          <w:tab w:val="left" w:pos="1134"/>
        </w:tabs>
      </w:pPr>
    </w:p>
    <w:p w:rsidR="00300C24" w:rsidRPr="00DF01D8" w:rsidRDefault="00DF01D8" w:rsidP="00DF01D8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866FC2">
        <w:rPr>
          <w:rFonts w:cs="Times New Roman"/>
          <w:color w:val="000000"/>
        </w:rPr>
        <w:t xml:space="preserve">В соответствии </w:t>
      </w:r>
      <w:r>
        <w:rPr>
          <w:rFonts w:cs="Times New Roman"/>
          <w:color w:val="000000"/>
        </w:rPr>
        <w:t>с Гражданским кодексом</w:t>
      </w:r>
      <w:r w:rsidRPr="0035505A">
        <w:rPr>
          <w:rFonts w:cs="Times New Roman"/>
          <w:color w:val="000000"/>
        </w:rPr>
        <w:t xml:space="preserve"> Российской Федерации</w:t>
      </w:r>
      <w:r w:rsidRPr="00932B6C">
        <w:rPr>
          <w:rFonts w:cs="Times New Roman"/>
          <w:color w:val="000000"/>
        </w:rPr>
        <w:t xml:space="preserve">, статьей </w:t>
      </w:r>
      <w:r w:rsidRPr="00DD389F">
        <w:rPr>
          <w:rFonts w:cs="Times New Roman"/>
          <w:color w:val="000000"/>
        </w:rPr>
        <w:t>16</w:t>
      </w:r>
      <w:r>
        <w:rPr>
          <w:rFonts w:cs="Times New Roman"/>
          <w:color w:val="000000"/>
        </w:rPr>
        <w:t xml:space="preserve"> </w:t>
      </w:r>
      <w:r w:rsidRPr="00DD389F">
        <w:rPr>
          <w:rFonts w:cs="Times New Roman"/>
          <w:color w:val="000000"/>
        </w:rPr>
        <w:t>Федерального</w:t>
      </w:r>
      <w:r>
        <w:rPr>
          <w:rFonts w:cs="Times New Roman"/>
          <w:color w:val="000000"/>
        </w:rPr>
        <w:t xml:space="preserve"> закона </w:t>
      </w:r>
      <w:r w:rsidRPr="00866FC2">
        <w:rPr>
          <w:rFonts w:cs="Times New Roman"/>
          <w:color w:val="000000"/>
        </w:rPr>
        <w:t>от 06.10.2003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№ 131-ФЗ «Об общих принципах организации местного самоуправления в Российской Федерации»</w:t>
      </w:r>
      <w:r>
        <w:rPr>
          <w:rFonts w:cs="Times New Roman"/>
          <w:color w:val="000000"/>
        </w:rPr>
        <w:t>, Федеральными законами от 20.03.2025 № 33 «Об общих принципах организации местного самоуправления в единой сист</w:t>
      </w:r>
      <w:bookmarkStart w:id="0" w:name="_GoBack"/>
      <w:bookmarkEnd w:id="0"/>
      <w:r>
        <w:rPr>
          <w:rFonts w:cs="Times New Roman"/>
          <w:color w:val="000000"/>
        </w:rPr>
        <w:t>еме публичной власти»,</w:t>
      </w:r>
      <w:r w:rsidRPr="00DF01D8">
        <w:t xml:space="preserve"> </w:t>
      </w:r>
      <w:r>
        <w:rPr>
          <w:color w:val="000000" w:themeColor="text1"/>
        </w:rPr>
        <w:t>от 21.12.2001 №</w:t>
      </w:r>
      <w:r w:rsidRPr="00DF01D8">
        <w:rPr>
          <w:color w:val="000000" w:themeColor="text1"/>
        </w:rPr>
        <w:t xml:space="preserve"> 17</w:t>
      </w:r>
      <w:r>
        <w:rPr>
          <w:color w:val="000000" w:themeColor="text1"/>
        </w:rPr>
        <w:t>8-ФЗ «</w:t>
      </w:r>
      <w:r w:rsidRPr="00DF01D8">
        <w:rPr>
          <w:color w:val="000000" w:themeColor="text1"/>
        </w:rPr>
        <w:t>О приватизации государственного и муниципального имущества</w:t>
      </w:r>
      <w:r>
        <w:rPr>
          <w:color w:val="000000" w:themeColor="text1"/>
        </w:rPr>
        <w:t>»</w:t>
      </w:r>
      <w:r>
        <w:rPr>
          <w:rFonts w:cs="Times New Roman"/>
          <w:color w:val="000000"/>
        </w:rPr>
        <w:t>,</w:t>
      </w:r>
      <w:r w:rsidRPr="00DF01D8">
        <w:t xml:space="preserve"> </w:t>
      </w:r>
      <w:r w:rsidR="00450D7F">
        <w:t>Положением</w:t>
      </w:r>
      <w:r w:rsidR="00450D7F" w:rsidRPr="007A1719">
        <w:t xml:space="preserve"> о порядке формирования, управления и распоряжен</w:t>
      </w:r>
      <w:r w:rsidR="00450D7F">
        <w:t xml:space="preserve">ия муниципальной собственностью, утвержденным  </w:t>
      </w:r>
      <w:r>
        <w:t>р</w:t>
      </w:r>
      <w:r w:rsidRPr="007A1719">
        <w:t>ешение</w:t>
      </w:r>
      <w:r>
        <w:t>м</w:t>
      </w:r>
      <w:r w:rsidRPr="007A1719">
        <w:t xml:space="preserve"> Совета депутатов г</w:t>
      </w:r>
      <w:r>
        <w:t xml:space="preserve">ородского округа Электросталь Московской области от 25.09.2019 № </w:t>
      </w:r>
      <w:r w:rsidRPr="007A1719">
        <w:t>383/62</w:t>
      </w:r>
      <w:r w:rsidR="003E443B">
        <w:t xml:space="preserve">, </w:t>
      </w:r>
      <w:r>
        <w:rPr>
          <w:rFonts w:cs="Times New Roman"/>
        </w:rPr>
        <w:t>Администрация городского округа Электросталь Московской области ПОСТАНОВЛЯЕТ</w:t>
      </w:r>
      <w:r>
        <w:rPr>
          <w:rFonts w:cs="Times New Roman"/>
          <w:color w:val="000000"/>
        </w:rPr>
        <w:t>:</w:t>
      </w:r>
    </w:p>
    <w:p w:rsidR="008A5633" w:rsidRDefault="008A5633" w:rsidP="00272EBF">
      <w:pPr>
        <w:tabs>
          <w:tab w:val="left" w:pos="709"/>
          <w:tab w:val="left" w:pos="1134"/>
        </w:tabs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DF01D8" w:rsidRDefault="00DF01D8" w:rsidP="00DF01D8">
      <w:pPr>
        <w:ind w:firstLine="426"/>
        <w:jc w:val="both"/>
      </w:pPr>
      <w:r>
        <w:t>1</w:t>
      </w:r>
      <w:r w:rsidRPr="00C25F24">
        <w:t>.  </w:t>
      </w:r>
      <w:r>
        <w:t>Утвердить Порядок заключения договора купли-продажи имущества, находящегося в муниципальной собственности городского округа Электросталь Московской области, по итогам продажи по минимально допустимой цене, согласно приложению  к настоящему постановлению.</w:t>
      </w:r>
    </w:p>
    <w:p w:rsidR="00DF01D8" w:rsidRDefault="00DF01D8" w:rsidP="00DF01D8">
      <w:pPr>
        <w:pStyle w:val="a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2</w:t>
      </w:r>
      <w:r w:rsidRPr="002F6816">
        <w:rPr>
          <w:color w:val="000000"/>
        </w:rPr>
        <w:t>.</w:t>
      </w:r>
      <w:r>
        <w:rPr>
          <w:color w:val="000000"/>
        </w:rPr>
        <w:t xml:space="preserve"> </w:t>
      </w:r>
      <w:r w:rsidR="003E443B">
        <w:rPr>
          <w:color w:val="000000"/>
        </w:rPr>
        <w:t xml:space="preserve">Опубликовать </w:t>
      </w:r>
      <w:r>
        <w:rPr>
          <w:color w:val="000000"/>
        </w:rPr>
        <w:t>настоящее постановление на официальном сайте городского округа Электросталь Московской области в сети «Интернет» (</w:t>
      </w:r>
      <w:hyperlink r:id="rId8" w:history="1">
        <w:r w:rsidR="003E443B" w:rsidRPr="003E443B">
          <w:rPr>
            <w:rStyle w:val="ad"/>
            <w:color w:val="000000" w:themeColor="text1"/>
            <w:u w:val="none"/>
            <w:lang w:val="en-US"/>
          </w:rPr>
          <w:t>www</w:t>
        </w:r>
        <w:r w:rsidR="003E443B" w:rsidRPr="003E443B">
          <w:rPr>
            <w:rStyle w:val="ad"/>
            <w:color w:val="000000" w:themeColor="text1"/>
            <w:u w:val="none"/>
          </w:rPr>
          <w:t>.</w:t>
        </w:r>
        <w:proofErr w:type="spellStart"/>
        <w:r w:rsidR="003E443B" w:rsidRPr="003E443B">
          <w:rPr>
            <w:rStyle w:val="ad"/>
            <w:color w:val="000000" w:themeColor="text1"/>
            <w:u w:val="none"/>
            <w:lang w:val="en-US"/>
          </w:rPr>
          <w:t>electrostal</w:t>
        </w:r>
        <w:proofErr w:type="spellEnd"/>
        <w:r w:rsidR="003E443B" w:rsidRPr="003E443B">
          <w:rPr>
            <w:rStyle w:val="ad"/>
            <w:color w:val="000000" w:themeColor="text1"/>
            <w:u w:val="none"/>
          </w:rPr>
          <w:t>.</w:t>
        </w:r>
        <w:proofErr w:type="spellStart"/>
        <w:r w:rsidR="003E443B" w:rsidRPr="003E443B">
          <w:rPr>
            <w:rStyle w:val="ad"/>
            <w:color w:val="000000" w:themeColor="text1"/>
            <w:u w:val="none"/>
            <w:lang w:val="en-US"/>
          </w:rPr>
          <w:t>ru</w:t>
        </w:r>
        <w:proofErr w:type="spellEnd"/>
      </w:hyperlink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3E443B" w:rsidRPr="002F6816" w:rsidRDefault="003E443B" w:rsidP="00DF01D8">
      <w:pPr>
        <w:pStyle w:val="a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3. Настоящее постановление вступает в силу после его официального опубликования.</w:t>
      </w:r>
    </w:p>
    <w:p w:rsidR="00DF01D8" w:rsidRPr="00C40693" w:rsidRDefault="00DF01D8" w:rsidP="00DF01D8">
      <w:pPr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="003E443B">
        <w:t xml:space="preserve"> 4. </w:t>
      </w:r>
      <w:r w:rsidRPr="00C40693">
        <w:t xml:space="preserve">Контроль за исполнением настоящего постановления возложить на заместителя </w:t>
      </w:r>
      <w:r w:rsidRPr="00C40693">
        <w:rPr>
          <w:rFonts w:cs="Times New Roman"/>
        </w:rPr>
        <w:t xml:space="preserve">Главы городского округа Электросталь </w:t>
      </w:r>
      <w:r>
        <w:rPr>
          <w:rFonts w:cs="Times New Roman"/>
        </w:rPr>
        <w:t xml:space="preserve">Московской области </w:t>
      </w:r>
      <w:r w:rsidRPr="00C40693">
        <w:rPr>
          <w:rFonts w:cs="Times New Roman"/>
        </w:rPr>
        <w:t>Лаврова Р.С.</w:t>
      </w:r>
    </w:p>
    <w:p w:rsidR="000F74D1" w:rsidRPr="00295671" w:rsidRDefault="000F74D1" w:rsidP="00295671">
      <w:pPr>
        <w:tabs>
          <w:tab w:val="right" w:pos="9921"/>
        </w:tabs>
        <w:jc w:val="both"/>
        <w:rPr>
          <w:rFonts w:cs="Times New Roman"/>
        </w:rPr>
      </w:pPr>
    </w:p>
    <w:p w:rsidR="000F74D1" w:rsidRDefault="000F74D1" w:rsidP="00295671">
      <w:pPr>
        <w:tabs>
          <w:tab w:val="right" w:pos="9921"/>
        </w:tabs>
        <w:jc w:val="both"/>
        <w:rPr>
          <w:rFonts w:cs="Times New Roman"/>
        </w:rPr>
      </w:pPr>
    </w:p>
    <w:p w:rsidR="00295671" w:rsidRDefault="00295671" w:rsidP="00295671">
      <w:pPr>
        <w:tabs>
          <w:tab w:val="right" w:pos="9921"/>
        </w:tabs>
        <w:jc w:val="both"/>
        <w:rPr>
          <w:rFonts w:cs="Times New Roman"/>
        </w:rPr>
      </w:pPr>
    </w:p>
    <w:p w:rsidR="00295671" w:rsidRDefault="00295671" w:rsidP="00295671">
      <w:pPr>
        <w:tabs>
          <w:tab w:val="right" w:pos="9921"/>
        </w:tabs>
        <w:jc w:val="both"/>
        <w:rPr>
          <w:rFonts w:cs="Times New Roman"/>
        </w:rPr>
      </w:pPr>
    </w:p>
    <w:p w:rsidR="00295671" w:rsidRPr="00295671" w:rsidRDefault="00295671" w:rsidP="00295671">
      <w:pPr>
        <w:tabs>
          <w:tab w:val="right" w:pos="9921"/>
        </w:tabs>
        <w:jc w:val="both"/>
        <w:rPr>
          <w:rFonts w:cs="Times New Roman"/>
        </w:rPr>
      </w:pPr>
    </w:p>
    <w:p w:rsidR="009C4F65" w:rsidRDefault="00272EBF" w:rsidP="00AC4C04">
      <w:r>
        <w:t>Глава</w:t>
      </w:r>
      <w:r w:rsidR="003D0571">
        <w:t xml:space="preserve"> городского округа                                                                                    </w:t>
      </w:r>
      <w:r>
        <w:t xml:space="preserve">    И.Ю. Волкова</w:t>
      </w:r>
    </w:p>
    <w:p w:rsidR="009C4F65" w:rsidRDefault="009C4F65" w:rsidP="00AC4C04"/>
    <w:p w:rsidR="003D0571" w:rsidRDefault="003D0571" w:rsidP="00AC4C04"/>
    <w:p w:rsidR="000F74D1" w:rsidRDefault="000F74D1" w:rsidP="00AC4C04"/>
    <w:p w:rsidR="000F74D1" w:rsidRDefault="000F74D1" w:rsidP="00AC4C04"/>
    <w:p w:rsidR="000F74D1" w:rsidRDefault="000F74D1" w:rsidP="00AC4C04"/>
    <w:p w:rsidR="000F74D1" w:rsidRDefault="000F74D1" w:rsidP="00AC4C04"/>
    <w:p w:rsidR="00DF01D8" w:rsidRPr="0041344D" w:rsidRDefault="003E443B" w:rsidP="00DF01D8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F01D8" w:rsidRPr="0041344D" w:rsidRDefault="00DF01D8" w:rsidP="00DF01D8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41344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F01D8" w:rsidRPr="0041344D" w:rsidRDefault="00DF01D8" w:rsidP="00DF01D8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44D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DF01D8" w:rsidRPr="0041344D" w:rsidRDefault="00DF01D8" w:rsidP="00DF01D8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44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F01D8" w:rsidRDefault="00DF01D8" w:rsidP="00DF01D8">
      <w:pPr>
        <w:pStyle w:val="ae"/>
        <w:spacing w:before="0" w:beforeAutospacing="0" w:after="0" w:afterAutospacing="0"/>
        <w:ind w:firstLine="624"/>
        <w:jc w:val="right"/>
      </w:pPr>
      <w:r>
        <w:t xml:space="preserve"> от</w:t>
      </w:r>
      <w:r w:rsidR="00295671">
        <w:t xml:space="preserve"> </w:t>
      </w:r>
      <w:r w:rsidR="00295671" w:rsidRPr="00295671">
        <w:t>31.07.2025</w:t>
      </w:r>
      <w:r w:rsidR="00295671">
        <w:t xml:space="preserve"> № </w:t>
      </w:r>
      <w:r w:rsidR="00295671" w:rsidRPr="00295671">
        <w:t>1003/7</w:t>
      </w:r>
    </w:p>
    <w:p w:rsidR="00DF01D8" w:rsidRDefault="00DF01D8" w:rsidP="00DF01D8">
      <w:pPr>
        <w:pStyle w:val="ae"/>
        <w:spacing w:before="0" w:beforeAutospacing="0" w:after="0" w:afterAutospacing="0"/>
        <w:ind w:firstLine="624"/>
        <w:jc w:val="right"/>
      </w:pPr>
    </w:p>
    <w:p w:rsidR="00DF01D8" w:rsidRPr="001A2953" w:rsidRDefault="00DF01D8" w:rsidP="00DF01D8">
      <w:pPr>
        <w:pStyle w:val="ae"/>
        <w:spacing w:before="0" w:beforeAutospacing="0" w:after="0" w:afterAutospacing="0"/>
        <w:ind w:firstLine="624"/>
        <w:jc w:val="right"/>
      </w:pPr>
    </w:p>
    <w:p w:rsidR="00DF01D8" w:rsidRDefault="00DF01D8" w:rsidP="00DF01D8">
      <w:pPr>
        <w:pStyle w:val="ae"/>
        <w:spacing w:before="0" w:beforeAutospacing="0" w:after="0" w:afterAutospacing="0"/>
        <w:jc w:val="center"/>
      </w:pPr>
      <w:r>
        <w:t>Порядок заключения договора купли-продажи имущества, находящегося в муниципальной собственности городского округа Электросталь Московской области, по итогам продаж</w:t>
      </w:r>
      <w:r w:rsidR="00295671">
        <w:t>и по минимально допустимой цене</w:t>
      </w:r>
    </w:p>
    <w:p w:rsidR="00DF01D8" w:rsidRDefault="00DF01D8" w:rsidP="00DF01D8">
      <w:pPr>
        <w:pStyle w:val="ae"/>
        <w:spacing w:before="0" w:beforeAutospacing="0" w:after="0" w:afterAutospacing="0"/>
        <w:jc w:val="center"/>
      </w:pPr>
    </w:p>
    <w:p w:rsidR="00DF01D8" w:rsidRDefault="00DF01D8" w:rsidP="00DF01D8">
      <w:pPr>
        <w:pStyle w:val="ae"/>
        <w:spacing w:before="0" w:beforeAutospacing="0" w:after="0" w:afterAutospacing="0"/>
        <w:jc w:val="center"/>
      </w:pPr>
    </w:p>
    <w:p w:rsidR="00DF01D8" w:rsidRPr="00DF01D8" w:rsidRDefault="00DF01D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DF01D8">
        <w:rPr>
          <w:color w:val="000000" w:themeColor="text1"/>
        </w:rPr>
        <w:t xml:space="preserve">1. Настоящий Порядок разработан в соответствии с Федеральным </w:t>
      </w:r>
      <w:hyperlink r:id="rId9" w:tooltip="Федеральный закон от 21.12.2001 N 178-ФЗ (ред. от 20.03.2025) &quot;О приватизации государственного и муниципального имущества&quot; (с изм. и доп., вступ. в силу с 20.04.2025) {КонсультантПлюс}">
        <w:r w:rsidRPr="00DF01D8">
          <w:rPr>
            <w:rStyle w:val="ad"/>
            <w:color w:val="000000" w:themeColor="text1"/>
            <w:u w:val="none"/>
          </w:rPr>
          <w:t>законом</w:t>
        </w:r>
      </w:hyperlink>
      <w:r w:rsidR="00525848">
        <w:rPr>
          <w:color w:val="000000" w:themeColor="text1"/>
        </w:rPr>
        <w:t xml:space="preserve"> от 21.12.2001 № 178-ФЗ «</w:t>
      </w:r>
      <w:r w:rsidRPr="00DF01D8">
        <w:rPr>
          <w:color w:val="000000" w:themeColor="text1"/>
        </w:rPr>
        <w:t>О приватизации государственн</w:t>
      </w:r>
      <w:r w:rsidR="00525848">
        <w:rPr>
          <w:color w:val="000000" w:themeColor="text1"/>
        </w:rPr>
        <w:t>ого и муниципального имущества» (далее - Федеральный закон №</w:t>
      </w:r>
      <w:r w:rsidRPr="00DF01D8">
        <w:rPr>
          <w:color w:val="000000" w:themeColor="text1"/>
        </w:rPr>
        <w:t xml:space="preserve"> 178-ФЗ)</w:t>
      </w:r>
      <w:r w:rsidR="00525848">
        <w:rPr>
          <w:color w:val="000000" w:themeColor="text1"/>
        </w:rPr>
        <w:t xml:space="preserve"> </w:t>
      </w:r>
      <w:r w:rsidRPr="00DF01D8">
        <w:rPr>
          <w:color w:val="000000" w:themeColor="text1"/>
        </w:rPr>
        <w:t xml:space="preserve">и определяет порядок заключения договора купли-продажи имущества, находящегося в </w:t>
      </w:r>
      <w:r w:rsidR="00525848">
        <w:t>муниципальной собственности городского округа Электросталь Московской области</w:t>
      </w:r>
      <w:r w:rsidR="00525848" w:rsidRPr="00DF01D8">
        <w:rPr>
          <w:color w:val="000000" w:themeColor="text1"/>
        </w:rPr>
        <w:t xml:space="preserve"> </w:t>
      </w:r>
      <w:r w:rsidRPr="00DF01D8">
        <w:rPr>
          <w:color w:val="000000" w:themeColor="text1"/>
        </w:rPr>
        <w:t xml:space="preserve">(далее </w:t>
      </w:r>
      <w:r w:rsidR="00525848">
        <w:rPr>
          <w:color w:val="000000" w:themeColor="text1"/>
        </w:rPr>
        <w:t>–</w:t>
      </w:r>
      <w:r w:rsidRPr="00DF01D8">
        <w:rPr>
          <w:color w:val="000000" w:themeColor="text1"/>
        </w:rPr>
        <w:t xml:space="preserve"> </w:t>
      </w:r>
      <w:r w:rsidR="00525848">
        <w:rPr>
          <w:color w:val="000000" w:themeColor="text1"/>
        </w:rPr>
        <w:t xml:space="preserve">муниципальная </w:t>
      </w:r>
      <w:r w:rsidRPr="00DF01D8">
        <w:rPr>
          <w:color w:val="000000" w:themeColor="text1"/>
        </w:rPr>
        <w:t>собственность), по итогам продажи по минимально допустимой цене (далее - Порядок).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bookmarkStart w:id="1" w:name="P42"/>
      <w:bookmarkEnd w:id="1"/>
      <w:r>
        <w:rPr>
          <w:color w:val="000000" w:themeColor="text1"/>
        </w:rPr>
        <w:t xml:space="preserve">       </w:t>
      </w:r>
      <w:r w:rsidR="00DF01D8" w:rsidRPr="00DF01D8">
        <w:rPr>
          <w:color w:val="000000" w:themeColor="text1"/>
        </w:rPr>
        <w:t xml:space="preserve">2. Заключение договора купли-продажи </w:t>
      </w:r>
      <w:r>
        <w:rPr>
          <w:color w:val="000000" w:themeColor="text1"/>
        </w:rPr>
        <w:t xml:space="preserve">муниципальной </w:t>
      </w:r>
      <w:r w:rsidR="00DF01D8" w:rsidRPr="00DF01D8">
        <w:rPr>
          <w:color w:val="000000" w:themeColor="text1"/>
        </w:rPr>
        <w:t>собственности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DF01D8" w:rsidRPr="00DF01D8">
        <w:rPr>
          <w:color w:val="000000" w:themeColor="text1"/>
        </w:rPr>
        <w:t xml:space="preserve">Заключение договора купли-продажи </w:t>
      </w:r>
      <w:r>
        <w:rPr>
          <w:color w:val="000000" w:themeColor="text1"/>
        </w:rPr>
        <w:t>муниципальной</w:t>
      </w:r>
      <w:r w:rsidR="00DF01D8" w:rsidRPr="00DF01D8">
        <w:rPr>
          <w:color w:val="000000" w:themeColor="text1"/>
        </w:rPr>
        <w:t xml:space="preserve"> собственности с лицом, подавшим предпоследнее предложение о размере цены </w:t>
      </w:r>
      <w:r>
        <w:rPr>
          <w:color w:val="000000" w:themeColor="text1"/>
        </w:rPr>
        <w:t>муниципальной</w:t>
      </w:r>
      <w:r w:rsidR="00DF01D8" w:rsidRPr="00DF01D8">
        <w:rPr>
          <w:color w:val="000000" w:themeColor="text1"/>
        </w:rPr>
        <w:t xml:space="preserve"> собственности и допущенным к участию в продаже (далее - лицо, подавшее предпоследнее предложение о цене),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DF01D8" w:rsidRPr="00DF01D8">
        <w:rPr>
          <w:color w:val="000000" w:themeColor="text1"/>
        </w:rPr>
        <w:t xml:space="preserve">3. Договор купли-продажи имущества </w:t>
      </w:r>
      <w:r>
        <w:rPr>
          <w:color w:val="000000" w:themeColor="text1"/>
        </w:rPr>
        <w:t>муниципальной</w:t>
      </w:r>
      <w:r w:rsidRPr="00DF01D8">
        <w:rPr>
          <w:color w:val="000000" w:themeColor="text1"/>
        </w:rPr>
        <w:t xml:space="preserve"> </w:t>
      </w:r>
      <w:r w:rsidR="00DF01D8" w:rsidRPr="00DF01D8">
        <w:rPr>
          <w:color w:val="000000" w:themeColor="text1"/>
        </w:rPr>
        <w:t xml:space="preserve">собственности должен содержать все существенные условия, предусмотренные для таких договоров Гражданским </w:t>
      </w:r>
      <w:hyperlink r:id="rId10" w:tooltip="&quot;Гражданский кодекс Российской Федерации (часть первая)&quot; от 30.11.1994 N 51-ФЗ (ред. от 08.08.2024, с изм. от 31.10.2024) {КонсультантПлюс}">
        <w:r w:rsidR="00DF01D8" w:rsidRPr="00DF01D8">
          <w:rPr>
            <w:rStyle w:val="ad"/>
            <w:color w:val="000000" w:themeColor="text1"/>
            <w:u w:val="none"/>
          </w:rPr>
          <w:t>кодексом</w:t>
        </w:r>
      </w:hyperlink>
      <w:r w:rsidR="00DF01D8" w:rsidRPr="00DF01D8">
        <w:rPr>
          <w:color w:val="000000" w:themeColor="text1"/>
        </w:rPr>
        <w:t xml:space="preserve"> Российской Федерации, Федеральным </w:t>
      </w:r>
      <w:hyperlink r:id="rId11" w:tooltip="Федеральный закон от 21.12.2001 N 178-ФЗ (ред. от 20.03.2025) &quot;О приватизации государственного и муниципального имущества&quot; (с изм. и доп., вступ. в силу с 20.04.2025) {КонсультантПлюс}">
        <w:r w:rsidR="00DF01D8" w:rsidRPr="00DF01D8">
          <w:rPr>
            <w:rStyle w:val="ad"/>
            <w:color w:val="000000" w:themeColor="text1"/>
            <w:u w:val="none"/>
          </w:rPr>
          <w:t>законом</w:t>
        </w:r>
      </w:hyperlink>
      <w:r>
        <w:rPr>
          <w:color w:val="000000" w:themeColor="text1"/>
        </w:rPr>
        <w:t xml:space="preserve"> №</w:t>
      </w:r>
      <w:r w:rsidR="00DF01D8" w:rsidRPr="00DF01D8">
        <w:rPr>
          <w:color w:val="000000" w:themeColor="text1"/>
        </w:rPr>
        <w:t xml:space="preserve"> 178-ФЗ и иными нормативными правовыми актами Российской Федерации.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DF01D8" w:rsidRPr="00DF01D8">
        <w:rPr>
          <w:color w:val="000000" w:themeColor="text1"/>
        </w:rPr>
        <w:t xml:space="preserve">Договор купли-продажи </w:t>
      </w:r>
      <w:r>
        <w:rPr>
          <w:color w:val="000000" w:themeColor="text1"/>
        </w:rPr>
        <w:t>муниципальной</w:t>
      </w:r>
      <w:r w:rsidR="00DF01D8" w:rsidRPr="00DF01D8">
        <w:rPr>
          <w:color w:val="000000" w:themeColor="text1"/>
        </w:rPr>
        <w:t xml:space="preserve"> собственности заключается в форме электронного документа.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DF01D8" w:rsidRPr="00DF01D8">
        <w:rPr>
          <w:color w:val="000000" w:themeColor="text1"/>
        </w:rPr>
        <w:t>4. При заключении договора купли-продажи, заключаемого по итогам продажи по минимально допустимой цене, изменение его условий по соглашению сторон или в одностороннем порядке не допускается.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DF01D8" w:rsidRPr="00DF01D8">
        <w:rPr>
          <w:color w:val="000000" w:themeColor="text1"/>
        </w:rPr>
        <w:t xml:space="preserve">5. Задаток, внесенный покупателем или лицом, признанным единственным участником продажи, или лицом, подавшим предпоследнее предложение о цене, засчитывается в счет оплаты приобретаемой </w:t>
      </w:r>
      <w:r>
        <w:rPr>
          <w:color w:val="000000" w:themeColor="text1"/>
        </w:rPr>
        <w:t>муниципальной</w:t>
      </w:r>
      <w:r w:rsidR="00DF01D8" w:rsidRPr="00DF01D8">
        <w:rPr>
          <w:color w:val="000000" w:themeColor="text1"/>
        </w:rPr>
        <w:t xml:space="preserve"> собственности.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3E443B">
        <w:rPr>
          <w:color w:val="000000" w:themeColor="text1"/>
        </w:rPr>
        <w:t>6</w:t>
      </w:r>
      <w:r w:rsidR="00DF01D8" w:rsidRPr="00DF01D8">
        <w:rPr>
          <w:color w:val="000000" w:themeColor="text1"/>
        </w:rPr>
        <w:t xml:space="preserve">. Денежные средства в счет оплаты </w:t>
      </w:r>
      <w:r>
        <w:rPr>
          <w:color w:val="000000" w:themeColor="text1"/>
        </w:rPr>
        <w:t>муниципальной</w:t>
      </w:r>
      <w:r w:rsidRPr="00DF01D8">
        <w:rPr>
          <w:color w:val="000000" w:themeColor="text1"/>
        </w:rPr>
        <w:t xml:space="preserve"> </w:t>
      </w:r>
      <w:r w:rsidR="00DF01D8" w:rsidRPr="00DF01D8">
        <w:rPr>
          <w:color w:val="000000" w:themeColor="text1"/>
        </w:rPr>
        <w:t xml:space="preserve">собственности, в размере предложенной покупателем либо лицом, признанным единственным участником продажи, либо лицом, подавшим предпоследнее предложение о цене, цены приобретения имущества направляются на счет, указанный в информационном сообщении о продаже </w:t>
      </w:r>
      <w:r>
        <w:rPr>
          <w:color w:val="000000" w:themeColor="text1"/>
        </w:rPr>
        <w:t>муниципальной</w:t>
      </w:r>
      <w:r w:rsidRPr="00DF01D8">
        <w:rPr>
          <w:color w:val="000000" w:themeColor="text1"/>
        </w:rPr>
        <w:t xml:space="preserve"> </w:t>
      </w:r>
      <w:r w:rsidR="00DF01D8" w:rsidRPr="00DF01D8">
        <w:rPr>
          <w:color w:val="000000" w:themeColor="text1"/>
        </w:rPr>
        <w:t>собственности по минимально допустимой цене, в сроки, указанные в договоре купли-продажи имущества.</w:t>
      </w:r>
    </w:p>
    <w:p w:rsidR="00DF01D8" w:rsidRPr="00DF01D8" w:rsidRDefault="003E443B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7</w:t>
      </w:r>
      <w:r w:rsidR="00DF01D8" w:rsidRPr="00DF01D8">
        <w:rPr>
          <w:color w:val="000000" w:themeColor="text1"/>
        </w:rPr>
        <w:t xml:space="preserve">. При уклонении или отказе покупателя или лица, признанного единственным участником продажи, от заключения договора купли-продажи </w:t>
      </w:r>
      <w:r w:rsidR="00525848">
        <w:rPr>
          <w:color w:val="000000" w:themeColor="text1"/>
        </w:rPr>
        <w:t>муниципальной</w:t>
      </w:r>
      <w:r w:rsidR="00525848" w:rsidRPr="00DF01D8">
        <w:rPr>
          <w:color w:val="000000" w:themeColor="text1"/>
        </w:rPr>
        <w:t xml:space="preserve"> </w:t>
      </w:r>
      <w:r w:rsidR="00DF01D8" w:rsidRPr="00DF01D8">
        <w:rPr>
          <w:color w:val="000000" w:themeColor="text1"/>
        </w:rPr>
        <w:t xml:space="preserve">собственности он утрачивает право на заключение такого договора и задаток ему не возвращается. При этом покупатель или лицо, признанное единственным участником продажи, обязан в течение десяти календарных дней с даты истечения срока, </w:t>
      </w:r>
      <w:r w:rsidR="00DF01D8" w:rsidRPr="00DF01D8">
        <w:rPr>
          <w:color w:val="000000" w:themeColor="text1"/>
        </w:rPr>
        <w:lastRenderedPageBreak/>
        <w:t xml:space="preserve">установленного </w:t>
      </w:r>
      <w:hyperlink w:anchor="P42" w:tooltip="2. Заключение договора купли-продажи областной собственности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">
        <w:r w:rsidR="00DF01D8" w:rsidRPr="00DF01D8">
          <w:rPr>
            <w:rStyle w:val="ad"/>
            <w:color w:val="000000" w:themeColor="text1"/>
            <w:u w:val="none"/>
          </w:rPr>
          <w:t>пунктом 2</w:t>
        </w:r>
      </w:hyperlink>
      <w:r w:rsidR="00DF01D8" w:rsidRPr="00DF01D8">
        <w:rPr>
          <w:color w:val="000000" w:themeColor="text1"/>
        </w:rPr>
        <w:t xml:space="preserve"> Порядка, уплатить продавцу штраф в размере минимальной цены </w:t>
      </w:r>
      <w:r w:rsidR="00525848">
        <w:rPr>
          <w:color w:val="000000" w:themeColor="text1"/>
        </w:rPr>
        <w:t>муниципальной</w:t>
      </w:r>
      <w:r w:rsidR="00DF01D8" w:rsidRPr="00DF01D8">
        <w:rPr>
          <w:color w:val="000000" w:themeColor="text1"/>
        </w:rPr>
        <w:t xml:space="preserve"> собственности, установленной при продаже по минимально допустимой цене за вычетом суммы задатка. В этом случае продажа </w:t>
      </w:r>
      <w:r w:rsidR="00525848">
        <w:rPr>
          <w:color w:val="000000" w:themeColor="text1"/>
        </w:rPr>
        <w:t>муниципальной</w:t>
      </w:r>
      <w:r w:rsidR="00DF01D8" w:rsidRPr="00DF01D8">
        <w:rPr>
          <w:color w:val="000000" w:themeColor="text1"/>
        </w:rPr>
        <w:t xml:space="preserve"> собственности по минимально допустимой цене признается несостоявшейся, если иное не установлено настоящим пунктом.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DF01D8" w:rsidRPr="00DF01D8">
        <w:rPr>
          <w:color w:val="000000" w:themeColor="text1"/>
        </w:rPr>
        <w:t xml:space="preserve">При уклонении или отказе лица, подавшего предпоследнее предложение о цене, от заключения договора купли-продажи </w:t>
      </w:r>
      <w:r>
        <w:rPr>
          <w:color w:val="000000" w:themeColor="text1"/>
        </w:rPr>
        <w:t>муниципальной</w:t>
      </w:r>
      <w:r w:rsidRPr="00DF01D8">
        <w:rPr>
          <w:color w:val="000000" w:themeColor="text1"/>
        </w:rPr>
        <w:t xml:space="preserve"> </w:t>
      </w:r>
      <w:r w:rsidR="00DF01D8" w:rsidRPr="00DF01D8">
        <w:rPr>
          <w:color w:val="000000" w:themeColor="text1"/>
        </w:rPr>
        <w:t xml:space="preserve">собственности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</w:t>
      </w:r>
      <w:hyperlink w:anchor="P42" w:tooltip="2. Заключение договора купли-продажи областной собственности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">
        <w:r w:rsidR="00DF01D8" w:rsidRPr="00DF01D8">
          <w:rPr>
            <w:rStyle w:val="ad"/>
            <w:color w:val="000000" w:themeColor="text1"/>
            <w:u w:val="none"/>
          </w:rPr>
          <w:t>пунктом 2</w:t>
        </w:r>
      </w:hyperlink>
      <w:r w:rsidR="00DF01D8" w:rsidRPr="00DF01D8">
        <w:rPr>
          <w:color w:val="000000" w:themeColor="text1"/>
        </w:rPr>
        <w:t xml:space="preserve"> Порядка, уплатить продавцу штраф в размере минимальной цены </w:t>
      </w:r>
      <w:r>
        <w:rPr>
          <w:color w:val="000000" w:themeColor="text1"/>
        </w:rPr>
        <w:t>муниципальной</w:t>
      </w:r>
      <w:r w:rsidR="00DF01D8" w:rsidRPr="00DF01D8">
        <w:rPr>
          <w:color w:val="000000" w:themeColor="text1"/>
        </w:rPr>
        <w:t xml:space="preserve"> собственности, установленной при продаже по минимально допустимой цене, за вычетом суммы задатка. В этом случае продажа по минимально допустимой цене признается несостоявшейся.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3E443B">
        <w:rPr>
          <w:color w:val="000000" w:themeColor="text1"/>
        </w:rPr>
        <w:t>8</w:t>
      </w:r>
      <w:r w:rsidR="00DF01D8" w:rsidRPr="00DF01D8">
        <w:rPr>
          <w:color w:val="000000" w:themeColor="text1"/>
        </w:rPr>
        <w:t xml:space="preserve">. Ответственность покупателя или лица, признанного единственным участником продажи, или лица, подавшего предпоследнее предложение о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В случае отказа или уклонения от оплаты по договору купли-продажи </w:t>
      </w:r>
      <w:r>
        <w:rPr>
          <w:color w:val="000000" w:themeColor="text1"/>
        </w:rPr>
        <w:t>муниципальной</w:t>
      </w:r>
      <w:r w:rsidRPr="00DF01D8">
        <w:rPr>
          <w:color w:val="000000" w:themeColor="text1"/>
        </w:rPr>
        <w:t xml:space="preserve"> </w:t>
      </w:r>
      <w:r w:rsidR="00DF01D8" w:rsidRPr="00DF01D8">
        <w:rPr>
          <w:color w:val="000000" w:themeColor="text1"/>
        </w:rPr>
        <w:t>собственности задаток не возвращается.</w:t>
      </w:r>
    </w:p>
    <w:p w:rsidR="00DF01D8" w:rsidRPr="00DF01D8" w:rsidRDefault="00525848" w:rsidP="00DF01D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3E443B">
        <w:rPr>
          <w:color w:val="000000" w:themeColor="text1"/>
        </w:rPr>
        <w:t>9</w:t>
      </w:r>
      <w:r w:rsidR="00DF01D8" w:rsidRPr="00DF01D8">
        <w:rPr>
          <w:color w:val="000000" w:themeColor="text1"/>
        </w:rPr>
        <w:t xml:space="preserve">. Продавец обеспечивает государственную регистрацию перехода права собственности по договору купли-продажи </w:t>
      </w:r>
      <w:r>
        <w:rPr>
          <w:color w:val="000000" w:themeColor="text1"/>
        </w:rPr>
        <w:t>муниципальной</w:t>
      </w:r>
      <w:r w:rsidR="00DF01D8" w:rsidRPr="00DF01D8">
        <w:rPr>
          <w:color w:val="000000" w:themeColor="text1"/>
        </w:rPr>
        <w:t xml:space="preserve"> собственности в соответствии с законодательством Российской Федерации.</w:t>
      </w:r>
    </w:p>
    <w:sectPr w:rsidR="00DF01D8" w:rsidRPr="00DF01D8" w:rsidSect="00BC3AE4">
      <w:headerReference w:type="default" r:id="rId12"/>
      <w:pgSz w:w="11906" w:h="16838"/>
      <w:pgMar w:top="851" w:right="851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DA" w:rsidRDefault="008541DA" w:rsidP="000F74D1">
      <w:r>
        <w:separator/>
      </w:r>
    </w:p>
  </w:endnote>
  <w:endnote w:type="continuationSeparator" w:id="0">
    <w:p w:rsidR="008541DA" w:rsidRDefault="008541DA" w:rsidP="000F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DA" w:rsidRDefault="008541DA" w:rsidP="000F74D1">
      <w:r>
        <w:separator/>
      </w:r>
    </w:p>
  </w:footnote>
  <w:footnote w:type="continuationSeparator" w:id="0">
    <w:p w:rsidR="008541DA" w:rsidRDefault="008541DA" w:rsidP="000F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43B" w:rsidRDefault="003E443B">
    <w:pPr>
      <w:pStyle w:val="a9"/>
      <w:jc w:val="center"/>
    </w:pPr>
  </w:p>
  <w:p w:rsidR="003E443B" w:rsidRDefault="003E44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1D08"/>
    <w:multiLevelType w:val="multilevel"/>
    <w:tmpl w:val="F20EA7D8"/>
    <w:lvl w:ilvl="0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275D50F6"/>
    <w:multiLevelType w:val="multilevel"/>
    <w:tmpl w:val="4C141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94F7CCC"/>
    <w:multiLevelType w:val="hybridMultilevel"/>
    <w:tmpl w:val="81FC15C6"/>
    <w:lvl w:ilvl="0" w:tplc="EA1A6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511D8C"/>
    <w:multiLevelType w:val="multilevel"/>
    <w:tmpl w:val="36C8F590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hint="default"/>
      </w:rPr>
    </w:lvl>
  </w:abstractNum>
  <w:abstractNum w:abstractNumId="4" w15:restartNumberingAfterBreak="0">
    <w:nsid w:val="63B55628"/>
    <w:multiLevelType w:val="hybridMultilevel"/>
    <w:tmpl w:val="8B7ED238"/>
    <w:lvl w:ilvl="0" w:tplc="9544C4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43073"/>
    <w:rsid w:val="00065986"/>
    <w:rsid w:val="00067B44"/>
    <w:rsid w:val="0008180C"/>
    <w:rsid w:val="000C7FA3"/>
    <w:rsid w:val="000D4B30"/>
    <w:rsid w:val="000E0561"/>
    <w:rsid w:val="000F4FA3"/>
    <w:rsid w:val="000F74D1"/>
    <w:rsid w:val="0011782D"/>
    <w:rsid w:val="001320BC"/>
    <w:rsid w:val="00135D18"/>
    <w:rsid w:val="001C1F82"/>
    <w:rsid w:val="001D53AA"/>
    <w:rsid w:val="00251CCB"/>
    <w:rsid w:val="00272EBF"/>
    <w:rsid w:val="00273625"/>
    <w:rsid w:val="002940F4"/>
    <w:rsid w:val="00295671"/>
    <w:rsid w:val="002956EA"/>
    <w:rsid w:val="002A21FA"/>
    <w:rsid w:val="002B18F6"/>
    <w:rsid w:val="002C2ABF"/>
    <w:rsid w:val="002D4D89"/>
    <w:rsid w:val="002E796F"/>
    <w:rsid w:val="002F7CAB"/>
    <w:rsid w:val="00300C24"/>
    <w:rsid w:val="0031214F"/>
    <w:rsid w:val="00340030"/>
    <w:rsid w:val="003634B5"/>
    <w:rsid w:val="003706A5"/>
    <w:rsid w:val="003B6483"/>
    <w:rsid w:val="003D0571"/>
    <w:rsid w:val="003E443B"/>
    <w:rsid w:val="003F31D4"/>
    <w:rsid w:val="004021AD"/>
    <w:rsid w:val="00403261"/>
    <w:rsid w:val="00407E61"/>
    <w:rsid w:val="0042431B"/>
    <w:rsid w:val="0043454C"/>
    <w:rsid w:val="00443A94"/>
    <w:rsid w:val="00450D7F"/>
    <w:rsid w:val="00491D93"/>
    <w:rsid w:val="004C0E0E"/>
    <w:rsid w:val="004E168E"/>
    <w:rsid w:val="004E593C"/>
    <w:rsid w:val="004F1750"/>
    <w:rsid w:val="0050136A"/>
    <w:rsid w:val="00504369"/>
    <w:rsid w:val="00515EC2"/>
    <w:rsid w:val="00516BB6"/>
    <w:rsid w:val="00525848"/>
    <w:rsid w:val="00537B77"/>
    <w:rsid w:val="0058294C"/>
    <w:rsid w:val="005B4F3D"/>
    <w:rsid w:val="005B5B19"/>
    <w:rsid w:val="005C0797"/>
    <w:rsid w:val="005C6AFF"/>
    <w:rsid w:val="005E75CE"/>
    <w:rsid w:val="00642A8B"/>
    <w:rsid w:val="00654D06"/>
    <w:rsid w:val="00674562"/>
    <w:rsid w:val="00691473"/>
    <w:rsid w:val="00691B1F"/>
    <w:rsid w:val="006B1555"/>
    <w:rsid w:val="006F7B9A"/>
    <w:rsid w:val="0072220D"/>
    <w:rsid w:val="007622F2"/>
    <w:rsid w:val="0077008F"/>
    <w:rsid w:val="00770635"/>
    <w:rsid w:val="007B49FF"/>
    <w:rsid w:val="007C41E9"/>
    <w:rsid w:val="007C4E3C"/>
    <w:rsid w:val="007D7245"/>
    <w:rsid w:val="007E0442"/>
    <w:rsid w:val="007F698B"/>
    <w:rsid w:val="00827421"/>
    <w:rsid w:val="00842CE9"/>
    <w:rsid w:val="00845208"/>
    <w:rsid w:val="008474C7"/>
    <w:rsid w:val="008541DA"/>
    <w:rsid w:val="00854AA0"/>
    <w:rsid w:val="008808E0"/>
    <w:rsid w:val="0088414F"/>
    <w:rsid w:val="00896EBD"/>
    <w:rsid w:val="008A5633"/>
    <w:rsid w:val="008E4267"/>
    <w:rsid w:val="00931221"/>
    <w:rsid w:val="009554D0"/>
    <w:rsid w:val="00966D79"/>
    <w:rsid w:val="00984DCA"/>
    <w:rsid w:val="00996430"/>
    <w:rsid w:val="00996D14"/>
    <w:rsid w:val="009A19A1"/>
    <w:rsid w:val="009C4F65"/>
    <w:rsid w:val="00A37D17"/>
    <w:rsid w:val="00A71CD9"/>
    <w:rsid w:val="00A8176C"/>
    <w:rsid w:val="00AA2C4B"/>
    <w:rsid w:val="00AC4C04"/>
    <w:rsid w:val="00B06D1F"/>
    <w:rsid w:val="00B40568"/>
    <w:rsid w:val="00B45D20"/>
    <w:rsid w:val="00B75C77"/>
    <w:rsid w:val="00B867A7"/>
    <w:rsid w:val="00BC3AE4"/>
    <w:rsid w:val="00BD489D"/>
    <w:rsid w:val="00BE17A2"/>
    <w:rsid w:val="00BF6853"/>
    <w:rsid w:val="00C15259"/>
    <w:rsid w:val="00C20F6C"/>
    <w:rsid w:val="00C512DC"/>
    <w:rsid w:val="00C51C8A"/>
    <w:rsid w:val="00CA1BBD"/>
    <w:rsid w:val="00D60E68"/>
    <w:rsid w:val="00D653B3"/>
    <w:rsid w:val="00D66ABE"/>
    <w:rsid w:val="00DA0872"/>
    <w:rsid w:val="00DC102F"/>
    <w:rsid w:val="00DE226C"/>
    <w:rsid w:val="00DF01D8"/>
    <w:rsid w:val="00E4488F"/>
    <w:rsid w:val="00E55A78"/>
    <w:rsid w:val="00E65C9B"/>
    <w:rsid w:val="00E82251"/>
    <w:rsid w:val="00EA252F"/>
    <w:rsid w:val="00EA7986"/>
    <w:rsid w:val="00F0092E"/>
    <w:rsid w:val="00F27598"/>
    <w:rsid w:val="00F911DE"/>
    <w:rsid w:val="00F94C5F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F84B8E-F495-4A79-B8EE-C54D1DB2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3D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5B4F3D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75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F3D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5B4F3D"/>
    <w:pPr>
      <w:ind w:firstLine="720"/>
      <w:jc w:val="both"/>
    </w:pPr>
  </w:style>
  <w:style w:type="paragraph" w:styleId="2">
    <w:name w:val="Body Text Indent 2"/>
    <w:basedOn w:val="a"/>
    <w:link w:val="20"/>
    <w:rsid w:val="005B4F3D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2956E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300C2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275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27598"/>
    <w:rPr>
      <w:bCs/>
      <w:sz w:val="24"/>
    </w:rPr>
  </w:style>
  <w:style w:type="paragraph" w:customStyle="1" w:styleId="ConsPlusNormal">
    <w:name w:val="ConsPlusNormal"/>
    <w:rsid w:val="00272EB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9">
    <w:name w:val="header"/>
    <w:basedOn w:val="a"/>
    <w:link w:val="aa"/>
    <w:uiPriority w:val="99"/>
    <w:unhideWhenUsed/>
    <w:rsid w:val="000F74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74D1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0F74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F74D1"/>
    <w:rPr>
      <w:rFonts w:cs="Arial"/>
      <w:sz w:val="24"/>
      <w:szCs w:val="24"/>
    </w:rPr>
  </w:style>
  <w:style w:type="character" w:styleId="ad">
    <w:name w:val="Hyperlink"/>
    <w:basedOn w:val="a0"/>
    <w:unhideWhenUsed/>
    <w:rsid w:val="00DF01D8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DF01D8"/>
    <w:pPr>
      <w:spacing w:before="100" w:beforeAutospacing="1" w:after="100" w:afterAutospacing="1"/>
    </w:pPr>
    <w:rPr>
      <w:rFonts w:cs="Times New Roman"/>
    </w:rPr>
  </w:style>
  <w:style w:type="paragraph" w:customStyle="1" w:styleId="ConsNonformat">
    <w:name w:val="ConsNonformat"/>
    <w:rsid w:val="00DF01D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44&amp;date=08.07.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2692&amp;date=08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44&amp;date=08.07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31</cp:revision>
  <cp:lastPrinted>2025-07-25T07:18:00Z</cp:lastPrinted>
  <dcterms:created xsi:type="dcterms:W3CDTF">2024-10-04T13:37:00Z</dcterms:created>
  <dcterms:modified xsi:type="dcterms:W3CDTF">2025-08-13T14:21:00Z</dcterms:modified>
</cp:coreProperties>
</file>