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2000000">
      <w:pPr>
        <w:widowControl w:val="1"/>
        <w:spacing w:line="240" w:lineRule="auto"/>
        <w:ind w:firstLine="680" w:left="28" w:right="11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Прокуратурой города проведена </w:t>
      </w:r>
      <w:r>
        <w:rPr>
          <w:rFonts w:ascii="Times New Roman" w:hAnsi="Times New Roman"/>
          <w:sz w:val="28"/>
        </w:rPr>
        <w:t>проверка по факту ненадлежащего лекарственного обеспечения П</w:t>
      </w:r>
      <w:r>
        <w:rPr>
          <w:rFonts w:ascii="Times New Roman" w:hAnsi="Times New Roman"/>
          <w:sz w:val="28"/>
        </w:rPr>
        <w:t xml:space="preserve">. </w:t>
      </w:r>
    </w:p>
    <w:p w14:paraId="03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П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прикреплен к </w:t>
      </w:r>
      <w:r>
        <w:rPr>
          <w:rFonts w:ascii="Times New Roman" w:hAnsi="Times New Roman"/>
          <w:sz w:val="28"/>
        </w:rPr>
        <w:t>поликлинике</w:t>
      </w:r>
      <w:r>
        <w:rPr>
          <w:rFonts w:ascii="Times New Roman" w:hAnsi="Times New Roman"/>
          <w:sz w:val="28"/>
        </w:rPr>
        <w:t xml:space="preserve"> и внесен в Регистр граждан, имеющих право на обеспечение лекарственными препаратами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относится к отдельным категориям граждан, в отношении которых установлены меры социальной помощи в части лекарственного обеспечения за счет регионального бюджета.  </w:t>
      </w:r>
    </w:p>
    <w:p w14:paraId="05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 соответствии с ч. 1 ст. 36.2  Федерального закона от 21.11.2011 № 323-ФЗ «Об основах охраны здоровья граждан в Российской Федерации» (далее – Федеральный закон № 323-ФЗ), медицинская помощь  с применением телемедицинских технологий организуется и оказывается в порядке, установленном уполномоченным федеральным органом исполнительной власти, а также в соответствии с порядками оказания медицинской помощи и с учетом стандартов медицинской помощи. </w:t>
      </w:r>
    </w:p>
    <w:p w14:paraId="06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силу  п. 4 ч. 2 ст. 73  Закона №323-ФЗ медицинские работники обязаны назначать лекарственные препараты и выписывать их на рецептурных бланках                   (за исключением лекарственных препаратов, отпускаемых без рецепта                                    на лекарственный препарат) в порядке, установленном уполномоченным федеральным органом исполнительной власти.</w:t>
      </w:r>
    </w:p>
    <w:p w14:paraId="07000000">
      <w:pPr>
        <w:widowControl w:val="1"/>
        <w:spacing w:line="240" w:lineRule="auto"/>
        <w:ind w:firstLine="680" w:left="28" w:right="11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телемедицинской помощи осуществляется в Единой государственной информационной системе в сфере здравоохранения (ЕГИСЗ). </w:t>
      </w:r>
    </w:p>
    <w:p w14:paraId="08000000">
      <w:pPr>
        <w:widowControl w:val="1"/>
        <w:spacing w:line="240" w:lineRule="auto"/>
        <w:ind w:firstLine="680" w:left="28" w:right="110"/>
        <w:contextualSpacing w:val="1"/>
        <w:jc w:val="both"/>
        <w:rPr>
          <w:b w:val="1"/>
          <w:sz w:val="28"/>
        </w:rPr>
      </w:pPr>
      <w:r>
        <w:rPr>
          <w:rFonts w:ascii="Times New Roman" w:hAnsi="Times New Roman"/>
          <w:sz w:val="28"/>
        </w:rPr>
        <w:t>Однако, в нарушение указанных требований закона, согласно представленной информации Министерства здравоохранения Московской области установлено,  что</w:t>
      </w:r>
      <w:r>
        <w:rPr>
          <w:rFonts w:ascii="Times New Roman" w:hAnsi="Times New Roman"/>
          <w:sz w:val="28"/>
        </w:rPr>
        <w:t xml:space="preserve"> при обращении 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. в поликлинику - </w:t>
      </w:r>
      <w:r>
        <w:rPr>
          <w:rFonts w:ascii="Times New Roman" w:hAnsi="Times New Roman"/>
          <w:sz w:val="28"/>
        </w:rPr>
        <w:t xml:space="preserve"> не были оформлены льготные лекарственные препараты, которые имелись в наличии в аптечной сети.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проверки, </w:t>
      </w:r>
      <w:r>
        <w:rPr>
          <w:rFonts w:ascii="Times New Roman" w:hAnsi="Times New Roman"/>
          <w:sz w:val="28"/>
        </w:rPr>
        <w:t xml:space="preserve"> прокуратурой города в адрес </w:t>
      </w:r>
      <w:r>
        <w:rPr>
          <w:rFonts w:ascii="Times New Roman" w:hAnsi="Times New Roman"/>
          <w:sz w:val="28"/>
        </w:rPr>
        <w:t xml:space="preserve">руководителя медицинского учреждения </w:t>
      </w:r>
      <w:r>
        <w:rPr>
          <w:rFonts w:ascii="Times New Roman" w:hAnsi="Times New Roman"/>
          <w:sz w:val="28"/>
        </w:rPr>
        <w:t>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 устранении нарушений законодательства</w:t>
      </w:r>
      <w:r>
        <w:rPr>
          <w:rFonts w:ascii="Times New Roman" w:hAnsi="Times New Roman"/>
          <w:sz w:val="28"/>
        </w:rPr>
        <w:t xml:space="preserve"> об основах охраны здоровья граждан,  </w:t>
      </w:r>
      <w:r>
        <w:rPr>
          <w:rFonts w:ascii="Times New Roman" w:hAnsi="Times New Roman"/>
          <w:sz w:val="28"/>
        </w:rPr>
        <w:t>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и удовлетворен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нарушения устранены.</w:t>
      </w:r>
    </w:p>
    <w:p w14:paraId="0A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0D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F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0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4000000">
      <w:pPr>
        <w:pStyle w:val="Style_1"/>
        <w:widowControl w:val="1"/>
        <w:ind w:firstLine="708"/>
        <w:jc w:val="both"/>
        <w:rPr>
          <w:b w:val="0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Normal (Web)"/>
    <w:basedOn w:val="Style_2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2_ch"/>
    <w:link w:val="Style_4"/>
    <w:rPr>
      <w:rFonts w:ascii="Times New Roman" w:hAnsi="Times New Roman"/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Знак Знак Знак1"/>
    <w:basedOn w:val="Style_2"/>
    <w:link w:val="Style_7_ch"/>
    <w:pPr>
      <w:widowControl w:val="1"/>
      <w:spacing w:line="240" w:lineRule="exact"/>
      <w:ind/>
    </w:pPr>
    <w:rPr>
      <w:rFonts w:ascii="Verdana" w:hAnsi="Verdana"/>
      <w:sz w:val="24"/>
    </w:rPr>
  </w:style>
  <w:style w:styleId="Style_7_ch" w:type="character">
    <w:name w:val="Знак Знак Знак1"/>
    <w:basedOn w:val="Style_2_ch"/>
    <w:link w:val="Style_7"/>
    <w:rPr>
      <w:rFonts w:ascii="Verdana" w:hAnsi="Verdana"/>
      <w:sz w:val="24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 2"/>
    <w:basedOn w:val="Style_2"/>
    <w:link w:val="Style_9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9_ch" w:type="character">
    <w:name w:val="Body Text 2"/>
    <w:basedOn w:val="Style_2_ch"/>
    <w:link w:val="Style_9"/>
    <w:rPr>
      <w:rFonts w:ascii="Times New Roman" w:hAnsi="Times New Roman"/>
      <w:sz w:val="24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nt Style12"/>
    <w:link w:val="Style_12_ch"/>
    <w:rPr>
      <w:rFonts w:ascii="Times New Roman" w:hAnsi="Times New Roman"/>
      <w:sz w:val="22"/>
    </w:rPr>
  </w:style>
  <w:style w:styleId="Style_12_ch" w:type="character">
    <w:name w:val="Font Style12"/>
    <w:link w:val="Style_12"/>
    <w:rPr>
      <w:rFonts w:ascii="Times New Roman" w:hAnsi="Times New Roman"/>
      <w:sz w:val="22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Основной текст2"/>
    <w:basedOn w:val="Style_2"/>
    <w:link w:val="Style_24_ch"/>
    <w:pPr>
      <w:widowControl w:val="0"/>
      <w:spacing w:after="240" w:before="240" w:line="0" w:lineRule="atLeast"/>
      <w:ind/>
      <w:jc w:val="center"/>
    </w:pPr>
    <w:rPr>
      <w:rFonts w:ascii="Times New Roman" w:hAnsi="Times New Roman"/>
      <w:sz w:val="28"/>
    </w:rPr>
  </w:style>
  <w:style w:styleId="Style_24_ch" w:type="character">
    <w:name w:val="Основной текст2"/>
    <w:basedOn w:val="Style_2_ch"/>
    <w:link w:val="Style_24"/>
    <w:rPr>
      <w:rFonts w:ascii="Times New Roman" w:hAnsi="Times New Roman"/>
      <w:sz w:val="28"/>
    </w:rPr>
  </w:style>
  <w:style w:styleId="Style_25" w:type="paragraph">
    <w:name w:val="head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header"/>
    <w:basedOn w:val="Style_2_ch"/>
    <w:link w:val="Style_25"/>
    <w:rPr>
      <w:rFonts w:ascii="Times New Roman" w:hAnsi="Times New Roman"/>
      <w:sz w:val="24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Title"/>
    <w:basedOn w:val="Style_2"/>
    <w:link w:val="Style_1_ch"/>
    <w:uiPriority w:val="10"/>
    <w:qFormat/>
    <w:pPr>
      <w:widowControl w:val="1"/>
      <w:spacing w:after="0" w:line="240" w:lineRule="auto"/>
      <w:ind w:firstLine="567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2_ch"/>
    <w:link w:val="Style_1"/>
    <w:rPr>
      <w:rFonts w:ascii="Times New Roman" w:hAnsi="Times New Roman"/>
      <w:b w:val="1"/>
      <w:sz w:val="24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2025-10-28T13:38:00Z</dcterms:created>
  <dcterms:modified xsi:type="dcterms:W3CDTF">2026-05-21T13:53:12Z</dcterms:modified>
</cp:coreProperties>
</file>