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13" w:rsidRDefault="00D6647D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7D">
        <w:rPr>
          <w:rFonts w:ascii="Times New Roman" w:hAnsi="Times New Roman" w:cs="Times New Roman"/>
          <w:sz w:val="28"/>
        </w:rPr>
        <w:t xml:space="preserve">С </w:t>
      </w:r>
      <w:r w:rsidR="00F274DC">
        <w:rPr>
          <w:rFonts w:ascii="Times New Roman" w:hAnsi="Times New Roman" w:cs="Times New Roman"/>
          <w:sz w:val="28"/>
        </w:rPr>
        <w:t>08 января 2025</w:t>
      </w:r>
      <w:r w:rsidRPr="00D6647D">
        <w:rPr>
          <w:rFonts w:ascii="Times New Roman" w:hAnsi="Times New Roman" w:cs="Times New Roman"/>
          <w:sz w:val="28"/>
        </w:rPr>
        <w:t xml:space="preserve"> года </w:t>
      </w:r>
      <w:r w:rsidRPr="00F274DC">
        <w:rPr>
          <w:rFonts w:ascii="Times New Roman" w:hAnsi="Times New Roman" w:cs="Times New Roman"/>
          <w:sz w:val="28"/>
        </w:rPr>
        <w:t xml:space="preserve">Федеральным законом от </w:t>
      </w:r>
      <w:r w:rsidR="00F274DC" w:rsidRPr="00F274DC">
        <w:rPr>
          <w:rFonts w:ascii="Times New Roman" w:hAnsi="Times New Roman" w:cs="Times New Roman"/>
          <w:sz w:val="28"/>
        </w:rPr>
        <w:t>28</w:t>
      </w:r>
      <w:r w:rsidRPr="00F274DC">
        <w:rPr>
          <w:rFonts w:ascii="Times New Roman" w:hAnsi="Times New Roman" w:cs="Times New Roman"/>
          <w:sz w:val="28"/>
        </w:rPr>
        <w:t>.1</w:t>
      </w:r>
      <w:r w:rsidR="00F274DC" w:rsidRPr="00F274DC">
        <w:rPr>
          <w:rFonts w:ascii="Times New Roman" w:hAnsi="Times New Roman" w:cs="Times New Roman"/>
          <w:sz w:val="28"/>
        </w:rPr>
        <w:t>2</w:t>
      </w:r>
      <w:r w:rsidRPr="00F274DC">
        <w:rPr>
          <w:rFonts w:ascii="Times New Roman" w:hAnsi="Times New Roman" w:cs="Times New Roman"/>
          <w:sz w:val="28"/>
        </w:rPr>
        <w:t xml:space="preserve">.2024 N </w:t>
      </w:r>
      <w:r w:rsidR="00F274DC" w:rsidRPr="00F274DC">
        <w:rPr>
          <w:rFonts w:ascii="Times New Roman" w:hAnsi="Times New Roman" w:cs="Times New Roman"/>
          <w:sz w:val="28"/>
        </w:rPr>
        <w:t>51</w:t>
      </w:r>
      <w:r w:rsidR="004E4B08">
        <w:rPr>
          <w:rFonts w:ascii="Times New Roman" w:hAnsi="Times New Roman" w:cs="Times New Roman"/>
          <w:sz w:val="28"/>
        </w:rPr>
        <w:t>4</w:t>
      </w:r>
      <w:r w:rsidRPr="00F274DC">
        <w:rPr>
          <w:rFonts w:ascii="Times New Roman" w:hAnsi="Times New Roman" w:cs="Times New Roman"/>
          <w:sz w:val="28"/>
        </w:rPr>
        <w:t>-ФЗ</w:t>
      </w:r>
      <w:r w:rsidR="00CC76BB">
        <w:rPr>
          <w:rFonts w:ascii="Times New Roman" w:hAnsi="Times New Roman" w:cs="Times New Roman"/>
          <w:sz w:val="28"/>
        </w:rPr>
        <w:t xml:space="preserve"> </w:t>
      </w:r>
      <w:r w:rsidR="00CC76BB" w:rsidRPr="00CC76BB">
        <w:rPr>
          <w:rFonts w:ascii="Times New Roman" w:hAnsi="Times New Roman" w:cs="Times New Roman"/>
          <w:sz w:val="28"/>
        </w:rPr>
        <w:t>"О внесении изменений в Уголовный кодекс Российской Федерации"</w:t>
      </w:r>
      <w:r w:rsidR="00F274DC" w:rsidRPr="00F274DC">
        <w:rPr>
          <w:rFonts w:ascii="Times New Roman" w:hAnsi="Times New Roman" w:cs="Times New Roman"/>
          <w:sz w:val="28"/>
        </w:rPr>
        <w:t xml:space="preserve"> ус</w:t>
      </w:r>
      <w:r w:rsidR="00CC76BB">
        <w:rPr>
          <w:rFonts w:ascii="Times New Roman" w:hAnsi="Times New Roman" w:cs="Times New Roman"/>
          <w:sz w:val="28"/>
        </w:rPr>
        <w:t>илена</w:t>
      </w:r>
      <w:r w:rsidR="00F274DC" w:rsidRPr="00F274DC">
        <w:rPr>
          <w:rFonts w:ascii="Times New Roman" w:hAnsi="Times New Roman" w:cs="Times New Roman"/>
          <w:sz w:val="28"/>
        </w:rPr>
        <w:t xml:space="preserve"> уголовная ответственность </w:t>
      </w:r>
      <w:r w:rsidR="00CC76BB" w:rsidRPr="00CC76BB">
        <w:rPr>
          <w:rFonts w:ascii="Times New Roman" w:hAnsi="Times New Roman" w:cs="Times New Roman"/>
          <w:sz w:val="28"/>
        </w:rPr>
        <w:t>за вовлечение несовершеннолетних в совершение преступлений и антиобщественных действий</w:t>
      </w:r>
      <w:r w:rsidR="00CC76BB">
        <w:rPr>
          <w:rFonts w:ascii="Times New Roman" w:hAnsi="Times New Roman" w:cs="Times New Roman"/>
          <w:sz w:val="28"/>
        </w:rPr>
        <w:t>.</w:t>
      </w:r>
    </w:p>
    <w:p w:rsid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76BB" w:rsidRP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6BB">
        <w:rPr>
          <w:rFonts w:ascii="Times New Roman" w:hAnsi="Times New Roman" w:cs="Times New Roman"/>
          <w:sz w:val="28"/>
        </w:rPr>
        <w:t>Введено несколько новых квалифицирующих и особо квалифицирующих признаков:</w:t>
      </w:r>
    </w:p>
    <w:p w:rsidR="00CC76BB" w:rsidRP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6BB">
        <w:rPr>
          <w:rFonts w:ascii="Times New Roman" w:hAnsi="Times New Roman" w:cs="Times New Roman"/>
          <w:sz w:val="28"/>
        </w:rPr>
        <w:t>- вовлечение через интернет;</w:t>
      </w:r>
    </w:p>
    <w:p w:rsidR="00CC76BB" w:rsidRP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6BB">
        <w:rPr>
          <w:rFonts w:ascii="Times New Roman" w:hAnsi="Times New Roman" w:cs="Times New Roman"/>
          <w:sz w:val="28"/>
        </w:rPr>
        <w:t>- вовлечение двух и более лиц;</w:t>
      </w:r>
    </w:p>
    <w:p w:rsid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6BB">
        <w:rPr>
          <w:rFonts w:ascii="Times New Roman" w:hAnsi="Times New Roman" w:cs="Times New Roman"/>
          <w:sz w:val="28"/>
        </w:rPr>
        <w:t>- вовлечение ребенка до 14 лет.</w:t>
      </w:r>
    </w:p>
    <w:p w:rsidR="00CC76BB" w:rsidRP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76BB" w:rsidRP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6BB">
        <w:rPr>
          <w:rFonts w:ascii="Times New Roman" w:hAnsi="Times New Roman" w:cs="Times New Roman"/>
          <w:sz w:val="28"/>
        </w:rPr>
        <w:t>Наказание по квалифицированным составам ужесточены.</w:t>
      </w:r>
    </w:p>
    <w:p w:rsid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Этим же законом внесены изменения в ст. 238 УК РФ (</w:t>
      </w:r>
      <w:r w:rsidRPr="00CC76BB">
        <w:rPr>
          <w:rFonts w:ascii="Times New Roman" w:hAnsi="Times New Roman" w:cs="Times New Roman"/>
          <w:sz w:val="28"/>
        </w:rPr>
        <w:t>Производство, хранение, перевозка либо сбыт товаров и продукции, выполнение работ или оказание услуг, не отвечающих требованиям безопасности</w:t>
      </w:r>
      <w:r>
        <w:rPr>
          <w:rFonts w:ascii="Times New Roman" w:hAnsi="Times New Roman" w:cs="Times New Roman"/>
          <w:sz w:val="28"/>
        </w:rPr>
        <w:t>).</w:t>
      </w:r>
      <w:bookmarkStart w:id="0" w:name="_GoBack"/>
      <w:bookmarkEnd w:id="0"/>
    </w:p>
    <w:p w:rsid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6BB">
        <w:rPr>
          <w:rFonts w:ascii="Times New Roman" w:hAnsi="Times New Roman" w:cs="Times New Roman"/>
          <w:sz w:val="28"/>
        </w:rPr>
        <w:t>При оказании медпомощи медицинскими работниками не будут привлекать к ответственности за оказание услуг, не отвечающих требованиям безопасности.</w:t>
      </w:r>
    </w:p>
    <w:p w:rsidR="00CC76BB" w:rsidRDefault="00CC76BB" w:rsidP="00CC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B4F"/>
    <w:multiLevelType w:val="hybridMultilevel"/>
    <w:tmpl w:val="356A766E"/>
    <w:lvl w:ilvl="0" w:tplc="706AF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4E4B08"/>
    <w:rsid w:val="00505CAC"/>
    <w:rsid w:val="00534498"/>
    <w:rsid w:val="005A7A4F"/>
    <w:rsid w:val="006072D1"/>
    <w:rsid w:val="00715E13"/>
    <w:rsid w:val="00785882"/>
    <w:rsid w:val="008714EE"/>
    <w:rsid w:val="00A803F7"/>
    <w:rsid w:val="00AD25C2"/>
    <w:rsid w:val="00AE42A3"/>
    <w:rsid w:val="00B11F66"/>
    <w:rsid w:val="00BF1CD4"/>
    <w:rsid w:val="00CC76BB"/>
    <w:rsid w:val="00CF1267"/>
    <w:rsid w:val="00D6647D"/>
    <w:rsid w:val="00D87230"/>
    <w:rsid w:val="00DD75EE"/>
    <w:rsid w:val="00E82939"/>
    <w:rsid w:val="00F274DC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E036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65A8-C3F3-411A-9584-934FFFE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2025-02-19T13:31:00Z</dcterms:created>
  <dcterms:modified xsi:type="dcterms:W3CDTF">2025-02-19T13:31:00Z</dcterms:modified>
</cp:coreProperties>
</file>