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711" w:rsidRPr="00D77778" w:rsidRDefault="00743711" w:rsidP="0074371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b/>
          <w:color w:val="242424"/>
          <w:sz w:val="24"/>
          <w:szCs w:val="28"/>
          <w:lang w:eastAsia="ru-RU"/>
        </w:rPr>
        <w:t>Сообщение о способах и порядке предоставления сведений о правообладателях ранее учтенных объектов недвижимости такими правообладателями либо любыми заинтересованными лицами </w:t>
      </w:r>
    </w:p>
    <w:p w:rsidR="00743711" w:rsidRPr="00D77778" w:rsidRDefault="00743711" w:rsidP="00743711">
      <w:pPr>
        <w:spacing w:before="100" w:beforeAutospacing="1" w:after="15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b/>
          <w:color w:val="242424"/>
          <w:sz w:val="24"/>
          <w:szCs w:val="28"/>
          <w:lang w:eastAsia="ru-RU"/>
        </w:rPr>
        <w:t>Уважаемые граждане и юридические лица! 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В целях исполнения Федерального закона Российской Федерации </w:t>
      </w:r>
      <w:r w:rsidR="00392468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           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от 30.12.2020 № 518-ФЗ «О внесении изменений в отдельные законодательные акты Российской Федерации» и выявления правообладателей ранее учтенных объектов недвижимого имущества, расположенных на территории городского округа Электросталь Московской области, сведения о правообладателях</w:t>
      </w:r>
      <w:r w:rsidR="0093386A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,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которых не внесены в Единый государственный реестр недвижимости, Комитет имущественных отношений Администрации городского округа Электросталь Московской области информирует о размещении перечней этих объектов на официальном сайте городского округа Электросталь Московской области в сети Интернет </w:t>
      </w:r>
      <w:r w:rsidR="00392468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          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по адресу: https://electrostal.ru/ и в средствах массовой информации.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Правообладатели (их уполномоченные представители), любые заинтересованные лица, права и законные интересы которых могут быть затронуты в связи с проведением мероприятий по выявлению правообладателей </w:t>
      </w:r>
      <w:r w:rsidR="0093386A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таких 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объектов, могут представить в Комитет имущественных отношений Администрации городского округа Электросталь Московской области имеющиеся сведения о правообладателях, в том числе документы, подтверждающие права на</w:t>
      </w:r>
      <w:r w:rsidR="0093386A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вышеуказанные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объекты.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Обратите внимание, что при предоставлении сведений о почтовом адресе и (или) адресе электронной почты в Комитет имущественных отношений Администрации городского округа Электросталь Московской области одновременно необходимо представить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 (СНИЛС).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Сведения могут быть представлены: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-     по почте: 144003, Московская область, г. Электросталь, ул. Мира, д. 5;</w:t>
      </w:r>
    </w:p>
    <w:p w:rsidR="00743711" w:rsidRPr="00D77778" w:rsidRDefault="00743711" w:rsidP="00743711">
      <w:pPr>
        <w:spacing w:before="100" w:beforeAutospacing="1" w:after="150" w:line="240" w:lineRule="auto"/>
        <w:jc w:val="both"/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-     лично:</w:t>
      </w:r>
      <w:r w:rsidR="00322D5F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Комитет имущественных отношений Администрации городского округа Электросталь Московской области, адрес: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Московская </w:t>
      </w:r>
      <w:proofErr w:type="gramStart"/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область, </w:t>
      </w:r>
      <w:r w:rsidR="00322D5F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</w:t>
      </w:r>
      <w:proofErr w:type="gramEnd"/>
      <w:r w:rsidR="00322D5F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           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г. Электросталь, ул. Мира, д. 5</w:t>
      </w:r>
      <w:r w:rsidR="001310B2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, телефон для связи: 8</w:t>
      </w:r>
      <w:r w:rsidR="00AF1D06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(</w:t>
      </w:r>
      <w:r w:rsidR="001310B2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4</w:t>
      </w:r>
      <w:r w:rsidR="00AF1D06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96)</w:t>
      </w:r>
      <w:r w:rsidR="001310B2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571-98-48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;</w:t>
      </w:r>
    </w:p>
    <w:p w:rsidR="00743711" w:rsidRPr="00D77778" w:rsidRDefault="00743711" w:rsidP="001310B2">
      <w:pPr>
        <w:rPr>
          <w:rFonts w:ascii="Times New Roman" w:hAnsi="Times New Roman" w:cs="Times New Roman"/>
          <w:sz w:val="24"/>
          <w:szCs w:val="28"/>
          <w:lang w:eastAsia="ru-RU"/>
        </w:rPr>
      </w:pPr>
      <w:r w:rsidRPr="00D77778">
        <w:rPr>
          <w:rFonts w:ascii="Times New Roman" w:hAnsi="Times New Roman" w:cs="Times New Roman"/>
          <w:sz w:val="24"/>
          <w:szCs w:val="28"/>
          <w:lang w:eastAsia="ru-RU"/>
        </w:rPr>
        <w:t>-     по электронной почте: </w:t>
      </w:r>
      <w:r w:rsidR="001310B2" w:rsidRPr="00D77778">
        <w:rPr>
          <w:rFonts w:ascii="Times New Roman" w:hAnsi="Times New Roman" w:cs="Times New Roman"/>
          <w:sz w:val="24"/>
          <w:szCs w:val="28"/>
        </w:rPr>
        <w:t>elst_kio@mosreg.ru</w:t>
      </w:r>
      <w:r w:rsidRPr="00D77778">
        <w:rPr>
          <w:rFonts w:ascii="Times New Roman" w:hAnsi="Times New Roman" w:cs="Times New Roman"/>
          <w:sz w:val="24"/>
          <w:szCs w:val="28"/>
        </w:rPr>
        <w:t>.</w:t>
      </w:r>
    </w:p>
    <w:p w:rsidR="00743711" w:rsidRPr="00322D5F" w:rsidRDefault="00743711" w:rsidP="00743711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 xml:space="preserve">       Дополнительно сообщаем, что государственная регистрация ранее возникшего права на объекты недвижимого имущества в соответствии со 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lastRenderedPageBreak/>
        <w:t>статьей 69 Федерального закона от 13.07.2015 № 218-ФЗ «О государственной регистрации недвижимости» возможна при самостоятельном обраще</w:t>
      </w:r>
      <w:r w:rsidR="002F6FCD"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нии в Управление Росреестра</w:t>
      </w:r>
      <w:r w:rsidRPr="00D77778">
        <w:rPr>
          <w:rFonts w:ascii="Times New Roman" w:eastAsia="Times New Roman" w:hAnsi="Times New Roman" w:cs="Times New Roman"/>
          <w:color w:val="242424"/>
          <w:sz w:val="24"/>
          <w:szCs w:val="28"/>
          <w:lang w:eastAsia="ru-RU"/>
        </w:rPr>
        <w:t>. Правообладатели освобождаются от уплаты государственной пошлины за государственную регистрацию возникшего до дня вступления в силу Федерального закона от 21.07.1997 №122-ФЗ «О государственной регистрации прав на недвижимое имущество и сделок с ним» права на объект недвижимости (до 31.01.1998).</w:t>
      </w:r>
    </w:p>
    <w:p w:rsidR="00D77778" w:rsidRDefault="002F6FCD" w:rsidP="00743711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r w:rsidRPr="00322D5F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 xml:space="preserve">                      </w:t>
      </w:r>
    </w:p>
    <w:p w:rsidR="002F6FCD" w:rsidRPr="004E5BC7" w:rsidRDefault="002F6FCD" w:rsidP="00D77778">
      <w:pPr>
        <w:spacing w:before="100" w:beforeAutospacing="1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r w:rsidRPr="004E5BC7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Перечень</w:t>
      </w:r>
      <w:r w:rsidR="001310B2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 xml:space="preserve"> выявленных ранее учтенных объектов</w:t>
      </w:r>
      <w:r w:rsidR="0093386A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217"/>
        <w:gridCol w:w="2487"/>
        <w:gridCol w:w="3618"/>
      </w:tblGrid>
      <w:tr w:rsidR="00256739" w:rsidTr="00D77778">
        <w:trPr>
          <w:trHeight w:val="690"/>
          <w:jc w:val="center"/>
        </w:trPr>
        <w:tc>
          <w:tcPr>
            <w:tcW w:w="523" w:type="dxa"/>
            <w:vAlign w:val="center"/>
          </w:tcPr>
          <w:p w:rsidR="00256739" w:rsidRPr="00D77778" w:rsidRDefault="00256739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№</w:t>
            </w:r>
          </w:p>
        </w:tc>
        <w:tc>
          <w:tcPr>
            <w:tcW w:w="2160" w:type="dxa"/>
            <w:vAlign w:val="center"/>
          </w:tcPr>
          <w:p w:rsidR="00256739" w:rsidRPr="00D77778" w:rsidRDefault="0093386A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 xml:space="preserve">Кадастровый </w:t>
            </w:r>
            <w:r w:rsidR="00256739"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номер</w:t>
            </w:r>
          </w:p>
        </w:tc>
        <w:tc>
          <w:tcPr>
            <w:tcW w:w="2487" w:type="dxa"/>
            <w:vAlign w:val="center"/>
          </w:tcPr>
          <w:p w:rsidR="00256739" w:rsidRPr="00D77778" w:rsidRDefault="00256739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Наименование объекта</w:t>
            </w:r>
          </w:p>
        </w:tc>
        <w:tc>
          <w:tcPr>
            <w:tcW w:w="3618" w:type="dxa"/>
            <w:vAlign w:val="center"/>
          </w:tcPr>
          <w:p w:rsidR="00256739" w:rsidRPr="00D77778" w:rsidRDefault="00256739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Адрес местоположения</w:t>
            </w:r>
          </w:p>
        </w:tc>
      </w:tr>
      <w:tr w:rsidR="00256739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256739" w:rsidRPr="00D77778" w:rsidRDefault="00256739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1</w:t>
            </w:r>
          </w:p>
        </w:tc>
        <w:tc>
          <w:tcPr>
            <w:tcW w:w="2160" w:type="dxa"/>
            <w:vAlign w:val="center"/>
          </w:tcPr>
          <w:p w:rsidR="00256739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50:46:0060706:263</w:t>
            </w:r>
          </w:p>
        </w:tc>
        <w:tc>
          <w:tcPr>
            <w:tcW w:w="2487" w:type="dxa"/>
            <w:vAlign w:val="center"/>
          </w:tcPr>
          <w:p w:rsidR="00256739" w:rsidRPr="00D77778" w:rsidRDefault="00AB5ABD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256739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78">
              <w:rPr>
                <w:rFonts w:ascii="Times New Roman" w:hAnsi="Times New Roman" w:cs="Times New Roman"/>
                <w:sz w:val="24"/>
                <w:szCs w:val="24"/>
              </w:rPr>
              <w:t xml:space="preserve">обл. Московская, г. Электросталь,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  <w:szCs w:val="24"/>
              </w:rPr>
              <w:t>снт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  <w:szCs w:val="24"/>
              </w:rPr>
              <w:t xml:space="preserve"> Восток,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  <w:szCs w:val="24"/>
              </w:rPr>
              <w:t>-к 80а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2</w:t>
            </w:r>
          </w:p>
        </w:tc>
        <w:tc>
          <w:tcPr>
            <w:tcW w:w="2160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>50:16:0703042:80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>обл. Московская, р-н Ногинский, д. Есино, с/т "Огонек", уч. 40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3</w:t>
            </w:r>
          </w:p>
        </w:tc>
        <w:tc>
          <w:tcPr>
            <w:tcW w:w="2160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50:16:0704017:14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обл. Московская, р-н Ногинский, д. </w:t>
            </w:r>
            <w:proofErr w:type="spellStart"/>
            <w:proofErr w:type="gramStart"/>
            <w:r w:rsidRPr="00D77778">
              <w:rPr>
                <w:rFonts w:ascii="Times New Roman" w:hAnsi="Times New Roman" w:cs="Times New Roman"/>
                <w:sz w:val="24"/>
              </w:rPr>
              <w:t>Всеволодово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>,,</w:t>
            </w:r>
            <w:proofErr w:type="gramEnd"/>
            <w:r w:rsidRPr="00D77778">
              <w:rPr>
                <w:rFonts w:ascii="Times New Roman" w:hAnsi="Times New Roman" w:cs="Times New Roman"/>
                <w:sz w:val="24"/>
              </w:rPr>
              <w:t xml:space="preserve"> с/т "Родничок", уч. 21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4</w:t>
            </w:r>
          </w:p>
        </w:tc>
        <w:tc>
          <w:tcPr>
            <w:tcW w:w="2160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50:16:0704017:1</w:t>
            </w: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обл. Московская, р-н Ногинский, д. </w:t>
            </w:r>
            <w:proofErr w:type="spellStart"/>
            <w:proofErr w:type="gramStart"/>
            <w:r w:rsidRPr="00D77778">
              <w:rPr>
                <w:rFonts w:ascii="Times New Roman" w:hAnsi="Times New Roman" w:cs="Times New Roman"/>
                <w:sz w:val="24"/>
              </w:rPr>
              <w:t>Всеволодово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>,,</w:t>
            </w:r>
            <w:proofErr w:type="gramEnd"/>
            <w:r w:rsidRPr="00D77778">
              <w:rPr>
                <w:rFonts w:ascii="Times New Roman" w:hAnsi="Times New Roman" w:cs="Times New Roman"/>
                <w:sz w:val="24"/>
              </w:rPr>
              <w:t xml:space="preserve"> с/т "Родничок", уч. 22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</w:t>
            </w:r>
          </w:p>
        </w:tc>
        <w:tc>
          <w:tcPr>
            <w:tcW w:w="2160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50:16:0704017:1</w:t>
            </w: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9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обл. Московская, р-н Ногинский, д. </w:t>
            </w:r>
            <w:proofErr w:type="spellStart"/>
            <w:proofErr w:type="gramStart"/>
            <w:r w:rsidRPr="00D77778">
              <w:rPr>
                <w:rFonts w:ascii="Times New Roman" w:hAnsi="Times New Roman" w:cs="Times New Roman"/>
                <w:sz w:val="24"/>
              </w:rPr>
              <w:t>Всеволодово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>,,</w:t>
            </w:r>
            <w:proofErr w:type="gramEnd"/>
            <w:r w:rsidRPr="00D77778">
              <w:rPr>
                <w:rFonts w:ascii="Times New Roman" w:hAnsi="Times New Roman" w:cs="Times New Roman"/>
                <w:sz w:val="24"/>
              </w:rPr>
              <w:t xml:space="preserve"> с/т </w:t>
            </w:r>
            <w:bookmarkStart w:id="0" w:name="_GoBack"/>
            <w:bookmarkEnd w:id="0"/>
            <w:r w:rsidRPr="00D77778">
              <w:rPr>
                <w:rFonts w:ascii="Times New Roman" w:hAnsi="Times New Roman" w:cs="Times New Roman"/>
                <w:sz w:val="24"/>
              </w:rPr>
              <w:t>"Родничок", уч. 26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6</w:t>
            </w:r>
          </w:p>
        </w:tc>
        <w:tc>
          <w:tcPr>
            <w:tcW w:w="2160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>50:46:0060503:241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Российская Федерация, Московская область,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>. Электросталь, г. Электросталь, тер. СНТ Труд, з/у 105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7</w:t>
            </w:r>
          </w:p>
        </w:tc>
        <w:tc>
          <w:tcPr>
            <w:tcW w:w="2160" w:type="dxa"/>
            <w:vAlign w:val="center"/>
          </w:tcPr>
          <w:p w:rsidR="00001BC6" w:rsidRPr="00D77778" w:rsidRDefault="00D77778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>50:46:0060503:423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001BC6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Российская Федерация, Московская область,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>. Электросталь, г. Электросталь, тер. СНТ Труд, з/у 67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8</w:t>
            </w:r>
          </w:p>
        </w:tc>
        <w:tc>
          <w:tcPr>
            <w:tcW w:w="2160" w:type="dxa"/>
            <w:vAlign w:val="center"/>
          </w:tcPr>
          <w:p w:rsidR="00001BC6" w:rsidRPr="00D77778" w:rsidRDefault="00D77778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50:16:0704008:120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Земельный участок</w:t>
            </w:r>
          </w:p>
        </w:tc>
        <w:tc>
          <w:tcPr>
            <w:tcW w:w="3618" w:type="dxa"/>
            <w:vAlign w:val="center"/>
          </w:tcPr>
          <w:p w:rsidR="00001BC6" w:rsidRPr="00D77778" w:rsidRDefault="00D77778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обл. Московская, р-н Ногинский, д. </w:t>
            </w:r>
            <w:proofErr w:type="gramStart"/>
            <w:r w:rsidRPr="00D77778">
              <w:rPr>
                <w:rFonts w:ascii="Times New Roman" w:hAnsi="Times New Roman" w:cs="Times New Roman"/>
                <w:sz w:val="24"/>
              </w:rPr>
              <w:t>Елизаветино,,</w:t>
            </w:r>
            <w:proofErr w:type="gramEnd"/>
            <w:r w:rsidRPr="00D77778">
              <w:rPr>
                <w:rFonts w:ascii="Times New Roman" w:hAnsi="Times New Roman" w:cs="Times New Roman"/>
                <w:sz w:val="24"/>
              </w:rPr>
              <w:t xml:space="preserve"> с/т "Дружба", уч. 8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9</w:t>
            </w:r>
          </w:p>
        </w:tc>
        <w:tc>
          <w:tcPr>
            <w:tcW w:w="2160" w:type="dxa"/>
            <w:vAlign w:val="center"/>
          </w:tcPr>
          <w:p w:rsidR="00001BC6" w:rsidRPr="00D77778" w:rsidRDefault="00D77778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50:46:0050101:2548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Жилое помещение (квартира)</w:t>
            </w:r>
          </w:p>
        </w:tc>
        <w:tc>
          <w:tcPr>
            <w:tcW w:w="3618" w:type="dxa"/>
            <w:vAlign w:val="center"/>
          </w:tcPr>
          <w:p w:rsidR="00001BC6" w:rsidRPr="00D77778" w:rsidRDefault="00D77778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Российская Федерация, Московская область,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 xml:space="preserve">. Электросталь, г. Электросталь,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ул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 xml:space="preserve"> Западная, д. 18, кв. 42</w:t>
            </w:r>
          </w:p>
        </w:tc>
      </w:tr>
      <w:tr w:rsidR="00001BC6" w:rsidTr="00D77778">
        <w:trPr>
          <w:trHeight w:val="315"/>
          <w:jc w:val="center"/>
        </w:trPr>
        <w:tc>
          <w:tcPr>
            <w:tcW w:w="523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10</w:t>
            </w:r>
          </w:p>
        </w:tc>
        <w:tc>
          <w:tcPr>
            <w:tcW w:w="2160" w:type="dxa"/>
            <w:vAlign w:val="center"/>
          </w:tcPr>
          <w:p w:rsidR="00001BC6" w:rsidRPr="00D77778" w:rsidRDefault="00D77778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50:46:0050101:2521</w:t>
            </w:r>
          </w:p>
        </w:tc>
        <w:tc>
          <w:tcPr>
            <w:tcW w:w="2487" w:type="dxa"/>
            <w:vAlign w:val="center"/>
          </w:tcPr>
          <w:p w:rsidR="00001BC6" w:rsidRPr="00D77778" w:rsidRDefault="00001BC6" w:rsidP="00D77778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</w:pPr>
            <w:r w:rsidRPr="00D77778">
              <w:rPr>
                <w:rFonts w:ascii="Times New Roman" w:eastAsia="Times New Roman" w:hAnsi="Times New Roman" w:cs="Times New Roman"/>
                <w:color w:val="242424"/>
                <w:sz w:val="24"/>
                <w:lang w:eastAsia="ru-RU"/>
              </w:rPr>
              <w:t>Жилое помещение (квартира)</w:t>
            </w:r>
          </w:p>
        </w:tc>
        <w:tc>
          <w:tcPr>
            <w:tcW w:w="3618" w:type="dxa"/>
            <w:vAlign w:val="center"/>
          </w:tcPr>
          <w:p w:rsidR="00001BC6" w:rsidRPr="00D77778" w:rsidRDefault="00D77778" w:rsidP="00D777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77778">
              <w:rPr>
                <w:rFonts w:ascii="Times New Roman" w:hAnsi="Times New Roman" w:cs="Times New Roman"/>
                <w:sz w:val="24"/>
              </w:rPr>
              <w:t xml:space="preserve">Российская Федерация, Московская область,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г.о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 xml:space="preserve">. Электросталь, г. Электросталь, </w:t>
            </w:r>
            <w:proofErr w:type="spellStart"/>
            <w:r w:rsidRPr="00D77778">
              <w:rPr>
                <w:rFonts w:ascii="Times New Roman" w:hAnsi="Times New Roman" w:cs="Times New Roman"/>
                <w:sz w:val="24"/>
              </w:rPr>
              <w:t>ул</w:t>
            </w:r>
            <w:proofErr w:type="spellEnd"/>
            <w:r w:rsidRPr="00D77778">
              <w:rPr>
                <w:rFonts w:ascii="Times New Roman" w:hAnsi="Times New Roman" w:cs="Times New Roman"/>
                <w:sz w:val="24"/>
              </w:rPr>
              <w:t xml:space="preserve"> Западная, д. 18, кв. 18</w:t>
            </w:r>
          </w:p>
        </w:tc>
      </w:tr>
    </w:tbl>
    <w:p w:rsidR="001310B2" w:rsidRDefault="001310B2" w:rsidP="00F63F8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310B2" w:rsidSect="0036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711"/>
    <w:rsid w:val="00001BC6"/>
    <w:rsid w:val="001310B2"/>
    <w:rsid w:val="001A342E"/>
    <w:rsid w:val="00205B45"/>
    <w:rsid w:val="00256739"/>
    <w:rsid w:val="00280A1F"/>
    <w:rsid w:val="002C4611"/>
    <w:rsid w:val="002D077C"/>
    <w:rsid w:val="002F6FCD"/>
    <w:rsid w:val="003058C3"/>
    <w:rsid w:val="00322D5F"/>
    <w:rsid w:val="0036663C"/>
    <w:rsid w:val="003777BB"/>
    <w:rsid w:val="00392468"/>
    <w:rsid w:val="004E5BC7"/>
    <w:rsid w:val="00531564"/>
    <w:rsid w:val="005D103A"/>
    <w:rsid w:val="005F220B"/>
    <w:rsid w:val="00600CA0"/>
    <w:rsid w:val="006D70A4"/>
    <w:rsid w:val="00743711"/>
    <w:rsid w:val="00750E57"/>
    <w:rsid w:val="00754BFD"/>
    <w:rsid w:val="00781116"/>
    <w:rsid w:val="008276CF"/>
    <w:rsid w:val="008317F9"/>
    <w:rsid w:val="0093386A"/>
    <w:rsid w:val="009809D6"/>
    <w:rsid w:val="00A23498"/>
    <w:rsid w:val="00A72D4B"/>
    <w:rsid w:val="00AB5ABD"/>
    <w:rsid w:val="00AB77D5"/>
    <w:rsid w:val="00AF1D06"/>
    <w:rsid w:val="00B517B8"/>
    <w:rsid w:val="00BD2FFE"/>
    <w:rsid w:val="00BD7111"/>
    <w:rsid w:val="00C35BF4"/>
    <w:rsid w:val="00C464F3"/>
    <w:rsid w:val="00D77778"/>
    <w:rsid w:val="00F63F8B"/>
    <w:rsid w:val="00FC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E0B352-8703-4900-AEE9-C52A6AE22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63C"/>
  </w:style>
  <w:style w:type="paragraph" w:styleId="1">
    <w:name w:val="heading 1"/>
    <w:basedOn w:val="a"/>
    <w:link w:val="10"/>
    <w:uiPriority w:val="9"/>
    <w:qFormat/>
    <w:rsid w:val="00743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7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date-time">
    <w:name w:val="news-date-time"/>
    <w:basedOn w:val="a0"/>
    <w:rsid w:val="00743711"/>
  </w:style>
  <w:style w:type="paragraph" w:styleId="a3">
    <w:name w:val="Normal (Web)"/>
    <w:basedOn w:val="a"/>
    <w:uiPriority w:val="99"/>
    <w:semiHidden/>
    <w:unhideWhenUsed/>
    <w:rsid w:val="0074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37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96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КОМИМУЩЕСТВО</Company>
  <LinksUpToDate>false</LinksUpToDate>
  <CharactersWithSpaces>4151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kameneva</dc:creator>
  <cp:lastModifiedBy>Анна Ладная</cp:lastModifiedBy>
  <cp:revision>20</cp:revision>
  <cp:lastPrinted>2025-07-29T12:08:00Z</cp:lastPrinted>
  <dcterms:created xsi:type="dcterms:W3CDTF">2024-08-19T08:05:00Z</dcterms:created>
  <dcterms:modified xsi:type="dcterms:W3CDTF">2026-10-13T12:54:00Z</dcterms:modified>
</cp:coreProperties>
</file>