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48" w:rsidRDefault="00A64848" w:rsidP="00A64848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1CD9AD6B" wp14:editId="65DE992B">
            <wp:extent cx="885825" cy="906426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48" w:rsidRDefault="00A64848" w:rsidP="00A64848">
      <w:pPr>
        <w:ind w:right="-851"/>
        <w:rPr>
          <w:b/>
        </w:rPr>
      </w:pPr>
    </w:p>
    <w:p w:rsidR="00A64848" w:rsidRDefault="00A64848" w:rsidP="00A64848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A64848" w:rsidRDefault="00A64848" w:rsidP="00A64848">
      <w:pPr>
        <w:ind w:left="-1701" w:right="-851"/>
        <w:jc w:val="center"/>
        <w:rPr>
          <w:b/>
          <w:sz w:val="12"/>
          <w:szCs w:val="12"/>
        </w:rPr>
      </w:pPr>
    </w:p>
    <w:p w:rsidR="00A64848" w:rsidRDefault="00A64848" w:rsidP="00A64848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:rsidR="00A64848" w:rsidRDefault="00A64848" w:rsidP="00A64848">
      <w:pPr>
        <w:ind w:left="-1701" w:right="-851" w:firstLine="1701"/>
        <w:jc w:val="center"/>
        <w:rPr>
          <w:sz w:val="16"/>
          <w:szCs w:val="16"/>
        </w:rPr>
      </w:pPr>
    </w:p>
    <w:p w:rsidR="00A64848" w:rsidRDefault="00A64848" w:rsidP="00A64848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 xml:space="preserve">   ПОСТАНОВЛЕНИЕ</w:t>
      </w:r>
    </w:p>
    <w:p w:rsidR="00A64848" w:rsidRDefault="00A64848" w:rsidP="00A64848">
      <w:pPr>
        <w:rPr>
          <w:b/>
        </w:rPr>
      </w:pPr>
    </w:p>
    <w:p w:rsidR="00A64848" w:rsidRPr="00FF6452" w:rsidRDefault="00A64848" w:rsidP="00A64848">
      <w:pPr>
        <w:ind w:left="1416" w:firstLine="708"/>
        <w:outlineLvl w:val="0"/>
        <w:rPr>
          <w:sz w:val="24"/>
          <w:szCs w:val="24"/>
        </w:rPr>
      </w:pPr>
      <w:r>
        <w:t xml:space="preserve">          </w:t>
      </w:r>
      <w:r w:rsidRPr="00FF6452">
        <w:rPr>
          <w:sz w:val="24"/>
          <w:szCs w:val="24"/>
        </w:rPr>
        <w:t>_____</w:t>
      </w:r>
      <w:r w:rsidR="00FF6452">
        <w:rPr>
          <w:sz w:val="24"/>
          <w:szCs w:val="24"/>
          <w:u w:val="single"/>
        </w:rPr>
        <w:t>08.06.2026</w:t>
      </w:r>
      <w:r w:rsidRPr="00FF6452">
        <w:rPr>
          <w:sz w:val="24"/>
          <w:szCs w:val="24"/>
        </w:rPr>
        <w:t>___№ ___</w:t>
      </w:r>
      <w:r w:rsidR="00FF6452">
        <w:rPr>
          <w:sz w:val="24"/>
          <w:szCs w:val="24"/>
          <w:u w:val="single"/>
        </w:rPr>
        <w:t>626/6</w:t>
      </w:r>
      <w:r w:rsidRPr="00FF6452">
        <w:rPr>
          <w:sz w:val="24"/>
          <w:szCs w:val="24"/>
        </w:rPr>
        <w:t>__________</w:t>
      </w:r>
    </w:p>
    <w:p w:rsidR="00A64848" w:rsidRDefault="00A64848" w:rsidP="00A64848">
      <w:pPr>
        <w:ind w:left="1416" w:firstLine="708"/>
        <w:outlineLvl w:val="0"/>
        <w:rPr>
          <w:u w:val="single"/>
        </w:rPr>
      </w:pPr>
    </w:p>
    <w:p w:rsidR="00A64848" w:rsidRDefault="00A64848" w:rsidP="00A64848">
      <w:pPr>
        <w:contextualSpacing/>
        <w:rPr>
          <w:rFonts w:eastAsiaTheme="minorEastAsia"/>
          <w:sz w:val="24"/>
          <w:szCs w:val="24"/>
          <w:lang w:eastAsia="ru-RU"/>
        </w:rPr>
      </w:pPr>
    </w:p>
    <w:p w:rsidR="00A64848" w:rsidRPr="00D663BE" w:rsidRDefault="00A64848" w:rsidP="00A64848">
      <w:pPr>
        <w:contextualSpacing/>
        <w:jc w:val="center"/>
        <w:rPr>
          <w:rFonts w:eastAsiaTheme="minorEastAsia"/>
          <w:sz w:val="24"/>
          <w:szCs w:val="24"/>
          <w:lang w:eastAsia="ru-RU"/>
        </w:rPr>
      </w:pPr>
    </w:p>
    <w:p w:rsidR="00A64848" w:rsidRDefault="00E21036" w:rsidP="00A64848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изменения</w:t>
      </w:r>
      <w:r w:rsidR="00A64848">
        <w:rPr>
          <w:rFonts w:ascii="Times New Roman" w:hAnsi="Times New Roman" w:cs="Times New Roman"/>
          <w:b w:val="0"/>
          <w:sz w:val="24"/>
          <w:szCs w:val="24"/>
        </w:rPr>
        <w:t xml:space="preserve"> в постановление Администрации городского округа Электросталь Московской области от 30.09.2025 № 1279/9 </w:t>
      </w:r>
    </w:p>
    <w:p w:rsidR="00A64848" w:rsidRPr="00D663BE" w:rsidRDefault="00A64848" w:rsidP="00A64848">
      <w:pPr>
        <w:pStyle w:val="a3"/>
        <w:spacing w:line="240" w:lineRule="exact"/>
        <w:contextualSpacing/>
        <w:jc w:val="center"/>
        <w:rPr>
          <w:sz w:val="24"/>
          <w:szCs w:val="24"/>
        </w:rPr>
      </w:pPr>
    </w:p>
    <w:p w:rsidR="00A64848" w:rsidRPr="00D663BE" w:rsidRDefault="00A64848" w:rsidP="00A64848">
      <w:pPr>
        <w:pStyle w:val="a3"/>
        <w:contextualSpacing/>
        <w:jc w:val="center"/>
        <w:rPr>
          <w:sz w:val="24"/>
          <w:szCs w:val="24"/>
        </w:rPr>
      </w:pPr>
    </w:p>
    <w:p w:rsidR="00A64848" w:rsidRPr="00543368" w:rsidRDefault="00A64848" w:rsidP="00A64848">
      <w:pPr>
        <w:pStyle w:val="a3"/>
        <w:ind w:right="69" w:firstLine="707"/>
        <w:contextualSpacing/>
        <w:jc w:val="both"/>
        <w:rPr>
          <w:sz w:val="24"/>
          <w:szCs w:val="24"/>
        </w:rPr>
      </w:pPr>
      <w:r w:rsidRPr="007C027B">
        <w:rPr>
          <w:sz w:val="24"/>
          <w:szCs w:val="24"/>
        </w:rPr>
        <w:t>В соответствии с</w:t>
      </w:r>
      <w:r>
        <w:rPr>
          <w:sz w:val="24"/>
          <w:szCs w:val="24"/>
        </w:rPr>
        <w:t>о ст. 16 Федерального</w:t>
      </w:r>
      <w:r w:rsidRPr="007C027B">
        <w:rPr>
          <w:sz w:val="24"/>
          <w:szCs w:val="24"/>
        </w:rPr>
        <w:t xml:space="preserve"> </w:t>
      </w:r>
      <w:r w:rsidRPr="00F205E8">
        <w:rPr>
          <w:sz w:val="24"/>
          <w:szCs w:val="24"/>
        </w:rPr>
        <w:t>закона</w:t>
      </w:r>
      <w:r>
        <w:t xml:space="preserve"> </w:t>
      </w:r>
      <w:r w:rsidRPr="007C027B">
        <w:rPr>
          <w:sz w:val="24"/>
          <w:szCs w:val="24"/>
        </w:rPr>
        <w:t xml:space="preserve">от 06.10.2003 № 131-ФЗ «Об общих принципах </w:t>
      </w:r>
      <w:r w:rsidRPr="00FA5223">
        <w:rPr>
          <w:sz w:val="24"/>
          <w:szCs w:val="24"/>
        </w:rPr>
        <w:t>организации местного самоуправления в Российской Федерации</w:t>
      </w:r>
      <w:r>
        <w:rPr>
          <w:sz w:val="24"/>
          <w:szCs w:val="24"/>
        </w:rPr>
        <w:t>»</w:t>
      </w:r>
      <w:r w:rsidRPr="00FA52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FA5223">
        <w:rPr>
          <w:sz w:val="24"/>
          <w:szCs w:val="24"/>
        </w:rPr>
        <w:t xml:space="preserve">от 08.11.2007 </w:t>
      </w:r>
      <w:r>
        <w:rPr>
          <w:sz w:val="24"/>
          <w:szCs w:val="24"/>
        </w:rPr>
        <w:t>№</w:t>
      </w:r>
      <w:r w:rsidRPr="00FA5223">
        <w:rPr>
          <w:sz w:val="24"/>
          <w:szCs w:val="24"/>
        </w:rPr>
        <w:t xml:space="preserve"> 257-ФЗ </w:t>
      </w:r>
      <w:r>
        <w:rPr>
          <w:sz w:val="24"/>
          <w:szCs w:val="24"/>
        </w:rPr>
        <w:t>«</w:t>
      </w:r>
      <w:r w:rsidRPr="00FA5223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4"/>
          <w:szCs w:val="24"/>
        </w:rPr>
        <w:t>»</w:t>
      </w:r>
      <w:r w:rsidRPr="00FA5223">
        <w:rPr>
          <w:sz w:val="24"/>
          <w:szCs w:val="24"/>
        </w:rPr>
        <w:t xml:space="preserve">, от 29.12.2017 </w:t>
      </w:r>
      <w:r>
        <w:rPr>
          <w:sz w:val="24"/>
          <w:szCs w:val="24"/>
        </w:rPr>
        <w:t>№</w:t>
      </w:r>
      <w:r w:rsidRPr="00FA5223">
        <w:rPr>
          <w:sz w:val="24"/>
          <w:szCs w:val="24"/>
        </w:rPr>
        <w:t xml:space="preserve"> 443</w:t>
      </w:r>
      <w:r>
        <w:rPr>
          <w:sz w:val="24"/>
          <w:szCs w:val="24"/>
        </w:rPr>
        <w:t>-ФЗ</w:t>
      </w:r>
      <w:r w:rsidRPr="00FA522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FA5223">
        <w:rPr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sz w:val="24"/>
          <w:szCs w:val="24"/>
        </w:rPr>
        <w:t>»,</w:t>
      </w:r>
      <w:r w:rsidRPr="001A3EFC">
        <w:t xml:space="preserve"> </w:t>
      </w:r>
      <w:r>
        <w:rPr>
          <w:sz w:val="24"/>
          <w:szCs w:val="24"/>
        </w:rPr>
        <w:t>з</w:t>
      </w:r>
      <w:r w:rsidRPr="001A3EFC">
        <w:rPr>
          <w:sz w:val="24"/>
          <w:szCs w:val="24"/>
        </w:rPr>
        <w:t>акон</w:t>
      </w:r>
      <w:r>
        <w:rPr>
          <w:sz w:val="24"/>
          <w:szCs w:val="24"/>
        </w:rPr>
        <w:t>ом</w:t>
      </w:r>
      <w:r w:rsidRPr="001A3EFC">
        <w:rPr>
          <w:sz w:val="24"/>
          <w:szCs w:val="24"/>
        </w:rPr>
        <w:t xml:space="preserve"> Московской области от 13.06.2019 </w:t>
      </w:r>
      <w:r>
        <w:rPr>
          <w:sz w:val="24"/>
          <w:szCs w:val="24"/>
        </w:rPr>
        <w:t>№</w:t>
      </w:r>
      <w:r w:rsidRPr="001A3EFC">
        <w:rPr>
          <w:sz w:val="24"/>
          <w:szCs w:val="24"/>
        </w:rPr>
        <w:t xml:space="preserve"> 109/2019-</w:t>
      </w:r>
      <w:r>
        <w:rPr>
          <w:sz w:val="24"/>
          <w:szCs w:val="24"/>
        </w:rPr>
        <w:t>ОЗ</w:t>
      </w:r>
      <w:r w:rsidRPr="001A3EF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A3EFC">
        <w:rPr>
          <w:sz w:val="24"/>
          <w:szCs w:val="24"/>
        </w:rPr>
        <w:t xml:space="preserve">Об организации дорожного движения в Московской области и о внесении изменения в Закон Московской области </w:t>
      </w:r>
      <w:r>
        <w:rPr>
          <w:sz w:val="24"/>
          <w:szCs w:val="24"/>
        </w:rPr>
        <w:t>«</w:t>
      </w:r>
      <w:r w:rsidRPr="001A3EFC">
        <w:rPr>
          <w:sz w:val="24"/>
          <w:szCs w:val="24"/>
        </w:rPr>
        <w:t>О временных ограничении или прекращении движения транспортных средств по автомобильным дорогам н</w:t>
      </w:r>
      <w:r>
        <w:rPr>
          <w:sz w:val="24"/>
          <w:szCs w:val="24"/>
        </w:rPr>
        <w:t>а территории Московской области»,</w:t>
      </w:r>
      <w:r w:rsidRPr="001A3EFC"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Методическими рекомендациями по определению размера платы за пользование платными парковками, утвержденными распоряжением Министерства транспорта Российской Федерации от 07.08.2023 № АК-188-Р,</w:t>
      </w:r>
      <w:r w:rsidRPr="00FA5223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</w:t>
      </w:r>
      <w:r w:rsidR="00FB4C0D">
        <w:rPr>
          <w:sz w:val="24"/>
          <w:szCs w:val="24"/>
        </w:rPr>
        <w:t>м</w:t>
      </w:r>
      <w:r>
        <w:rPr>
          <w:sz w:val="24"/>
          <w:szCs w:val="24"/>
        </w:rPr>
        <w:t xml:space="preserve">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установления ее максимального размера»»</w:t>
      </w:r>
      <w:r w:rsidR="00E21036">
        <w:rPr>
          <w:sz w:val="24"/>
          <w:szCs w:val="24"/>
        </w:rPr>
        <w:t xml:space="preserve"> (в ред. от 24.12.2025 № 1792-ПП)</w:t>
      </w:r>
      <w:r>
        <w:rPr>
          <w:sz w:val="24"/>
          <w:szCs w:val="24"/>
        </w:rPr>
        <w:t xml:space="preserve">, Администрация городского округа </w:t>
      </w:r>
      <w:r w:rsidRPr="00543368">
        <w:rPr>
          <w:sz w:val="24"/>
          <w:szCs w:val="24"/>
        </w:rPr>
        <w:t>Электросталь Московской области ПОСТАНОВЛЯЕТ:</w:t>
      </w:r>
    </w:p>
    <w:p w:rsidR="00A64848" w:rsidRPr="00E21036" w:rsidRDefault="00A64848" w:rsidP="00E21036">
      <w:pPr>
        <w:pStyle w:val="ConsPlusTitle"/>
        <w:ind w:firstLine="70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4981">
        <w:rPr>
          <w:rFonts w:ascii="Times New Roman" w:hAnsi="Times New Roman" w:cs="Times New Roman"/>
          <w:b w:val="0"/>
          <w:sz w:val="24"/>
          <w:szCs w:val="24"/>
        </w:rPr>
        <w:t xml:space="preserve">1. Внести в постановление Администрации городского округа Электросталь Московской области от 30.09.2025 № 1279/9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Электросталь Московской области и установлении размера платы за пользование </w:t>
      </w:r>
      <w:r w:rsidRPr="00B94981">
        <w:rPr>
          <w:rFonts w:ascii="Times New Roman" w:hAnsi="Times New Roman" w:cs="Times New Roman"/>
          <w:b w:val="0"/>
          <w:spacing w:val="-67"/>
          <w:sz w:val="24"/>
          <w:szCs w:val="24"/>
        </w:rPr>
        <w:t xml:space="preserve">   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платными</w:t>
      </w:r>
      <w:r w:rsidRPr="00B94981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п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арковками</w:t>
      </w:r>
      <w:r w:rsidRPr="00B94981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B94981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автомобильных</w:t>
      </w:r>
      <w:r w:rsidRPr="00B949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дорогах</w:t>
      </w:r>
      <w:r w:rsidRPr="00B949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местного</w:t>
      </w:r>
      <w:r w:rsidRPr="00B94981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значения</w:t>
      </w:r>
      <w:r w:rsidRPr="00B94981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на территории</w:t>
      </w:r>
      <w:r w:rsidRPr="00B949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городского округа Электросталь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Московской</w:t>
      </w:r>
      <w:r w:rsidRPr="00B94981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области и</w:t>
      </w:r>
      <w:r w:rsidRPr="00B94981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установлении</w:t>
      </w:r>
      <w:r w:rsidRPr="00B94981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её</w:t>
      </w:r>
      <w:r w:rsidRPr="00B949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>максимального</w:t>
      </w:r>
      <w:r w:rsidRPr="00B94981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B94981">
        <w:rPr>
          <w:rFonts w:ascii="Times New Roman" w:hAnsi="Times New Roman" w:cs="Times New Roman"/>
          <w:b w:val="0"/>
          <w:sz w:val="24"/>
          <w:szCs w:val="24"/>
        </w:rPr>
        <w:t xml:space="preserve">размера» </w:t>
      </w:r>
      <w:r w:rsidR="00E21036">
        <w:rPr>
          <w:rFonts w:ascii="Times New Roman" w:hAnsi="Times New Roman" w:cs="Times New Roman"/>
          <w:b w:val="0"/>
          <w:sz w:val="24"/>
          <w:szCs w:val="24"/>
        </w:rPr>
        <w:t>изменение, и</w:t>
      </w:r>
      <w:r w:rsidR="00E21036" w:rsidRPr="00E21036">
        <w:rPr>
          <w:rFonts w:ascii="Times New Roman" w:hAnsi="Times New Roman" w:cs="Times New Roman"/>
          <w:b w:val="0"/>
          <w:sz w:val="24"/>
          <w:szCs w:val="24"/>
        </w:rPr>
        <w:t>зложив</w:t>
      </w:r>
      <w:r w:rsidRPr="00E21036">
        <w:rPr>
          <w:rFonts w:ascii="Times New Roman" w:hAnsi="Times New Roman" w:cs="Times New Roman"/>
          <w:b w:val="0"/>
          <w:sz w:val="24"/>
          <w:szCs w:val="24"/>
        </w:rPr>
        <w:t xml:space="preserve"> пункт 2 в новой редакции следующего содержания: </w:t>
      </w:r>
    </w:p>
    <w:p w:rsidR="00A64848" w:rsidRDefault="00A64848" w:rsidP="00FB4C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EB">
        <w:rPr>
          <w:rFonts w:ascii="Times New Roman" w:hAnsi="Times New Roman" w:cs="Times New Roman"/>
          <w:sz w:val="24"/>
          <w:szCs w:val="24"/>
        </w:rPr>
        <w:t>«2. Установить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максимальный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размер платы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за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пользование платными парковками на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автомобильных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дорогах</w:t>
      </w:r>
      <w:r w:rsidRPr="009111E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местного значения на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территории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pacing w:val="-2"/>
          <w:sz w:val="24"/>
          <w:szCs w:val="24"/>
        </w:rPr>
        <w:t xml:space="preserve">городского округа Электросталь </w:t>
      </w:r>
      <w:r w:rsidRPr="009111EB">
        <w:rPr>
          <w:rFonts w:ascii="Times New Roman" w:hAnsi="Times New Roman" w:cs="Times New Roman"/>
          <w:sz w:val="24"/>
          <w:szCs w:val="24"/>
        </w:rPr>
        <w:t>Московской</w:t>
      </w:r>
      <w:r w:rsidRPr="009111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 xml:space="preserve">области, в расчете на одно транспортное средство за один час </w:t>
      </w:r>
      <w:r w:rsidRPr="009111EB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категорий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транспортных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средств,</w:t>
      </w:r>
      <w:r w:rsidRPr="009111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установленных</w:t>
      </w:r>
      <w:r w:rsidRPr="009111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в</w:t>
      </w:r>
      <w:r w:rsidRPr="009111E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статье</w:t>
      </w:r>
      <w:r w:rsidRPr="009111E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25</w:t>
      </w:r>
      <w:r w:rsidRPr="009111E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Федерального</w:t>
      </w:r>
      <w:r w:rsidRPr="009111E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закона</w:t>
      </w:r>
      <w:r w:rsidRPr="009111E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от</w:t>
      </w:r>
      <w:r w:rsidRPr="009111E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10.12.1995 №</w:t>
      </w:r>
      <w:r w:rsidRPr="009111E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196-ФЗ</w:t>
      </w:r>
      <w:r w:rsidRPr="009111E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«О</w:t>
      </w:r>
      <w:r w:rsidRPr="009111E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безопасности</w:t>
      </w:r>
      <w:r w:rsidRPr="009111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дорожного</w:t>
      </w:r>
      <w:r w:rsidRPr="009111E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111EB">
        <w:rPr>
          <w:rFonts w:ascii="Times New Roman" w:hAnsi="Times New Roman" w:cs="Times New Roman"/>
          <w:sz w:val="24"/>
          <w:szCs w:val="24"/>
        </w:rPr>
        <w:t>движения»:</w:t>
      </w:r>
    </w:p>
    <w:p w:rsidR="00A64848" w:rsidRPr="009111EB" w:rsidRDefault="00A64848" w:rsidP="00A64848">
      <w:pPr>
        <w:pStyle w:val="ConsPlusNormal"/>
        <w:ind w:left="41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административная зона:</w:t>
      </w:r>
    </w:p>
    <w:p w:rsidR="00A64848" w:rsidRDefault="00A64848" w:rsidP="00A64848">
      <w:pPr>
        <w:pStyle w:val="a3"/>
        <w:ind w:left="1134" w:right="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48F9">
        <w:rPr>
          <w:sz w:val="24"/>
          <w:szCs w:val="24"/>
        </w:rPr>
        <w:t>для</w:t>
      </w:r>
      <w:r w:rsidRPr="004A48F9">
        <w:rPr>
          <w:spacing w:val="22"/>
          <w:sz w:val="24"/>
          <w:szCs w:val="24"/>
        </w:rPr>
        <w:t xml:space="preserve"> </w:t>
      </w:r>
      <w:r w:rsidRPr="004A48F9">
        <w:rPr>
          <w:sz w:val="24"/>
          <w:szCs w:val="24"/>
        </w:rPr>
        <w:t>транспортных</w:t>
      </w:r>
      <w:r w:rsidRPr="004A48F9">
        <w:rPr>
          <w:spacing w:val="21"/>
          <w:sz w:val="24"/>
          <w:szCs w:val="24"/>
        </w:rPr>
        <w:t xml:space="preserve"> </w:t>
      </w:r>
      <w:r w:rsidRPr="004A48F9">
        <w:rPr>
          <w:sz w:val="24"/>
          <w:szCs w:val="24"/>
        </w:rPr>
        <w:t>средств</w:t>
      </w:r>
      <w:r w:rsidRPr="004A48F9">
        <w:rPr>
          <w:spacing w:val="21"/>
          <w:sz w:val="24"/>
          <w:szCs w:val="24"/>
        </w:rPr>
        <w:t xml:space="preserve"> </w:t>
      </w:r>
      <w:r w:rsidRPr="004A48F9">
        <w:rPr>
          <w:sz w:val="24"/>
          <w:szCs w:val="24"/>
        </w:rPr>
        <w:t>категорий</w:t>
      </w:r>
      <w:r w:rsidRPr="004A48F9">
        <w:rPr>
          <w:spacing w:val="36"/>
          <w:sz w:val="24"/>
          <w:szCs w:val="24"/>
        </w:rPr>
        <w:t xml:space="preserve"> </w:t>
      </w:r>
      <w:r w:rsidRPr="004A48F9">
        <w:rPr>
          <w:sz w:val="24"/>
          <w:szCs w:val="24"/>
        </w:rPr>
        <w:t>«A»</w:t>
      </w:r>
      <w:r w:rsidRPr="004A48F9">
        <w:rPr>
          <w:spacing w:val="21"/>
          <w:sz w:val="24"/>
          <w:szCs w:val="24"/>
        </w:rPr>
        <w:t xml:space="preserve"> </w:t>
      </w:r>
      <w:r w:rsidRPr="004A48F9">
        <w:rPr>
          <w:sz w:val="24"/>
          <w:szCs w:val="24"/>
        </w:rPr>
        <w:t>и</w:t>
      </w:r>
      <w:r w:rsidRPr="004A48F9">
        <w:rPr>
          <w:spacing w:val="24"/>
          <w:sz w:val="24"/>
          <w:szCs w:val="24"/>
        </w:rPr>
        <w:t xml:space="preserve"> </w:t>
      </w:r>
      <w:r w:rsidRPr="004A48F9">
        <w:rPr>
          <w:sz w:val="24"/>
          <w:szCs w:val="24"/>
        </w:rPr>
        <w:t>«M»</w:t>
      </w:r>
      <w:r w:rsidRPr="004A48F9">
        <w:rPr>
          <w:spacing w:val="22"/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>-</w:t>
      </w:r>
      <w:r w:rsidRPr="004A48F9"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  <w:r w:rsidRPr="004A48F9">
        <w:rPr>
          <w:spacing w:val="19"/>
          <w:sz w:val="24"/>
          <w:szCs w:val="24"/>
        </w:rPr>
        <w:t xml:space="preserve"> </w:t>
      </w:r>
      <w:r w:rsidRPr="004A48F9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4A48F9">
        <w:rPr>
          <w:sz w:val="24"/>
          <w:szCs w:val="24"/>
        </w:rPr>
        <w:t>/час;</w:t>
      </w:r>
    </w:p>
    <w:p w:rsidR="00A64848" w:rsidRDefault="00A64848" w:rsidP="00A64848">
      <w:pPr>
        <w:pStyle w:val="a3"/>
        <w:ind w:left="1134" w:right="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67"/>
          <w:sz w:val="24"/>
          <w:szCs w:val="24"/>
        </w:rPr>
        <w:t xml:space="preserve">- </w:t>
      </w:r>
      <w:r w:rsidRPr="004A48F9">
        <w:rPr>
          <w:sz w:val="24"/>
          <w:szCs w:val="24"/>
        </w:rPr>
        <w:t>для</w:t>
      </w:r>
      <w:r w:rsidRPr="004A48F9">
        <w:rPr>
          <w:spacing w:val="15"/>
          <w:sz w:val="24"/>
          <w:szCs w:val="24"/>
        </w:rPr>
        <w:t xml:space="preserve"> </w:t>
      </w:r>
      <w:r w:rsidRPr="004A48F9">
        <w:rPr>
          <w:sz w:val="24"/>
          <w:szCs w:val="24"/>
        </w:rPr>
        <w:t>транспортных</w:t>
      </w:r>
      <w:r w:rsidRPr="004A48F9">
        <w:rPr>
          <w:spacing w:val="14"/>
          <w:sz w:val="24"/>
          <w:szCs w:val="24"/>
        </w:rPr>
        <w:t xml:space="preserve"> </w:t>
      </w:r>
      <w:r w:rsidRPr="004A48F9">
        <w:rPr>
          <w:sz w:val="24"/>
          <w:szCs w:val="24"/>
        </w:rPr>
        <w:t>средств</w:t>
      </w:r>
      <w:r w:rsidRPr="004A48F9">
        <w:rPr>
          <w:spacing w:val="15"/>
          <w:sz w:val="24"/>
          <w:szCs w:val="24"/>
        </w:rPr>
        <w:t xml:space="preserve"> </w:t>
      </w:r>
      <w:r w:rsidRPr="004A48F9">
        <w:rPr>
          <w:sz w:val="24"/>
          <w:szCs w:val="24"/>
        </w:rPr>
        <w:t>категории</w:t>
      </w:r>
      <w:r w:rsidRPr="004A48F9">
        <w:rPr>
          <w:spacing w:val="28"/>
          <w:sz w:val="24"/>
          <w:szCs w:val="24"/>
        </w:rPr>
        <w:t xml:space="preserve"> </w:t>
      </w:r>
      <w:r w:rsidRPr="004A48F9">
        <w:rPr>
          <w:sz w:val="24"/>
          <w:szCs w:val="24"/>
        </w:rPr>
        <w:t>«B»</w:t>
      </w:r>
      <w:r w:rsidRPr="004A48F9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-</w:t>
      </w:r>
      <w:r w:rsidRPr="004A48F9"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 w:rsidRPr="004A48F9">
        <w:rPr>
          <w:spacing w:val="14"/>
          <w:sz w:val="24"/>
          <w:szCs w:val="24"/>
        </w:rPr>
        <w:t xml:space="preserve"> </w:t>
      </w:r>
      <w:r w:rsidRPr="004A48F9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4A48F9">
        <w:rPr>
          <w:sz w:val="24"/>
          <w:szCs w:val="24"/>
        </w:rPr>
        <w:t>/час;</w:t>
      </w:r>
    </w:p>
    <w:p w:rsidR="00A64848" w:rsidRDefault="00A64848" w:rsidP="00A64848">
      <w:pPr>
        <w:pStyle w:val="a3"/>
        <w:ind w:left="1134" w:right="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674F">
        <w:rPr>
          <w:sz w:val="24"/>
          <w:szCs w:val="24"/>
        </w:rPr>
        <w:t>для транспорт</w:t>
      </w:r>
      <w:r>
        <w:rPr>
          <w:sz w:val="24"/>
          <w:szCs w:val="24"/>
        </w:rPr>
        <w:t>ных средств иных категорий – 130</w:t>
      </w:r>
      <w:r w:rsidRPr="0009674F">
        <w:rPr>
          <w:sz w:val="24"/>
          <w:szCs w:val="24"/>
        </w:rPr>
        <w:t xml:space="preserve"> руб./час</w:t>
      </w:r>
    </w:p>
    <w:p w:rsidR="00A64848" w:rsidRPr="009111EB" w:rsidRDefault="00A64848" w:rsidP="00A64848">
      <w:pPr>
        <w:pStyle w:val="ConsPlusNormal"/>
        <w:ind w:left="41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4B7">
        <w:rPr>
          <w:rFonts w:ascii="Times New Roman" w:hAnsi="Times New Roman" w:cs="Times New Roman"/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жилая зона:</w:t>
      </w:r>
    </w:p>
    <w:p w:rsidR="00A64848" w:rsidRDefault="00A64848" w:rsidP="00A64848">
      <w:pPr>
        <w:pStyle w:val="a3"/>
        <w:ind w:left="1134" w:right="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A48F9">
        <w:rPr>
          <w:sz w:val="24"/>
          <w:szCs w:val="24"/>
        </w:rPr>
        <w:t>для</w:t>
      </w:r>
      <w:r w:rsidRPr="004A48F9">
        <w:rPr>
          <w:spacing w:val="22"/>
          <w:sz w:val="24"/>
          <w:szCs w:val="24"/>
        </w:rPr>
        <w:t xml:space="preserve"> </w:t>
      </w:r>
      <w:r w:rsidRPr="004A48F9">
        <w:rPr>
          <w:sz w:val="24"/>
          <w:szCs w:val="24"/>
        </w:rPr>
        <w:t>транспортных</w:t>
      </w:r>
      <w:r w:rsidRPr="004A48F9">
        <w:rPr>
          <w:spacing w:val="21"/>
          <w:sz w:val="24"/>
          <w:szCs w:val="24"/>
        </w:rPr>
        <w:t xml:space="preserve"> </w:t>
      </w:r>
      <w:r w:rsidRPr="004A48F9">
        <w:rPr>
          <w:sz w:val="24"/>
          <w:szCs w:val="24"/>
        </w:rPr>
        <w:t>средств</w:t>
      </w:r>
      <w:r w:rsidRPr="004A48F9">
        <w:rPr>
          <w:spacing w:val="21"/>
          <w:sz w:val="24"/>
          <w:szCs w:val="24"/>
        </w:rPr>
        <w:t xml:space="preserve"> </w:t>
      </w:r>
      <w:r w:rsidRPr="004A48F9">
        <w:rPr>
          <w:sz w:val="24"/>
          <w:szCs w:val="24"/>
        </w:rPr>
        <w:t>категорий</w:t>
      </w:r>
      <w:r w:rsidRPr="004A48F9">
        <w:rPr>
          <w:spacing w:val="36"/>
          <w:sz w:val="24"/>
          <w:szCs w:val="24"/>
        </w:rPr>
        <w:t xml:space="preserve"> </w:t>
      </w:r>
      <w:r w:rsidRPr="004A48F9">
        <w:rPr>
          <w:sz w:val="24"/>
          <w:szCs w:val="24"/>
        </w:rPr>
        <w:t>«A»</w:t>
      </w:r>
      <w:r w:rsidRPr="004A48F9">
        <w:rPr>
          <w:spacing w:val="21"/>
          <w:sz w:val="24"/>
          <w:szCs w:val="24"/>
        </w:rPr>
        <w:t xml:space="preserve"> </w:t>
      </w:r>
      <w:r w:rsidRPr="004A48F9">
        <w:rPr>
          <w:sz w:val="24"/>
          <w:szCs w:val="24"/>
        </w:rPr>
        <w:t>и</w:t>
      </w:r>
      <w:r w:rsidRPr="004A48F9">
        <w:rPr>
          <w:spacing w:val="24"/>
          <w:sz w:val="24"/>
          <w:szCs w:val="24"/>
        </w:rPr>
        <w:t xml:space="preserve"> </w:t>
      </w:r>
      <w:r w:rsidRPr="004A48F9">
        <w:rPr>
          <w:sz w:val="24"/>
          <w:szCs w:val="24"/>
        </w:rPr>
        <w:t>«M»</w:t>
      </w:r>
      <w:r w:rsidRPr="004A48F9">
        <w:rPr>
          <w:spacing w:val="22"/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>-</w:t>
      </w:r>
      <w:r w:rsidRPr="004A48F9"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4A48F9">
        <w:rPr>
          <w:spacing w:val="19"/>
          <w:sz w:val="24"/>
          <w:szCs w:val="24"/>
        </w:rPr>
        <w:t xml:space="preserve"> </w:t>
      </w:r>
      <w:r w:rsidRPr="004A48F9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4A48F9">
        <w:rPr>
          <w:sz w:val="24"/>
          <w:szCs w:val="24"/>
        </w:rPr>
        <w:t>/час;</w:t>
      </w:r>
    </w:p>
    <w:p w:rsidR="00A64848" w:rsidRDefault="00A64848" w:rsidP="00A64848">
      <w:pPr>
        <w:pStyle w:val="a3"/>
        <w:ind w:left="1134" w:right="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67"/>
          <w:sz w:val="24"/>
          <w:szCs w:val="24"/>
        </w:rPr>
        <w:t xml:space="preserve">- </w:t>
      </w:r>
      <w:r w:rsidRPr="004A48F9">
        <w:rPr>
          <w:sz w:val="24"/>
          <w:szCs w:val="24"/>
        </w:rPr>
        <w:t>для</w:t>
      </w:r>
      <w:r w:rsidRPr="004A48F9">
        <w:rPr>
          <w:spacing w:val="15"/>
          <w:sz w:val="24"/>
          <w:szCs w:val="24"/>
        </w:rPr>
        <w:t xml:space="preserve"> </w:t>
      </w:r>
      <w:r w:rsidRPr="004A48F9">
        <w:rPr>
          <w:sz w:val="24"/>
          <w:szCs w:val="24"/>
        </w:rPr>
        <w:t>транспортных</w:t>
      </w:r>
      <w:r w:rsidRPr="004A48F9">
        <w:rPr>
          <w:spacing w:val="14"/>
          <w:sz w:val="24"/>
          <w:szCs w:val="24"/>
        </w:rPr>
        <w:t xml:space="preserve"> </w:t>
      </w:r>
      <w:r w:rsidRPr="004A48F9">
        <w:rPr>
          <w:sz w:val="24"/>
          <w:szCs w:val="24"/>
        </w:rPr>
        <w:t>средств</w:t>
      </w:r>
      <w:r w:rsidRPr="004A48F9">
        <w:rPr>
          <w:spacing w:val="15"/>
          <w:sz w:val="24"/>
          <w:szCs w:val="24"/>
        </w:rPr>
        <w:t xml:space="preserve"> </w:t>
      </w:r>
      <w:r w:rsidRPr="004A48F9">
        <w:rPr>
          <w:sz w:val="24"/>
          <w:szCs w:val="24"/>
        </w:rPr>
        <w:t>категории</w:t>
      </w:r>
      <w:r w:rsidRPr="004A48F9">
        <w:rPr>
          <w:spacing w:val="28"/>
          <w:sz w:val="24"/>
          <w:szCs w:val="24"/>
        </w:rPr>
        <w:t xml:space="preserve"> </w:t>
      </w:r>
      <w:r w:rsidRPr="004A48F9">
        <w:rPr>
          <w:sz w:val="24"/>
          <w:szCs w:val="24"/>
        </w:rPr>
        <w:t>«B»</w:t>
      </w:r>
      <w:r w:rsidRPr="004A48F9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-</w:t>
      </w:r>
      <w:r w:rsidRPr="004A48F9"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35</w:t>
      </w:r>
      <w:r w:rsidRPr="004A48F9">
        <w:rPr>
          <w:spacing w:val="14"/>
          <w:sz w:val="24"/>
          <w:szCs w:val="24"/>
        </w:rPr>
        <w:t xml:space="preserve"> </w:t>
      </w:r>
      <w:r w:rsidRPr="004A48F9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4A48F9">
        <w:rPr>
          <w:sz w:val="24"/>
          <w:szCs w:val="24"/>
        </w:rPr>
        <w:t>/час;</w:t>
      </w:r>
    </w:p>
    <w:p w:rsidR="00A64848" w:rsidRDefault="00A64848" w:rsidP="00A64848">
      <w:pPr>
        <w:pStyle w:val="a3"/>
        <w:ind w:left="1134" w:right="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674F">
        <w:rPr>
          <w:sz w:val="24"/>
          <w:szCs w:val="24"/>
        </w:rPr>
        <w:t>для транспорт</w:t>
      </w:r>
      <w:r>
        <w:rPr>
          <w:sz w:val="24"/>
          <w:szCs w:val="24"/>
        </w:rPr>
        <w:t>ных средств иных категорий – 70</w:t>
      </w:r>
      <w:r w:rsidRPr="0009674F">
        <w:rPr>
          <w:sz w:val="24"/>
          <w:szCs w:val="24"/>
        </w:rPr>
        <w:t xml:space="preserve"> руб./час</w:t>
      </w:r>
      <w:r>
        <w:rPr>
          <w:sz w:val="24"/>
          <w:szCs w:val="24"/>
        </w:rPr>
        <w:t>».</w:t>
      </w:r>
    </w:p>
    <w:p w:rsidR="00A64848" w:rsidRPr="009111EB" w:rsidRDefault="00A64848" w:rsidP="00A64848">
      <w:pPr>
        <w:pStyle w:val="a5"/>
        <w:shd w:val="clear" w:color="auto" w:fill="FFFFFF"/>
        <w:tabs>
          <w:tab w:val="left" w:pos="1134"/>
        </w:tabs>
        <w:ind w:left="0" w:firstLine="709"/>
        <w:outlineLvl w:val="0"/>
        <w:rPr>
          <w:sz w:val="24"/>
          <w:szCs w:val="24"/>
        </w:rPr>
      </w:pPr>
      <w:r w:rsidRPr="009111EB">
        <w:rPr>
          <w:sz w:val="24"/>
          <w:szCs w:val="24"/>
        </w:rPr>
        <w:t xml:space="preserve">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Pr="00F7020B">
        <w:rPr>
          <w:sz w:val="24"/>
          <w:szCs w:val="24"/>
          <w:lang w:val="en-US"/>
        </w:rPr>
        <w:t>www</w:t>
      </w:r>
      <w:r w:rsidRPr="00F7020B">
        <w:rPr>
          <w:sz w:val="24"/>
          <w:szCs w:val="24"/>
        </w:rPr>
        <w:t>.</w:t>
      </w:r>
      <w:proofErr w:type="spellStart"/>
      <w:r w:rsidRPr="00F7020B">
        <w:rPr>
          <w:sz w:val="24"/>
          <w:szCs w:val="24"/>
          <w:lang w:val="en-US"/>
        </w:rPr>
        <w:t>electrostal</w:t>
      </w:r>
      <w:proofErr w:type="spellEnd"/>
      <w:r w:rsidRPr="00F7020B">
        <w:rPr>
          <w:sz w:val="24"/>
          <w:szCs w:val="24"/>
        </w:rPr>
        <w:t>.</w:t>
      </w:r>
      <w:proofErr w:type="spellStart"/>
      <w:r w:rsidRPr="00F7020B">
        <w:rPr>
          <w:sz w:val="24"/>
          <w:szCs w:val="24"/>
          <w:lang w:val="en-US"/>
        </w:rPr>
        <w:t>ru</w:t>
      </w:r>
      <w:proofErr w:type="spellEnd"/>
      <w:r w:rsidRPr="009111EB">
        <w:rPr>
          <w:sz w:val="24"/>
          <w:szCs w:val="24"/>
        </w:rPr>
        <w:t>.</w:t>
      </w:r>
    </w:p>
    <w:p w:rsidR="00A64848" w:rsidRPr="009111EB" w:rsidRDefault="00A64848" w:rsidP="00A64848">
      <w:pPr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  <w:r w:rsidRPr="009111EB">
        <w:rPr>
          <w:sz w:val="24"/>
          <w:szCs w:val="24"/>
        </w:rPr>
        <w:t xml:space="preserve">           3. Настоящее постановление вступает в силу после его </w:t>
      </w:r>
      <w:r>
        <w:rPr>
          <w:sz w:val="24"/>
          <w:szCs w:val="24"/>
        </w:rPr>
        <w:t xml:space="preserve">официального </w:t>
      </w:r>
      <w:r w:rsidRPr="009111EB">
        <w:rPr>
          <w:sz w:val="24"/>
          <w:szCs w:val="24"/>
        </w:rPr>
        <w:t>опубликования.</w:t>
      </w:r>
    </w:p>
    <w:p w:rsidR="00A64848" w:rsidRPr="009111EB" w:rsidRDefault="00A64848" w:rsidP="00A64848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9111EB">
        <w:rPr>
          <w:sz w:val="24"/>
          <w:szCs w:val="24"/>
        </w:rPr>
        <w:t xml:space="preserve">           </w:t>
      </w:r>
    </w:p>
    <w:p w:rsidR="00A64848" w:rsidRDefault="00A64848" w:rsidP="00A64848">
      <w:pPr>
        <w:pStyle w:val="a3"/>
        <w:contextualSpacing/>
        <w:rPr>
          <w:sz w:val="24"/>
          <w:szCs w:val="24"/>
        </w:rPr>
      </w:pPr>
    </w:p>
    <w:p w:rsidR="00A64848" w:rsidRDefault="00A64848" w:rsidP="00A64848">
      <w:pPr>
        <w:pStyle w:val="a3"/>
        <w:contextualSpacing/>
        <w:rPr>
          <w:sz w:val="24"/>
          <w:szCs w:val="24"/>
        </w:rPr>
      </w:pPr>
    </w:p>
    <w:p w:rsidR="00A64848" w:rsidRDefault="00A64848" w:rsidP="00A64848">
      <w:pPr>
        <w:pStyle w:val="a3"/>
        <w:contextualSpacing/>
        <w:rPr>
          <w:sz w:val="24"/>
          <w:szCs w:val="24"/>
        </w:rPr>
      </w:pPr>
    </w:p>
    <w:p w:rsidR="00A64848" w:rsidRPr="004A48F9" w:rsidRDefault="00A64848" w:rsidP="00A64848">
      <w:pPr>
        <w:pStyle w:val="a3"/>
        <w:contextualSpacing/>
        <w:rPr>
          <w:sz w:val="24"/>
          <w:szCs w:val="24"/>
        </w:rPr>
      </w:pPr>
    </w:p>
    <w:p w:rsidR="00A64848" w:rsidRDefault="00A64848" w:rsidP="00A64848">
      <w:pPr>
        <w:pStyle w:val="a3"/>
        <w:tabs>
          <w:tab w:val="left" w:pos="2226"/>
          <w:tab w:val="left" w:pos="739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Глав</w:t>
      </w:r>
      <w:r w:rsidR="00FF6452">
        <w:rPr>
          <w:sz w:val="24"/>
          <w:szCs w:val="24"/>
        </w:rPr>
        <w:t>а</w:t>
      </w:r>
      <w:r>
        <w:rPr>
          <w:sz w:val="24"/>
          <w:szCs w:val="24"/>
        </w:rPr>
        <w:t xml:space="preserve"> городского округа                                                                                         Ф.А. Ефанов</w:t>
      </w:r>
    </w:p>
    <w:p w:rsidR="00A64848" w:rsidRDefault="00A64848" w:rsidP="00A64848">
      <w:pPr>
        <w:pStyle w:val="a3"/>
        <w:tabs>
          <w:tab w:val="left" w:pos="2226"/>
          <w:tab w:val="left" w:pos="7392"/>
        </w:tabs>
        <w:contextualSpacing/>
        <w:rPr>
          <w:sz w:val="24"/>
          <w:szCs w:val="24"/>
        </w:rPr>
      </w:pPr>
    </w:p>
    <w:p w:rsidR="00A64848" w:rsidRDefault="00A64848" w:rsidP="00A64848">
      <w:pPr>
        <w:pStyle w:val="a3"/>
        <w:tabs>
          <w:tab w:val="left" w:pos="2226"/>
          <w:tab w:val="left" w:pos="7392"/>
        </w:tabs>
        <w:contextualSpacing/>
        <w:rPr>
          <w:sz w:val="24"/>
          <w:szCs w:val="24"/>
        </w:rPr>
      </w:pPr>
    </w:p>
    <w:p w:rsidR="00A64848" w:rsidRDefault="00A64848" w:rsidP="00A64848">
      <w:pPr>
        <w:pStyle w:val="a3"/>
        <w:tabs>
          <w:tab w:val="left" w:pos="2226"/>
          <w:tab w:val="left" w:pos="7392"/>
        </w:tabs>
        <w:contextualSpacing/>
        <w:rPr>
          <w:sz w:val="24"/>
          <w:szCs w:val="24"/>
        </w:rPr>
      </w:pPr>
    </w:p>
    <w:p w:rsidR="00A64848" w:rsidRDefault="00A64848" w:rsidP="00A64848">
      <w:pPr>
        <w:pStyle w:val="a3"/>
        <w:tabs>
          <w:tab w:val="left" w:pos="2226"/>
          <w:tab w:val="left" w:pos="7392"/>
        </w:tabs>
        <w:contextualSpacing/>
        <w:rPr>
          <w:sz w:val="24"/>
          <w:szCs w:val="24"/>
        </w:rPr>
      </w:pPr>
    </w:p>
    <w:p w:rsidR="00B75766" w:rsidRDefault="000B1888" w:rsidP="00A64848">
      <w:pPr>
        <w:jc w:val="both"/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B7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48"/>
    <w:rsid w:val="000B1888"/>
    <w:rsid w:val="00A64848"/>
    <w:rsid w:val="00B75766"/>
    <w:rsid w:val="00BB2A51"/>
    <w:rsid w:val="00E21036"/>
    <w:rsid w:val="00FB4C0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14C14-3FBB-4DEA-841B-F858C3F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4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484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48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A64848"/>
    <w:pPr>
      <w:ind w:left="102" w:right="106" w:firstLine="707"/>
      <w:jc w:val="both"/>
    </w:pPr>
  </w:style>
  <w:style w:type="paragraph" w:customStyle="1" w:styleId="ConsPlusNormal">
    <w:name w:val="ConsPlusNormal"/>
    <w:rsid w:val="00A648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48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64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64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Fizina</dc:creator>
  <cp:keywords/>
  <dc:description/>
  <cp:lastModifiedBy>Мария Можина</cp:lastModifiedBy>
  <cp:revision>5</cp:revision>
  <cp:lastPrinted>2026-06-08T14:01:00Z</cp:lastPrinted>
  <dcterms:created xsi:type="dcterms:W3CDTF">2026-06-03T10:35:00Z</dcterms:created>
  <dcterms:modified xsi:type="dcterms:W3CDTF">2026-06-08T14:30:00Z</dcterms:modified>
</cp:coreProperties>
</file>