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69E7" w:rsidRDefault="00CA69E7" w:rsidP="00CA69E7">
      <w:pPr>
        <w:ind w:left="-1560" w:right="-567"/>
        <w:jc w:val="center"/>
      </w:pPr>
      <w:r>
        <w:rPr>
          <w:noProof/>
        </w:rPr>
        <w:drawing>
          <wp:inline distT="0" distB="0" distL="0" distR="0">
            <wp:extent cx="814705" cy="837565"/>
            <wp:effectExtent l="0" t="0" r="4445" b="635"/>
            <wp:docPr id="2" name="Рисунок 2" descr="ger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new"/>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14705" cy="837565"/>
                    </a:xfrm>
                    <a:prstGeom prst="rect">
                      <a:avLst/>
                    </a:prstGeom>
                    <a:noFill/>
                    <a:ln>
                      <a:noFill/>
                    </a:ln>
                  </pic:spPr>
                </pic:pic>
              </a:graphicData>
            </a:graphic>
          </wp:inline>
        </w:drawing>
      </w:r>
    </w:p>
    <w:p w:rsidR="00CA69E7" w:rsidRPr="00537687" w:rsidRDefault="00CA69E7" w:rsidP="00CA69E7">
      <w:pPr>
        <w:ind w:left="-1560" w:right="-567" w:firstLine="1701"/>
        <w:rPr>
          <w:b/>
        </w:rPr>
      </w:pPr>
      <w:r w:rsidRPr="00537687">
        <w:tab/>
      </w:r>
      <w:r w:rsidRPr="00537687">
        <w:tab/>
      </w:r>
    </w:p>
    <w:p w:rsidR="00CA69E7" w:rsidRDefault="00CA69E7" w:rsidP="00CA69E7">
      <w:pPr>
        <w:ind w:left="-1560" w:right="-567"/>
        <w:contextualSpacing/>
        <w:jc w:val="center"/>
        <w:rPr>
          <w:b/>
          <w:sz w:val="28"/>
        </w:rPr>
      </w:pPr>
      <w:proofErr w:type="gramStart"/>
      <w:r>
        <w:rPr>
          <w:b/>
          <w:sz w:val="28"/>
        </w:rPr>
        <w:t>АДМИНИСТРАЦИЯ  ГОРОДСКОГО</w:t>
      </w:r>
      <w:proofErr w:type="gramEnd"/>
      <w:r>
        <w:rPr>
          <w:b/>
          <w:sz w:val="28"/>
        </w:rPr>
        <w:t xml:space="preserve"> ОКРУГА ЭЛЕКТРОСТАЛЬ</w:t>
      </w:r>
    </w:p>
    <w:p w:rsidR="00CA69E7" w:rsidRPr="00FC1C14" w:rsidRDefault="00CA69E7" w:rsidP="00CA69E7">
      <w:pPr>
        <w:ind w:left="-1560" w:right="-567"/>
        <w:contextualSpacing/>
        <w:jc w:val="center"/>
        <w:rPr>
          <w:b/>
          <w:sz w:val="12"/>
          <w:szCs w:val="12"/>
        </w:rPr>
      </w:pPr>
    </w:p>
    <w:p w:rsidR="00CA69E7" w:rsidRDefault="00CA69E7" w:rsidP="00CA69E7">
      <w:pPr>
        <w:ind w:left="-1560" w:right="-567"/>
        <w:contextualSpacing/>
        <w:jc w:val="center"/>
        <w:rPr>
          <w:b/>
          <w:sz w:val="28"/>
        </w:rPr>
      </w:pPr>
      <w:r>
        <w:rPr>
          <w:b/>
          <w:sz w:val="28"/>
        </w:rPr>
        <w:t>МОСКОВСКОЙ   ОБЛАСТИ</w:t>
      </w:r>
    </w:p>
    <w:p w:rsidR="00CA69E7" w:rsidRPr="0058294C" w:rsidRDefault="00CA69E7" w:rsidP="00CA69E7">
      <w:pPr>
        <w:ind w:left="-1560" w:right="-567" w:firstLine="1701"/>
        <w:contextualSpacing/>
        <w:jc w:val="center"/>
        <w:rPr>
          <w:sz w:val="16"/>
          <w:szCs w:val="16"/>
        </w:rPr>
      </w:pPr>
    </w:p>
    <w:p w:rsidR="00CA69E7" w:rsidRDefault="00CA69E7" w:rsidP="00CA69E7">
      <w:pPr>
        <w:ind w:left="-1560" w:right="-567"/>
        <w:contextualSpacing/>
        <w:jc w:val="center"/>
        <w:rPr>
          <w:b/>
          <w:sz w:val="44"/>
        </w:rPr>
      </w:pPr>
      <w:r>
        <w:rPr>
          <w:b/>
          <w:sz w:val="44"/>
        </w:rPr>
        <w:t>ПОСТАНОВЛЕНИЕ</w:t>
      </w:r>
    </w:p>
    <w:p w:rsidR="00CA69E7" w:rsidRPr="00537687" w:rsidRDefault="00CA69E7" w:rsidP="00CA69E7">
      <w:pPr>
        <w:ind w:left="-1560" w:right="-567"/>
        <w:jc w:val="center"/>
        <w:rPr>
          <w:b/>
        </w:rPr>
      </w:pPr>
    </w:p>
    <w:p w:rsidR="00CA69E7" w:rsidRDefault="00CA69E7" w:rsidP="00CA69E7">
      <w:pPr>
        <w:ind w:left="-1560" w:right="-567"/>
        <w:jc w:val="center"/>
        <w:outlineLvl w:val="0"/>
      </w:pPr>
      <w:r>
        <w:t xml:space="preserve"> </w:t>
      </w:r>
      <w:r w:rsidRPr="00537687">
        <w:t xml:space="preserve"> _</w:t>
      </w:r>
      <w:r>
        <w:t>__</w:t>
      </w:r>
      <w:r>
        <w:rPr>
          <w:u w:val="single"/>
        </w:rPr>
        <w:t>20.10.2026</w:t>
      </w:r>
      <w:r>
        <w:t>_____ № ___</w:t>
      </w:r>
      <w:r>
        <w:rPr>
          <w:u w:val="single"/>
        </w:rPr>
        <w:t>1408/10</w:t>
      </w:r>
      <w:r>
        <w:t>________</w:t>
      </w:r>
    </w:p>
    <w:p w:rsidR="007B3B9D" w:rsidRDefault="007B3B9D" w:rsidP="007B3B9D">
      <w:pPr>
        <w:autoSpaceDE w:val="0"/>
        <w:autoSpaceDN w:val="0"/>
        <w:adjustRightInd w:val="0"/>
        <w:spacing w:line="240" w:lineRule="exact"/>
        <w:ind w:right="-1"/>
        <w:jc w:val="center"/>
        <w:rPr>
          <w:rFonts w:cs="Times New Roman"/>
          <w:bCs/>
        </w:rPr>
      </w:pPr>
    </w:p>
    <w:p w:rsidR="00857780" w:rsidRDefault="00857780" w:rsidP="007B3B9D">
      <w:pPr>
        <w:autoSpaceDE w:val="0"/>
        <w:autoSpaceDN w:val="0"/>
        <w:adjustRightInd w:val="0"/>
        <w:spacing w:line="240" w:lineRule="exact"/>
        <w:ind w:right="-1"/>
        <w:jc w:val="center"/>
        <w:rPr>
          <w:rFonts w:cs="Times New Roman"/>
          <w:bCs/>
        </w:rPr>
      </w:pPr>
    </w:p>
    <w:p w:rsidR="007B3B9D" w:rsidRDefault="007B3B9D" w:rsidP="007B3B9D">
      <w:pPr>
        <w:autoSpaceDE w:val="0"/>
        <w:autoSpaceDN w:val="0"/>
        <w:adjustRightInd w:val="0"/>
        <w:spacing w:line="240" w:lineRule="exact"/>
        <w:ind w:right="-1"/>
        <w:jc w:val="center"/>
        <w:rPr>
          <w:rFonts w:cs="Times New Roman"/>
          <w:bCs/>
        </w:rPr>
      </w:pPr>
      <w:r>
        <w:rPr>
          <w:rFonts w:cs="Times New Roman"/>
          <w:bCs/>
        </w:rPr>
        <w:t>О внесении изменений в муниципальную программу</w:t>
      </w:r>
    </w:p>
    <w:p w:rsidR="007B3B9D" w:rsidRDefault="007B3B9D" w:rsidP="007B3B9D">
      <w:pPr>
        <w:autoSpaceDE w:val="0"/>
        <w:autoSpaceDN w:val="0"/>
        <w:adjustRightInd w:val="0"/>
        <w:spacing w:line="240" w:lineRule="exact"/>
        <w:ind w:right="-1"/>
        <w:jc w:val="center"/>
        <w:rPr>
          <w:rFonts w:cs="Times New Roman"/>
          <w:bCs/>
        </w:rPr>
      </w:pPr>
      <w:r>
        <w:rPr>
          <w:rFonts w:cs="Times New Roman"/>
          <w:bCs/>
        </w:rPr>
        <w:t>городского округа Электросталь Московской области</w:t>
      </w:r>
    </w:p>
    <w:p w:rsidR="007B3B9D" w:rsidRDefault="007B3B9D" w:rsidP="007B3B9D">
      <w:pPr>
        <w:autoSpaceDE w:val="0"/>
        <w:autoSpaceDN w:val="0"/>
        <w:adjustRightInd w:val="0"/>
        <w:spacing w:line="240" w:lineRule="exact"/>
        <w:ind w:right="-1"/>
        <w:jc w:val="center"/>
        <w:rPr>
          <w:rFonts w:cs="Times New Roman"/>
          <w:bCs/>
        </w:rPr>
      </w:pPr>
      <w:r>
        <w:rPr>
          <w:rFonts w:cs="Times New Roman"/>
          <w:bCs/>
        </w:rPr>
        <w:t>«Социальная защита населения»</w:t>
      </w:r>
    </w:p>
    <w:p w:rsidR="007B3B9D" w:rsidRDefault="007B3B9D" w:rsidP="007B3B9D">
      <w:pPr>
        <w:autoSpaceDE w:val="0"/>
        <w:autoSpaceDN w:val="0"/>
        <w:adjustRightInd w:val="0"/>
        <w:ind w:right="-1"/>
        <w:jc w:val="center"/>
        <w:rPr>
          <w:rFonts w:cs="Times New Roman"/>
        </w:rPr>
      </w:pPr>
    </w:p>
    <w:p w:rsidR="007B3B9D" w:rsidRPr="00D44C76" w:rsidRDefault="007B3B9D" w:rsidP="007B3B9D">
      <w:pPr>
        <w:autoSpaceDE w:val="0"/>
        <w:autoSpaceDN w:val="0"/>
        <w:adjustRightInd w:val="0"/>
        <w:rPr>
          <w:rFonts w:cs="Times New Roman"/>
        </w:rPr>
      </w:pPr>
    </w:p>
    <w:p w:rsidR="007B3B9D" w:rsidRPr="009114D4" w:rsidRDefault="007B3B9D" w:rsidP="007B3B9D">
      <w:pPr>
        <w:autoSpaceDE w:val="0"/>
        <w:autoSpaceDN w:val="0"/>
        <w:adjustRightInd w:val="0"/>
        <w:ind w:firstLine="540"/>
        <w:jc w:val="both"/>
        <w:rPr>
          <w:rFonts w:cs="Times New Roman"/>
        </w:rPr>
      </w:pPr>
      <w:r w:rsidRPr="009114D4">
        <w:rPr>
          <w:rFonts w:cs="Times New Roman"/>
        </w:rPr>
        <w:t xml:space="preserve">В соответствии с Бюджетным </w:t>
      </w:r>
      <w:hyperlink r:id="rId8" w:history="1">
        <w:r w:rsidRPr="009114D4">
          <w:rPr>
            <w:rFonts w:cs="Times New Roman"/>
          </w:rPr>
          <w:t>кодексом</w:t>
        </w:r>
      </w:hyperlink>
      <w:r w:rsidRPr="009114D4">
        <w:rPr>
          <w:rFonts w:cs="Times New Roman"/>
        </w:rPr>
        <w:t xml:space="preserve"> Российской Федерации, Порядком разработки и реализации муниципальных программ городского округа Электросталь Московской области, утвержденным постановлением Администрации городского округа Электросталь Московской области от 14.05.2021 №</w:t>
      </w:r>
      <w:r>
        <w:rPr>
          <w:rFonts w:cs="Times New Roman"/>
        </w:rPr>
        <w:t xml:space="preserve"> </w:t>
      </w:r>
      <w:r w:rsidRPr="009114D4">
        <w:rPr>
          <w:rFonts w:cs="Times New Roman"/>
        </w:rPr>
        <w:t>378/5</w:t>
      </w:r>
      <w:r w:rsidRPr="006F4872">
        <w:rPr>
          <w:rFonts w:cs="Times New Roman"/>
        </w:rPr>
        <w:t xml:space="preserve">, </w:t>
      </w:r>
      <w:r w:rsidRPr="006F4872">
        <w:rPr>
          <w:rFonts w:cs="Times New Roman"/>
          <w:kern w:val="16"/>
        </w:rPr>
        <w:t>Перечнем муниципальных программ городского округа Электросталь Москов</w:t>
      </w:r>
      <w:bookmarkStart w:id="0" w:name="_GoBack"/>
      <w:bookmarkEnd w:id="0"/>
      <w:r w:rsidRPr="006F4872">
        <w:rPr>
          <w:rFonts w:cs="Times New Roman"/>
          <w:kern w:val="16"/>
        </w:rPr>
        <w:t>ской области, утвержденным постановлением Администрации городского округа Электросталь Московской области от 08.11.2022 №1279/11 (в редакции от 17.08.2026 №1069/8),</w:t>
      </w:r>
      <w:r w:rsidRPr="000326F7">
        <w:rPr>
          <w:rFonts w:cs="Times New Roman"/>
          <w:kern w:val="16"/>
        </w:rPr>
        <w:t xml:space="preserve"> </w:t>
      </w:r>
      <w:r w:rsidRPr="009114D4">
        <w:rPr>
          <w:rFonts w:cs="Times New Roman"/>
        </w:rPr>
        <w:t xml:space="preserve">решением Совета депутатов городского округа Электросталь Московской области </w:t>
      </w:r>
      <w:r>
        <w:rPr>
          <w:rFonts w:cs="Times New Roman"/>
          <w:color w:val="000000" w:themeColor="text1"/>
        </w:rPr>
        <w:t>от 18.12.2025 № 45/6</w:t>
      </w:r>
      <w:r w:rsidRPr="004737BA">
        <w:rPr>
          <w:rFonts w:cs="Times New Roman"/>
          <w:color w:val="000000" w:themeColor="text1"/>
        </w:rPr>
        <w:t xml:space="preserve"> «О бюджете городского округа Электро</w:t>
      </w:r>
      <w:r>
        <w:rPr>
          <w:rFonts w:cs="Times New Roman"/>
          <w:color w:val="000000" w:themeColor="text1"/>
        </w:rPr>
        <w:t>сталь Московской области на 2026 год и на плановый период 2027 и 2028</w:t>
      </w:r>
      <w:r w:rsidRPr="004737BA">
        <w:rPr>
          <w:rFonts w:cs="Times New Roman"/>
          <w:color w:val="000000" w:themeColor="text1"/>
        </w:rPr>
        <w:t xml:space="preserve"> годов»</w:t>
      </w:r>
      <w:r w:rsidRPr="004737BA">
        <w:rPr>
          <w:rFonts w:cs="Times New Roman"/>
        </w:rPr>
        <w:t xml:space="preserve">, </w:t>
      </w:r>
      <w:r w:rsidRPr="004737BA">
        <w:rPr>
          <w:rFonts w:cs="Times New Roman"/>
          <w:kern w:val="16"/>
        </w:rPr>
        <w:t xml:space="preserve">Администрация </w:t>
      </w:r>
      <w:r w:rsidRPr="004737BA">
        <w:rPr>
          <w:rFonts w:cs="Times New Roman"/>
        </w:rPr>
        <w:t>городского округа Электросталь Московской области ПОСТАНОВЛЯЕТ:</w:t>
      </w:r>
    </w:p>
    <w:p w:rsidR="007B3B9D" w:rsidRPr="006E7500" w:rsidRDefault="007B3B9D" w:rsidP="007B3B9D">
      <w:pPr>
        <w:autoSpaceDE w:val="0"/>
        <w:autoSpaceDN w:val="0"/>
        <w:adjustRightInd w:val="0"/>
        <w:spacing w:line="240" w:lineRule="exact"/>
        <w:ind w:firstLine="540"/>
        <w:jc w:val="both"/>
      </w:pPr>
      <w:r w:rsidRPr="00D44C76">
        <w:rPr>
          <w:rFonts w:cs="Times New Roman"/>
        </w:rPr>
        <w:t xml:space="preserve">1. </w:t>
      </w:r>
      <w:r>
        <w:rPr>
          <w:rFonts w:cs="Times New Roman"/>
        </w:rPr>
        <w:t>Внести изменения в муниципальную программу городского округа Электросталь Московской области «</w:t>
      </w:r>
      <w:r>
        <w:rPr>
          <w:rFonts w:cs="Times New Roman"/>
          <w:bCs/>
        </w:rPr>
        <w:t>Социальная защита населения</w:t>
      </w:r>
      <w:r>
        <w:rPr>
          <w:rFonts w:cs="Times New Roman"/>
        </w:rPr>
        <w:t xml:space="preserve">», утвержденную постановлением Администрации городского округа Электросталь Московской области от 13.12.2022                 № 1475/12 (с изменениями, внесенными постановлениями Администрации городского округа Электросталь Московской области от 17.04.2023 № 491/4, от 09.10.2023 № 1336/10, от 13.02.2024 № 105/2, от 05.02.2025 № 121/2, от </w:t>
      </w:r>
      <w:r>
        <w:t>05.08.2025 № 1017/8, от 26.08.2025                   № 1139/8, от 16.10.2025 № 1375/10, от 25.12.2025 № 1691/12, от 30.01.2026 №65/1, от 31.03.2026 № 287/3</w:t>
      </w:r>
      <w:r>
        <w:rPr>
          <w:rFonts w:cs="Times New Roman"/>
        </w:rPr>
        <w:t>), изложив ее в новой редакции согласно приложению к настоящему постановлению.</w:t>
      </w:r>
    </w:p>
    <w:p w:rsidR="007B3B9D" w:rsidRPr="00EC106C" w:rsidRDefault="007B3B9D" w:rsidP="007B3B9D">
      <w:pPr>
        <w:autoSpaceDE w:val="0"/>
        <w:autoSpaceDN w:val="0"/>
        <w:adjustRightInd w:val="0"/>
        <w:ind w:firstLine="540"/>
        <w:jc w:val="both"/>
        <w:rPr>
          <w:rFonts w:cs="Times New Roman"/>
        </w:rPr>
      </w:pPr>
      <w:r w:rsidRPr="00EC106C">
        <w:t xml:space="preserve">2. Опубликовать настоящее постановление на официальном сайте городского округа Электросталь Московской области </w:t>
      </w:r>
      <w:r>
        <w:t>в информационно-телекоммуникационной сети «Интернет» по адресу:</w:t>
      </w:r>
      <w:hyperlink r:id="rId9" w:history="1">
        <w:r w:rsidRPr="007B3B9D">
          <w:rPr>
            <w:rStyle w:val="a3"/>
            <w:color w:val="auto"/>
            <w:u w:val="none"/>
          </w:rPr>
          <w:t xml:space="preserve"> electrostal.ru</w:t>
        </w:r>
      </w:hyperlink>
      <w:r w:rsidRPr="007B3B9D">
        <w:t>.</w:t>
      </w:r>
    </w:p>
    <w:p w:rsidR="007B3B9D" w:rsidRDefault="007B3B9D" w:rsidP="007B3B9D">
      <w:pPr>
        <w:autoSpaceDE w:val="0"/>
        <w:autoSpaceDN w:val="0"/>
        <w:adjustRightInd w:val="0"/>
        <w:ind w:firstLine="540"/>
        <w:jc w:val="both"/>
        <w:rPr>
          <w:rFonts w:cs="Times New Roman"/>
        </w:rPr>
      </w:pPr>
      <w:r w:rsidRPr="00EC106C">
        <w:rPr>
          <w:rFonts w:cs="Times New Roman"/>
        </w:rPr>
        <w:t>3. Настоящее постановление вступает в силу после его официального опубликования</w:t>
      </w:r>
      <w:r>
        <w:rPr>
          <w:rFonts w:cs="Times New Roman"/>
        </w:rPr>
        <w:t>.</w:t>
      </w:r>
    </w:p>
    <w:p w:rsidR="007B3B9D" w:rsidRPr="00CF6BA3" w:rsidRDefault="007B3B9D" w:rsidP="007B3B9D">
      <w:pPr>
        <w:autoSpaceDE w:val="0"/>
        <w:autoSpaceDN w:val="0"/>
        <w:adjustRightInd w:val="0"/>
        <w:jc w:val="both"/>
      </w:pPr>
    </w:p>
    <w:p w:rsidR="007B3B9D" w:rsidRDefault="007B3B9D" w:rsidP="007B3B9D">
      <w:pPr>
        <w:jc w:val="both"/>
        <w:rPr>
          <w:rFonts w:cs="Times New Roman"/>
          <w:sz w:val="20"/>
          <w:szCs w:val="20"/>
        </w:rPr>
      </w:pPr>
    </w:p>
    <w:p w:rsidR="007B3B9D" w:rsidRPr="00362D6D" w:rsidRDefault="007B3B9D" w:rsidP="007B3B9D">
      <w:pPr>
        <w:autoSpaceDE w:val="0"/>
        <w:autoSpaceDN w:val="0"/>
        <w:adjustRightInd w:val="0"/>
        <w:jc w:val="both"/>
      </w:pPr>
    </w:p>
    <w:p w:rsidR="007B3B9D" w:rsidRDefault="007B3B9D" w:rsidP="007B3B9D">
      <w:pPr>
        <w:jc w:val="both"/>
      </w:pPr>
      <w:r>
        <w:t>Глава</w:t>
      </w:r>
      <w:r w:rsidRPr="00362D6D">
        <w:t xml:space="preserve"> </w:t>
      </w:r>
      <w:r w:rsidRPr="00D44C76">
        <w:t xml:space="preserve">городского округа                                                                                            </w:t>
      </w:r>
      <w:r>
        <w:t xml:space="preserve">Ф.А. </w:t>
      </w:r>
      <w:proofErr w:type="spellStart"/>
      <w:r>
        <w:t>Ефанов</w:t>
      </w:r>
      <w:proofErr w:type="spellEnd"/>
    </w:p>
    <w:p w:rsidR="007B3B9D" w:rsidRDefault="007B3B9D" w:rsidP="007B3B9D">
      <w:pPr>
        <w:jc w:val="both"/>
      </w:pPr>
    </w:p>
    <w:p w:rsidR="007B3B9D" w:rsidRDefault="007B3B9D" w:rsidP="007B3B9D">
      <w:pPr>
        <w:jc w:val="both"/>
      </w:pPr>
    </w:p>
    <w:p w:rsidR="00857780" w:rsidRPr="00D44C76" w:rsidRDefault="00857780" w:rsidP="007B3B9D">
      <w:pPr>
        <w:jc w:val="both"/>
      </w:pPr>
    </w:p>
    <w:p w:rsidR="00CA69E7" w:rsidRDefault="00CA69E7" w:rsidP="00CA69E7">
      <w:pPr>
        <w:jc w:val="both"/>
        <w:sectPr w:rsidR="00CA69E7" w:rsidSect="00857780">
          <w:pgSz w:w="11906" w:h="16838"/>
          <w:pgMar w:top="1134" w:right="851" w:bottom="567" w:left="1701" w:header="709" w:footer="709" w:gutter="0"/>
          <w:cols w:space="708"/>
          <w:docGrid w:linePitch="360"/>
        </w:sectPr>
      </w:pPr>
    </w:p>
    <w:p w:rsidR="00CA69E7" w:rsidRPr="00CA69E7" w:rsidRDefault="00CA69E7" w:rsidP="00CA69E7">
      <w:pPr>
        <w:tabs>
          <w:tab w:val="left" w:pos="851"/>
        </w:tabs>
        <w:ind w:firstLine="10490"/>
        <w:rPr>
          <w:rFonts w:cs="Times New Roman"/>
        </w:rPr>
      </w:pPr>
      <w:r w:rsidRPr="00CA69E7">
        <w:rPr>
          <w:rFonts w:cs="Times New Roman"/>
        </w:rPr>
        <w:lastRenderedPageBreak/>
        <w:t>Приложение к постановлению</w:t>
      </w:r>
    </w:p>
    <w:p w:rsidR="00CA69E7" w:rsidRPr="00CA69E7" w:rsidRDefault="00CA69E7" w:rsidP="00CA69E7">
      <w:pPr>
        <w:tabs>
          <w:tab w:val="left" w:pos="851"/>
        </w:tabs>
        <w:ind w:firstLine="10490"/>
        <w:rPr>
          <w:rFonts w:cs="Times New Roman"/>
        </w:rPr>
      </w:pPr>
      <w:r w:rsidRPr="00CA69E7">
        <w:rPr>
          <w:rFonts w:cs="Times New Roman"/>
        </w:rPr>
        <w:t xml:space="preserve">Администрации городского округа </w:t>
      </w:r>
    </w:p>
    <w:p w:rsidR="00CA69E7" w:rsidRPr="00CA69E7" w:rsidRDefault="00CA69E7" w:rsidP="00CA69E7">
      <w:pPr>
        <w:tabs>
          <w:tab w:val="left" w:pos="851"/>
        </w:tabs>
        <w:ind w:firstLine="10490"/>
        <w:rPr>
          <w:rFonts w:cs="Times New Roman"/>
        </w:rPr>
      </w:pPr>
      <w:r w:rsidRPr="00CA69E7">
        <w:rPr>
          <w:rFonts w:cs="Times New Roman"/>
        </w:rPr>
        <w:t xml:space="preserve">Электросталь Московской области </w:t>
      </w:r>
    </w:p>
    <w:p w:rsidR="00CA69E7" w:rsidRPr="00CA69E7" w:rsidRDefault="00CA69E7" w:rsidP="00CA69E7">
      <w:pPr>
        <w:tabs>
          <w:tab w:val="left" w:pos="851"/>
        </w:tabs>
        <w:ind w:firstLine="10490"/>
        <w:rPr>
          <w:rFonts w:cs="Times New Roman"/>
        </w:rPr>
      </w:pPr>
    </w:p>
    <w:p w:rsidR="00CA69E7" w:rsidRPr="00CA69E7" w:rsidRDefault="00CA69E7" w:rsidP="00CA69E7">
      <w:pPr>
        <w:tabs>
          <w:tab w:val="left" w:pos="851"/>
        </w:tabs>
        <w:ind w:firstLine="10490"/>
        <w:rPr>
          <w:rFonts w:cs="Times New Roman"/>
        </w:rPr>
      </w:pPr>
      <w:r w:rsidRPr="00CA69E7">
        <w:rPr>
          <w:rFonts w:cs="Times New Roman"/>
        </w:rPr>
        <w:t>от  __</w:t>
      </w:r>
      <w:r>
        <w:rPr>
          <w:rFonts w:cs="Times New Roman"/>
          <w:u w:val="single"/>
        </w:rPr>
        <w:t>20.10.2026</w:t>
      </w:r>
      <w:r w:rsidRPr="00CA69E7">
        <w:rPr>
          <w:rFonts w:cs="Times New Roman"/>
        </w:rPr>
        <w:t>___№ __</w:t>
      </w:r>
      <w:r>
        <w:rPr>
          <w:rFonts w:cs="Times New Roman"/>
          <w:u w:val="single"/>
        </w:rPr>
        <w:t>1408/10</w:t>
      </w:r>
      <w:r w:rsidRPr="00CA69E7">
        <w:rPr>
          <w:rFonts w:cs="Times New Roman"/>
        </w:rPr>
        <w:t>_____</w:t>
      </w:r>
    </w:p>
    <w:p w:rsidR="00CA69E7" w:rsidRPr="00CA69E7" w:rsidRDefault="00CA69E7" w:rsidP="00CA69E7">
      <w:pPr>
        <w:tabs>
          <w:tab w:val="left" w:pos="851"/>
        </w:tabs>
        <w:rPr>
          <w:rFonts w:cs="Times New Roman"/>
        </w:rPr>
      </w:pPr>
    </w:p>
    <w:p w:rsidR="00CA69E7" w:rsidRPr="00CA69E7" w:rsidRDefault="00CA69E7" w:rsidP="00CA69E7">
      <w:pPr>
        <w:tabs>
          <w:tab w:val="left" w:pos="851"/>
        </w:tabs>
        <w:rPr>
          <w:rFonts w:cs="Times New Roman"/>
        </w:rPr>
      </w:pPr>
    </w:p>
    <w:p w:rsidR="00CA69E7" w:rsidRPr="00CA69E7" w:rsidRDefault="00CA69E7" w:rsidP="00CA69E7">
      <w:pPr>
        <w:tabs>
          <w:tab w:val="left" w:pos="851"/>
        </w:tabs>
        <w:ind w:firstLine="10490"/>
        <w:rPr>
          <w:rFonts w:cs="Times New Roman"/>
        </w:rPr>
      </w:pPr>
      <w:r w:rsidRPr="00CA69E7">
        <w:rPr>
          <w:rFonts w:cs="Times New Roman"/>
        </w:rPr>
        <w:t>«УТВЕРЖДЕНА</w:t>
      </w:r>
    </w:p>
    <w:p w:rsidR="00CA69E7" w:rsidRPr="00CA69E7" w:rsidRDefault="00CA69E7" w:rsidP="00CA69E7">
      <w:pPr>
        <w:tabs>
          <w:tab w:val="left" w:pos="851"/>
        </w:tabs>
        <w:ind w:firstLine="10490"/>
        <w:rPr>
          <w:rFonts w:cs="Times New Roman"/>
        </w:rPr>
      </w:pPr>
      <w:r w:rsidRPr="00CA69E7">
        <w:rPr>
          <w:rFonts w:cs="Times New Roman"/>
        </w:rPr>
        <w:t xml:space="preserve">постановлением Администрации </w:t>
      </w:r>
    </w:p>
    <w:p w:rsidR="00CA69E7" w:rsidRPr="00CA69E7" w:rsidRDefault="00CA69E7" w:rsidP="00CA69E7">
      <w:pPr>
        <w:tabs>
          <w:tab w:val="left" w:pos="851"/>
        </w:tabs>
        <w:ind w:firstLine="10490"/>
        <w:rPr>
          <w:rFonts w:cs="Times New Roman"/>
        </w:rPr>
      </w:pPr>
      <w:r w:rsidRPr="00CA69E7">
        <w:rPr>
          <w:rFonts w:cs="Times New Roman"/>
        </w:rPr>
        <w:t>городского округа Электросталь</w:t>
      </w:r>
    </w:p>
    <w:p w:rsidR="00CA69E7" w:rsidRPr="00CA69E7" w:rsidRDefault="00CA69E7" w:rsidP="00CA69E7">
      <w:pPr>
        <w:tabs>
          <w:tab w:val="left" w:pos="851"/>
        </w:tabs>
        <w:ind w:firstLine="10490"/>
        <w:rPr>
          <w:rFonts w:cs="Times New Roman"/>
        </w:rPr>
      </w:pPr>
      <w:r w:rsidRPr="00CA69E7">
        <w:rPr>
          <w:rFonts w:cs="Times New Roman"/>
        </w:rPr>
        <w:t>Московской области</w:t>
      </w:r>
    </w:p>
    <w:p w:rsidR="00CA69E7" w:rsidRPr="00CA69E7" w:rsidRDefault="00CA69E7" w:rsidP="00CA69E7">
      <w:pPr>
        <w:tabs>
          <w:tab w:val="left" w:pos="851"/>
        </w:tabs>
        <w:ind w:firstLine="10490"/>
        <w:rPr>
          <w:rFonts w:cs="Times New Roman"/>
        </w:rPr>
      </w:pPr>
      <w:r w:rsidRPr="00CA69E7">
        <w:rPr>
          <w:rFonts w:cs="Times New Roman"/>
        </w:rPr>
        <w:t>от 13.12.2022 № 1475/12</w:t>
      </w:r>
    </w:p>
    <w:p w:rsidR="00CA69E7" w:rsidRPr="00CA69E7" w:rsidRDefault="00CA69E7" w:rsidP="00CA69E7">
      <w:pPr>
        <w:tabs>
          <w:tab w:val="left" w:pos="851"/>
        </w:tabs>
        <w:ind w:firstLine="10490"/>
        <w:rPr>
          <w:rFonts w:cs="Times New Roman"/>
        </w:rPr>
      </w:pPr>
      <w:r w:rsidRPr="00CA69E7">
        <w:rPr>
          <w:rFonts w:cs="Times New Roman"/>
        </w:rPr>
        <w:t>(в редакции постановления</w:t>
      </w:r>
    </w:p>
    <w:p w:rsidR="00CA69E7" w:rsidRPr="00CA69E7" w:rsidRDefault="00CA69E7" w:rsidP="00CA69E7">
      <w:pPr>
        <w:tabs>
          <w:tab w:val="left" w:pos="851"/>
        </w:tabs>
        <w:ind w:firstLine="10490"/>
        <w:rPr>
          <w:rFonts w:cs="Times New Roman"/>
        </w:rPr>
      </w:pPr>
      <w:r w:rsidRPr="00CA69E7">
        <w:rPr>
          <w:rFonts w:cs="Times New Roman"/>
        </w:rPr>
        <w:t xml:space="preserve">Администрации городского округа </w:t>
      </w:r>
    </w:p>
    <w:p w:rsidR="00CA69E7" w:rsidRPr="00CA69E7" w:rsidRDefault="00CA69E7" w:rsidP="00CA69E7">
      <w:pPr>
        <w:tabs>
          <w:tab w:val="left" w:pos="851"/>
        </w:tabs>
        <w:ind w:firstLine="10490"/>
        <w:rPr>
          <w:rFonts w:cs="Times New Roman"/>
        </w:rPr>
      </w:pPr>
      <w:r w:rsidRPr="00CA69E7">
        <w:rPr>
          <w:rFonts w:cs="Times New Roman"/>
        </w:rPr>
        <w:t>Электросталь Московской области</w:t>
      </w:r>
    </w:p>
    <w:p w:rsidR="00CA69E7" w:rsidRPr="00CA69E7" w:rsidRDefault="00CA69E7" w:rsidP="00CA69E7">
      <w:pPr>
        <w:tabs>
          <w:tab w:val="left" w:pos="851"/>
        </w:tabs>
        <w:ind w:firstLine="10490"/>
        <w:rPr>
          <w:rFonts w:cs="Times New Roman"/>
        </w:rPr>
      </w:pPr>
      <w:r w:rsidRPr="00CA69E7">
        <w:rPr>
          <w:rFonts w:cs="Times New Roman"/>
        </w:rPr>
        <w:t>от 17.04.2023 № 491/4</w:t>
      </w:r>
    </w:p>
    <w:p w:rsidR="00CA69E7" w:rsidRPr="00CA69E7" w:rsidRDefault="00CA69E7" w:rsidP="00CA69E7">
      <w:pPr>
        <w:tabs>
          <w:tab w:val="left" w:pos="851"/>
        </w:tabs>
        <w:ind w:firstLine="10490"/>
        <w:rPr>
          <w:rFonts w:cs="Times New Roman"/>
        </w:rPr>
      </w:pPr>
      <w:r w:rsidRPr="00CA69E7">
        <w:rPr>
          <w:rFonts w:cs="Times New Roman"/>
        </w:rPr>
        <w:t>от 09.10.2023 № 1336/10,</w:t>
      </w:r>
    </w:p>
    <w:p w:rsidR="00CA69E7" w:rsidRPr="00CA69E7" w:rsidRDefault="00CA69E7" w:rsidP="00CA69E7">
      <w:pPr>
        <w:tabs>
          <w:tab w:val="left" w:pos="851"/>
        </w:tabs>
        <w:ind w:firstLine="10490"/>
        <w:rPr>
          <w:rFonts w:cs="Times New Roman"/>
        </w:rPr>
      </w:pPr>
      <w:r w:rsidRPr="00CA69E7">
        <w:rPr>
          <w:rFonts w:cs="Times New Roman"/>
        </w:rPr>
        <w:t>от 13.02.2024 № 105/2</w:t>
      </w:r>
    </w:p>
    <w:p w:rsidR="00CA69E7" w:rsidRPr="00CA69E7" w:rsidRDefault="00CA69E7" w:rsidP="00CA69E7">
      <w:pPr>
        <w:tabs>
          <w:tab w:val="left" w:pos="851"/>
        </w:tabs>
        <w:ind w:firstLine="10490"/>
        <w:rPr>
          <w:rFonts w:cs="Times New Roman"/>
        </w:rPr>
      </w:pPr>
      <w:r w:rsidRPr="00CA69E7">
        <w:rPr>
          <w:rFonts w:cs="Times New Roman"/>
        </w:rPr>
        <w:t>от 05.02.2025 № 121/2</w:t>
      </w:r>
    </w:p>
    <w:p w:rsidR="00CA69E7" w:rsidRPr="00CA69E7" w:rsidRDefault="00CA69E7" w:rsidP="00CA69E7">
      <w:pPr>
        <w:tabs>
          <w:tab w:val="left" w:pos="851"/>
        </w:tabs>
        <w:ind w:firstLine="10490"/>
        <w:rPr>
          <w:rFonts w:cs="Times New Roman"/>
        </w:rPr>
      </w:pPr>
      <w:r w:rsidRPr="00CA69E7">
        <w:rPr>
          <w:rFonts w:cs="Times New Roman"/>
        </w:rPr>
        <w:t>от 05.08.2025 № 1017/8</w:t>
      </w:r>
    </w:p>
    <w:p w:rsidR="00CA69E7" w:rsidRPr="00CA69E7" w:rsidRDefault="00CA69E7" w:rsidP="00CA69E7">
      <w:pPr>
        <w:tabs>
          <w:tab w:val="left" w:pos="851"/>
        </w:tabs>
        <w:ind w:firstLine="10490"/>
      </w:pPr>
      <w:r w:rsidRPr="00CA69E7">
        <w:t>от 26.08.2025 № 1139/8</w:t>
      </w:r>
    </w:p>
    <w:p w:rsidR="00CA69E7" w:rsidRPr="00CA69E7" w:rsidRDefault="00CA69E7" w:rsidP="00CA69E7">
      <w:pPr>
        <w:tabs>
          <w:tab w:val="left" w:pos="851"/>
        </w:tabs>
        <w:ind w:firstLine="10490"/>
      </w:pPr>
      <w:r w:rsidRPr="00CA69E7">
        <w:t>от 16.10.2025 № 1375/10</w:t>
      </w:r>
    </w:p>
    <w:p w:rsidR="00CA69E7" w:rsidRPr="00CA69E7" w:rsidRDefault="00CA69E7" w:rsidP="00CA69E7">
      <w:pPr>
        <w:tabs>
          <w:tab w:val="left" w:pos="851"/>
        </w:tabs>
        <w:ind w:firstLine="10490"/>
      </w:pPr>
      <w:r w:rsidRPr="00CA69E7">
        <w:t xml:space="preserve">от 25.12.2025 № 1691/12, </w:t>
      </w:r>
    </w:p>
    <w:p w:rsidR="00CA69E7" w:rsidRPr="00CA69E7" w:rsidRDefault="00CA69E7" w:rsidP="00CA69E7">
      <w:pPr>
        <w:tabs>
          <w:tab w:val="left" w:pos="851"/>
        </w:tabs>
        <w:ind w:firstLine="10490"/>
      </w:pPr>
      <w:r w:rsidRPr="00CA69E7">
        <w:t>от 30.01.2026 №65/1</w:t>
      </w:r>
    </w:p>
    <w:p w:rsidR="00CA69E7" w:rsidRPr="00CA69E7" w:rsidRDefault="00CA69E7" w:rsidP="00CA69E7">
      <w:pPr>
        <w:tabs>
          <w:tab w:val="left" w:pos="851"/>
        </w:tabs>
        <w:ind w:firstLine="10490"/>
        <w:rPr>
          <w:rFonts w:cs="Times New Roman"/>
        </w:rPr>
      </w:pPr>
      <w:r w:rsidRPr="00CA69E7">
        <w:t>от 31.03.2026 № 287/3)</w:t>
      </w:r>
    </w:p>
    <w:p w:rsidR="00CA69E7" w:rsidRPr="00CA69E7" w:rsidRDefault="00CA69E7" w:rsidP="00CA69E7">
      <w:pPr>
        <w:tabs>
          <w:tab w:val="left" w:pos="851"/>
        </w:tabs>
        <w:ind w:firstLine="10490"/>
        <w:rPr>
          <w:rFonts w:cs="Times New Roman"/>
        </w:rPr>
      </w:pPr>
    </w:p>
    <w:p w:rsidR="00CA69E7" w:rsidRPr="00CA69E7" w:rsidRDefault="00CA69E7" w:rsidP="00CA69E7">
      <w:pPr>
        <w:jc w:val="center"/>
        <w:outlineLvl w:val="0"/>
        <w:rPr>
          <w:rFonts w:cs="Times New Roman"/>
        </w:rPr>
      </w:pPr>
      <w:r w:rsidRPr="00CA69E7">
        <w:rPr>
          <w:rFonts w:cs="Times New Roman"/>
        </w:rPr>
        <w:t>Муниципальная программа городского округа Электросталь Московской области</w:t>
      </w:r>
    </w:p>
    <w:p w:rsidR="00CA69E7" w:rsidRPr="00CA69E7" w:rsidRDefault="00CA69E7" w:rsidP="00CA69E7">
      <w:pPr>
        <w:jc w:val="center"/>
        <w:outlineLvl w:val="0"/>
        <w:rPr>
          <w:rFonts w:cs="Times New Roman"/>
        </w:rPr>
      </w:pPr>
      <w:r w:rsidRPr="00CA69E7">
        <w:rPr>
          <w:rFonts w:cs="Times New Roman"/>
        </w:rPr>
        <w:t>«Социальная защита населения»</w:t>
      </w:r>
    </w:p>
    <w:p w:rsidR="00CA69E7" w:rsidRPr="00CA69E7" w:rsidRDefault="00CA69E7" w:rsidP="00CA69E7">
      <w:pPr>
        <w:widowControl w:val="0"/>
        <w:autoSpaceDE w:val="0"/>
        <w:autoSpaceDN w:val="0"/>
        <w:jc w:val="center"/>
        <w:rPr>
          <w:rFonts w:cs="Times New Roman"/>
        </w:rPr>
      </w:pPr>
    </w:p>
    <w:p w:rsidR="00CA69E7" w:rsidRPr="00CA69E7" w:rsidRDefault="00CA69E7" w:rsidP="00CA69E7">
      <w:pPr>
        <w:widowControl w:val="0"/>
        <w:autoSpaceDE w:val="0"/>
        <w:autoSpaceDN w:val="0"/>
        <w:jc w:val="center"/>
        <w:rPr>
          <w:rFonts w:cs="Times New Roman"/>
        </w:rPr>
      </w:pPr>
      <w:r w:rsidRPr="00CA69E7">
        <w:rPr>
          <w:rFonts w:cs="Times New Roman"/>
        </w:rPr>
        <w:t xml:space="preserve">1. Паспорт </w:t>
      </w:r>
    </w:p>
    <w:p w:rsidR="00CA69E7" w:rsidRPr="00CA69E7" w:rsidRDefault="00CA69E7" w:rsidP="00CA69E7">
      <w:pPr>
        <w:widowControl w:val="0"/>
        <w:autoSpaceDE w:val="0"/>
        <w:autoSpaceDN w:val="0"/>
        <w:jc w:val="center"/>
        <w:rPr>
          <w:rFonts w:cs="Times New Roman"/>
        </w:rPr>
      </w:pPr>
      <w:r w:rsidRPr="00CA69E7">
        <w:rPr>
          <w:rFonts w:cs="Times New Roman"/>
        </w:rPr>
        <w:t>муниципальной программы городского округа Электросталь Московской области</w:t>
      </w:r>
    </w:p>
    <w:p w:rsidR="00CA69E7" w:rsidRPr="00CA69E7" w:rsidRDefault="00CA69E7" w:rsidP="00CA69E7">
      <w:pPr>
        <w:widowControl w:val="0"/>
        <w:autoSpaceDE w:val="0"/>
        <w:autoSpaceDN w:val="0"/>
        <w:jc w:val="center"/>
        <w:rPr>
          <w:rFonts w:cs="Times New Roman"/>
        </w:rPr>
      </w:pPr>
      <w:r w:rsidRPr="00CA69E7">
        <w:rPr>
          <w:rFonts w:cs="Times New Roman"/>
        </w:rPr>
        <w:t>«Социальная защита населения»</w:t>
      </w:r>
    </w:p>
    <w:p w:rsidR="00CA69E7" w:rsidRPr="00CA69E7" w:rsidRDefault="00CA69E7" w:rsidP="00CA69E7">
      <w:pPr>
        <w:widowControl w:val="0"/>
        <w:autoSpaceDE w:val="0"/>
        <w:autoSpaceDN w:val="0"/>
        <w:jc w:val="center"/>
        <w:rPr>
          <w:rFonts w:cs="Times New Roman"/>
          <w:i/>
          <w:sz w:val="20"/>
          <w:szCs w:val="20"/>
        </w:rPr>
      </w:pPr>
    </w:p>
    <w:p w:rsidR="00CA69E7" w:rsidRPr="00CA69E7" w:rsidRDefault="00CA69E7" w:rsidP="00CA69E7">
      <w:pPr>
        <w:widowControl w:val="0"/>
        <w:autoSpaceDE w:val="0"/>
        <w:autoSpaceDN w:val="0"/>
        <w:jc w:val="center"/>
        <w:rPr>
          <w:rFonts w:cs="Times New Roman"/>
          <w:sz w:val="2"/>
        </w:rPr>
      </w:pPr>
    </w:p>
    <w:tbl>
      <w:tblPr>
        <w:tblW w:w="15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03"/>
        <w:gridCol w:w="1217"/>
        <w:gridCol w:w="1189"/>
        <w:gridCol w:w="1217"/>
        <w:gridCol w:w="1189"/>
        <w:gridCol w:w="1189"/>
        <w:gridCol w:w="1189"/>
        <w:gridCol w:w="1217"/>
        <w:gridCol w:w="1189"/>
        <w:gridCol w:w="1189"/>
      </w:tblGrid>
      <w:tr w:rsidR="00CA69E7" w:rsidRPr="00CA69E7" w:rsidTr="003E3C8C">
        <w:tc>
          <w:tcPr>
            <w:tcW w:w="4531" w:type="dxa"/>
          </w:tcPr>
          <w:p w:rsidR="00CA69E7" w:rsidRPr="00CA69E7" w:rsidRDefault="00CA69E7" w:rsidP="00CA69E7">
            <w:pPr>
              <w:widowControl w:val="0"/>
              <w:autoSpaceDE w:val="0"/>
              <w:autoSpaceDN w:val="0"/>
              <w:rPr>
                <w:rFonts w:cs="Times New Roman"/>
              </w:rPr>
            </w:pPr>
            <w:r w:rsidRPr="00CA69E7">
              <w:rPr>
                <w:rFonts w:cs="Times New Roman"/>
              </w:rPr>
              <w:lastRenderedPageBreak/>
              <w:t>Координатор муниципальной программы</w:t>
            </w:r>
          </w:p>
        </w:tc>
        <w:tc>
          <w:tcPr>
            <w:tcW w:w="10557" w:type="dxa"/>
            <w:gridSpan w:val="9"/>
          </w:tcPr>
          <w:p w:rsidR="00CA69E7" w:rsidRPr="00CA69E7" w:rsidRDefault="00CA69E7" w:rsidP="00CA69E7">
            <w:pPr>
              <w:jc w:val="both"/>
            </w:pPr>
            <w:r w:rsidRPr="00CA69E7">
              <w:rPr>
                <w:rFonts w:eastAsia="Calibri" w:cs="Times New Roman"/>
              </w:rPr>
              <w:t>Заместитель Главы городского округа Электросталь Московской области Митькина Е.И.</w:t>
            </w:r>
          </w:p>
        </w:tc>
      </w:tr>
      <w:tr w:rsidR="00CA69E7" w:rsidRPr="00CA69E7" w:rsidTr="003E3C8C">
        <w:tc>
          <w:tcPr>
            <w:tcW w:w="4531" w:type="dxa"/>
          </w:tcPr>
          <w:p w:rsidR="00CA69E7" w:rsidRPr="00CA69E7" w:rsidRDefault="00CA69E7" w:rsidP="00CA69E7">
            <w:pPr>
              <w:widowControl w:val="0"/>
              <w:autoSpaceDE w:val="0"/>
              <w:autoSpaceDN w:val="0"/>
              <w:rPr>
                <w:rFonts w:cs="Times New Roman"/>
              </w:rPr>
            </w:pPr>
          </w:p>
        </w:tc>
        <w:tc>
          <w:tcPr>
            <w:tcW w:w="10557" w:type="dxa"/>
            <w:gridSpan w:val="9"/>
          </w:tcPr>
          <w:p w:rsidR="00CA69E7" w:rsidRPr="00CA69E7" w:rsidRDefault="00CA69E7" w:rsidP="00CA69E7">
            <w:pPr>
              <w:widowControl w:val="0"/>
              <w:autoSpaceDE w:val="0"/>
              <w:autoSpaceDN w:val="0"/>
              <w:rPr>
                <w:rFonts w:cs="Times New Roman"/>
              </w:rPr>
            </w:pPr>
            <w:r w:rsidRPr="00CA69E7">
              <w:rPr>
                <w:rFonts w:cs="Times New Roman"/>
              </w:rPr>
              <w:t>Отдел по социальным вопросам Администрации городского округа Электросталь Московской области</w:t>
            </w:r>
          </w:p>
        </w:tc>
      </w:tr>
      <w:tr w:rsidR="00CA69E7" w:rsidRPr="00CA69E7" w:rsidTr="003E3C8C">
        <w:tc>
          <w:tcPr>
            <w:tcW w:w="4531" w:type="dxa"/>
          </w:tcPr>
          <w:p w:rsidR="00CA69E7" w:rsidRPr="00CA69E7" w:rsidRDefault="00CA69E7" w:rsidP="00CA69E7">
            <w:pPr>
              <w:widowControl w:val="0"/>
              <w:autoSpaceDE w:val="0"/>
              <w:autoSpaceDN w:val="0"/>
              <w:rPr>
                <w:rFonts w:cs="Times New Roman"/>
              </w:rPr>
            </w:pPr>
            <w:r w:rsidRPr="00CA69E7">
              <w:rPr>
                <w:rFonts w:cs="Times New Roman"/>
              </w:rPr>
              <w:t>Цели муниципальной программы</w:t>
            </w:r>
          </w:p>
        </w:tc>
        <w:tc>
          <w:tcPr>
            <w:tcW w:w="10557" w:type="dxa"/>
            <w:gridSpan w:val="9"/>
          </w:tcPr>
          <w:p w:rsidR="00CA69E7" w:rsidRPr="00CA69E7" w:rsidRDefault="00CA69E7" w:rsidP="00CA69E7">
            <w:r w:rsidRPr="00CA69E7">
              <w:t>Обеспечение социального развития городского округа Электросталь Московской области на основе устойчивого роста уровня и качества жизни населения, нуждающегося в социальной поддержке, демографического потенциала муниципального образования, совершенствования регулирования рынка труда и занятости</w:t>
            </w:r>
          </w:p>
        </w:tc>
      </w:tr>
      <w:tr w:rsidR="00CA69E7" w:rsidRPr="00CA69E7" w:rsidTr="003E3C8C">
        <w:tc>
          <w:tcPr>
            <w:tcW w:w="4531" w:type="dxa"/>
          </w:tcPr>
          <w:p w:rsidR="00CA69E7" w:rsidRPr="00CA69E7" w:rsidRDefault="00CA69E7" w:rsidP="00CA69E7">
            <w:pPr>
              <w:widowControl w:val="0"/>
              <w:autoSpaceDE w:val="0"/>
              <w:autoSpaceDN w:val="0"/>
              <w:rPr>
                <w:rFonts w:cs="Times New Roman"/>
              </w:rPr>
            </w:pPr>
            <w:r w:rsidRPr="00CA69E7">
              <w:rPr>
                <w:rFonts w:cs="Times New Roman"/>
              </w:rPr>
              <w:t>Перечень подпрограмм</w:t>
            </w:r>
          </w:p>
        </w:tc>
        <w:tc>
          <w:tcPr>
            <w:tcW w:w="10557" w:type="dxa"/>
            <w:gridSpan w:val="9"/>
          </w:tcPr>
          <w:p w:rsidR="00CA69E7" w:rsidRPr="00CA69E7" w:rsidRDefault="00CA69E7" w:rsidP="00CA69E7">
            <w:pPr>
              <w:widowControl w:val="0"/>
              <w:autoSpaceDE w:val="0"/>
              <w:autoSpaceDN w:val="0"/>
              <w:rPr>
                <w:rFonts w:cs="Times New Roman"/>
              </w:rPr>
            </w:pPr>
            <w:r w:rsidRPr="00CA69E7">
              <w:rPr>
                <w:rFonts w:cs="Times New Roman"/>
              </w:rPr>
              <w:t>Муниципальные заказчики подпрограмм</w:t>
            </w:r>
          </w:p>
        </w:tc>
      </w:tr>
      <w:tr w:rsidR="00CA69E7" w:rsidRPr="00CA69E7" w:rsidTr="003E3C8C">
        <w:tc>
          <w:tcPr>
            <w:tcW w:w="4531" w:type="dxa"/>
          </w:tcPr>
          <w:p w:rsidR="00CA69E7" w:rsidRPr="00CA69E7" w:rsidRDefault="00CA69E7" w:rsidP="00CA69E7">
            <w:r w:rsidRPr="00CA69E7">
              <w:t>1. Подпрограмма I «Социальная поддержка граждан»</w:t>
            </w:r>
          </w:p>
        </w:tc>
        <w:tc>
          <w:tcPr>
            <w:tcW w:w="10557" w:type="dxa"/>
            <w:gridSpan w:val="9"/>
          </w:tcPr>
          <w:p w:rsidR="00CA69E7" w:rsidRPr="00CA69E7" w:rsidRDefault="00CA69E7" w:rsidP="00CA69E7">
            <w:r w:rsidRPr="00CA69E7">
              <w:t>Отдел по социальным вопросам Администрации городского округа Электросталь Московской области</w:t>
            </w:r>
          </w:p>
        </w:tc>
      </w:tr>
      <w:tr w:rsidR="00CA69E7" w:rsidRPr="00CA69E7" w:rsidTr="003E3C8C">
        <w:tc>
          <w:tcPr>
            <w:tcW w:w="4531" w:type="dxa"/>
          </w:tcPr>
          <w:p w:rsidR="00CA69E7" w:rsidRPr="00CA69E7" w:rsidRDefault="00CA69E7" w:rsidP="00CA69E7">
            <w:r w:rsidRPr="00CA69E7">
              <w:t>2. Подпрограмма II «Развитие системы отдыха и оздоровления детей»</w:t>
            </w:r>
          </w:p>
        </w:tc>
        <w:tc>
          <w:tcPr>
            <w:tcW w:w="10557" w:type="dxa"/>
            <w:gridSpan w:val="9"/>
          </w:tcPr>
          <w:p w:rsidR="00CA69E7" w:rsidRPr="00CA69E7" w:rsidRDefault="00CA69E7" w:rsidP="00CA69E7">
            <w:r w:rsidRPr="00CA69E7">
              <w:t>Управление образования Администрации городского округа Электросталь Московской области</w:t>
            </w:r>
          </w:p>
        </w:tc>
      </w:tr>
      <w:tr w:rsidR="00CA69E7" w:rsidRPr="00CA69E7" w:rsidTr="003E3C8C">
        <w:tc>
          <w:tcPr>
            <w:tcW w:w="4531" w:type="dxa"/>
          </w:tcPr>
          <w:p w:rsidR="00CA69E7" w:rsidRPr="00CA69E7" w:rsidRDefault="00CA69E7" w:rsidP="00CA69E7">
            <w:r w:rsidRPr="00CA69E7">
              <w:t>3. Подпрограмма IV «Содействие занятости населения, развитие трудовых ресурсов и охраны труда»</w:t>
            </w:r>
          </w:p>
        </w:tc>
        <w:tc>
          <w:tcPr>
            <w:tcW w:w="10557" w:type="dxa"/>
            <w:gridSpan w:val="9"/>
          </w:tcPr>
          <w:p w:rsidR="00CA69E7" w:rsidRPr="00CA69E7" w:rsidRDefault="00CA69E7" w:rsidP="00CA69E7">
            <w:r w:rsidRPr="00CA69E7">
              <w:t>Отдел по социальным вопросам Администрации городского округа Электросталь Московской области</w:t>
            </w:r>
          </w:p>
        </w:tc>
      </w:tr>
      <w:tr w:rsidR="00CA69E7" w:rsidRPr="00CA69E7" w:rsidTr="003E3C8C">
        <w:tc>
          <w:tcPr>
            <w:tcW w:w="4531" w:type="dxa"/>
          </w:tcPr>
          <w:p w:rsidR="00CA69E7" w:rsidRPr="00CA69E7" w:rsidRDefault="00CA69E7" w:rsidP="00CA69E7">
            <w:pPr>
              <w:widowControl w:val="0"/>
              <w:autoSpaceDE w:val="0"/>
              <w:autoSpaceDN w:val="0"/>
              <w:rPr>
                <w:rFonts w:cs="Times New Roman"/>
              </w:rPr>
            </w:pPr>
            <w:r w:rsidRPr="00CA69E7">
              <w:rPr>
                <w:rFonts w:cs="Times New Roman"/>
              </w:rPr>
              <w:t>4. Подпрограмма V «Обеспечивающая подпрограмма»</w:t>
            </w:r>
          </w:p>
        </w:tc>
        <w:tc>
          <w:tcPr>
            <w:tcW w:w="10557" w:type="dxa"/>
            <w:gridSpan w:val="9"/>
          </w:tcPr>
          <w:p w:rsidR="00CA69E7" w:rsidRPr="00CA69E7" w:rsidRDefault="00CA69E7" w:rsidP="00CA69E7">
            <w:pPr>
              <w:widowControl w:val="0"/>
              <w:autoSpaceDE w:val="0"/>
              <w:autoSpaceDN w:val="0"/>
              <w:rPr>
                <w:rFonts w:cs="Times New Roman"/>
              </w:rPr>
            </w:pPr>
            <w:r w:rsidRPr="00CA69E7">
              <w:rPr>
                <w:rFonts w:cs="Times New Roman"/>
              </w:rPr>
              <w:t>Отдел по делам несовершеннолетних и защите их прав Администрации городского округа Электросталь Московской области</w:t>
            </w:r>
          </w:p>
        </w:tc>
      </w:tr>
      <w:tr w:rsidR="00CA69E7" w:rsidRPr="00CA69E7" w:rsidTr="003E3C8C">
        <w:trPr>
          <w:trHeight w:val="692"/>
        </w:trPr>
        <w:tc>
          <w:tcPr>
            <w:tcW w:w="4531" w:type="dxa"/>
          </w:tcPr>
          <w:p w:rsidR="00CA69E7" w:rsidRPr="00CA69E7" w:rsidRDefault="00CA69E7" w:rsidP="00CA69E7">
            <w:pPr>
              <w:widowControl w:val="0"/>
              <w:autoSpaceDE w:val="0"/>
              <w:autoSpaceDN w:val="0"/>
              <w:rPr>
                <w:rFonts w:cs="Times New Roman"/>
              </w:rPr>
            </w:pPr>
            <w:r w:rsidRPr="00CA69E7">
              <w:rPr>
                <w:rFonts w:cs="Times New Roman"/>
              </w:rPr>
              <w:t>5. Подпрограмма VI «Развитие и поддержка социально ориентированных некоммерческих организаций»</w:t>
            </w:r>
          </w:p>
        </w:tc>
        <w:tc>
          <w:tcPr>
            <w:tcW w:w="10557" w:type="dxa"/>
            <w:gridSpan w:val="9"/>
          </w:tcPr>
          <w:p w:rsidR="00CA69E7" w:rsidRPr="00CA69E7" w:rsidRDefault="00CA69E7" w:rsidP="00CA69E7">
            <w:pPr>
              <w:widowControl w:val="0"/>
              <w:autoSpaceDE w:val="0"/>
              <w:autoSpaceDN w:val="0"/>
              <w:rPr>
                <w:rFonts w:cs="Times New Roman"/>
              </w:rPr>
            </w:pPr>
            <w:r w:rsidRPr="00CA69E7">
              <w:rPr>
                <w:rFonts w:cs="Times New Roman"/>
              </w:rPr>
              <w:t>Отдел по социальным вопросам Администрации городского округа Электросталь Московской области</w:t>
            </w:r>
          </w:p>
        </w:tc>
      </w:tr>
      <w:tr w:rsidR="00CA69E7" w:rsidRPr="00CA69E7" w:rsidTr="003E3C8C">
        <w:tc>
          <w:tcPr>
            <w:tcW w:w="4531" w:type="dxa"/>
          </w:tcPr>
          <w:p w:rsidR="00CA69E7" w:rsidRPr="00CA69E7" w:rsidRDefault="00CA69E7" w:rsidP="00CA69E7">
            <w:pPr>
              <w:widowControl w:val="0"/>
              <w:autoSpaceDE w:val="0"/>
              <w:autoSpaceDN w:val="0"/>
              <w:rPr>
                <w:rFonts w:cs="Times New Roman"/>
              </w:rPr>
            </w:pPr>
            <w:r w:rsidRPr="00CA69E7">
              <w:rPr>
                <w:rFonts w:cs="Times New Roman"/>
              </w:rPr>
              <w:t>6. Подпрограмма VII «Обеспечение доступности для инвалидов и маломобильных групп населения объектов инфраструктуры и услуг»</w:t>
            </w:r>
          </w:p>
        </w:tc>
        <w:tc>
          <w:tcPr>
            <w:tcW w:w="10557" w:type="dxa"/>
            <w:gridSpan w:val="9"/>
          </w:tcPr>
          <w:p w:rsidR="00CA69E7" w:rsidRPr="00CA69E7" w:rsidRDefault="00CA69E7" w:rsidP="00CA69E7">
            <w:pPr>
              <w:widowControl w:val="0"/>
              <w:autoSpaceDE w:val="0"/>
              <w:autoSpaceDN w:val="0"/>
              <w:rPr>
                <w:rFonts w:cs="Times New Roman"/>
              </w:rPr>
            </w:pPr>
            <w:r w:rsidRPr="00CA69E7">
              <w:rPr>
                <w:rFonts w:cs="Times New Roman"/>
              </w:rPr>
              <w:t>Отдел по социальным вопросам Администрации городского округа Электросталь Московской области</w:t>
            </w:r>
          </w:p>
        </w:tc>
      </w:tr>
      <w:tr w:rsidR="00CA69E7" w:rsidRPr="00CA69E7" w:rsidTr="003E3C8C">
        <w:tc>
          <w:tcPr>
            <w:tcW w:w="4531" w:type="dxa"/>
            <w:vMerge w:val="restart"/>
          </w:tcPr>
          <w:p w:rsidR="00CA69E7" w:rsidRPr="00CA69E7" w:rsidRDefault="00CA69E7" w:rsidP="00CA69E7">
            <w:pPr>
              <w:widowControl w:val="0"/>
              <w:autoSpaceDE w:val="0"/>
              <w:autoSpaceDN w:val="0"/>
              <w:rPr>
                <w:rFonts w:cs="Times New Roman"/>
              </w:rPr>
            </w:pPr>
            <w:r w:rsidRPr="00CA69E7">
              <w:rPr>
                <w:rFonts w:cs="Times New Roman"/>
              </w:rPr>
              <w:lastRenderedPageBreak/>
              <w:t>Краткая характеристика подпрограмм</w:t>
            </w:r>
          </w:p>
        </w:tc>
        <w:tc>
          <w:tcPr>
            <w:tcW w:w="10557" w:type="dxa"/>
            <w:gridSpan w:val="9"/>
          </w:tcPr>
          <w:p w:rsidR="00CA69E7" w:rsidRPr="00CA69E7" w:rsidRDefault="00CA69E7" w:rsidP="00CA69E7">
            <w:pPr>
              <w:widowControl w:val="0"/>
              <w:autoSpaceDE w:val="0"/>
              <w:autoSpaceDN w:val="0"/>
              <w:rPr>
                <w:rFonts w:cs="Times New Roman"/>
              </w:rPr>
            </w:pPr>
            <w:r w:rsidRPr="00CA69E7">
              <w:rPr>
                <w:rFonts w:cs="Times New Roman"/>
              </w:rPr>
              <w:t>В рамках Подпрограммы I «Социальная поддержка граждан» осуществляется повышение качества и уровня жизни граждан, имеющих право на социальную поддержку в соответствии с законодательством. Мероприятия Подпрограммы I направлены на достижение своевременного и полного предоставления мер социальной поддержки, установленных законодательством, всем гражданам, обратившимся и имеющим право на их получение, предоставление качественных социальных услуг для населения.</w:t>
            </w:r>
          </w:p>
        </w:tc>
      </w:tr>
      <w:tr w:rsidR="00CA69E7" w:rsidRPr="00CA69E7" w:rsidTr="003E3C8C">
        <w:tc>
          <w:tcPr>
            <w:tcW w:w="4531" w:type="dxa"/>
            <w:vMerge/>
          </w:tcPr>
          <w:p w:rsidR="00CA69E7" w:rsidRPr="00CA69E7" w:rsidRDefault="00CA69E7" w:rsidP="00CA69E7">
            <w:pPr>
              <w:widowControl w:val="0"/>
              <w:autoSpaceDE w:val="0"/>
              <w:autoSpaceDN w:val="0"/>
              <w:rPr>
                <w:rFonts w:cs="Times New Roman"/>
              </w:rPr>
            </w:pPr>
          </w:p>
        </w:tc>
        <w:tc>
          <w:tcPr>
            <w:tcW w:w="10557" w:type="dxa"/>
            <w:gridSpan w:val="9"/>
          </w:tcPr>
          <w:p w:rsidR="00CA69E7" w:rsidRPr="00CA69E7" w:rsidRDefault="00CA69E7" w:rsidP="00CA69E7">
            <w:r w:rsidRPr="00CA69E7">
              <w:t>В рамках Подпрограммы II «Развитие системы отдыха и оздоровления детей» осуществляется обеспечение развития системы отдыха и оздоровления детей в городском округе. Мероприятия Подпрограммы II направлены на создание условий для духовного, нравственного и физического развития детей в возрасте от 7 до 15 лет (включительно), проживающих на территории муниципального образования, обеспечение бесплатными путевками детей, находящихся в трудной жизненной ситуации, детей-инвалидов и компенсацию стоимости путевок для детей из многодетных семей, детей-инвалидов, повышение удовлетворенности получателей услуг детского отдыха и оздоровления качеством предоставляемых услуг</w:t>
            </w:r>
          </w:p>
        </w:tc>
      </w:tr>
      <w:tr w:rsidR="00CA69E7" w:rsidRPr="00CA69E7" w:rsidTr="003E3C8C">
        <w:tc>
          <w:tcPr>
            <w:tcW w:w="4531" w:type="dxa"/>
            <w:vMerge/>
          </w:tcPr>
          <w:p w:rsidR="00CA69E7" w:rsidRPr="00CA69E7" w:rsidRDefault="00CA69E7" w:rsidP="00CA69E7">
            <w:pPr>
              <w:widowControl w:val="0"/>
              <w:autoSpaceDE w:val="0"/>
              <w:autoSpaceDN w:val="0"/>
              <w:rPr>
                <w:rFonts w:cs="Times New Roman"/>
              </w:rPr>
            </w:pPr>
          </w:p>
        </w:tc>
        <w:tc>
          <w:tcPr>
            <w:tcW w:w="10557" w:type="dxa"/>
            <w:gridSpan w:val="9"/>
          </w:tcPr>
          <w:p w:rsidR="00CA69E7" w:rsidRPr="00CA69E7" w:rsidRDefault="00CA69E7" w:rsidP="00CA69E7">
            <w:pPr>
              <w:widowControl w:val="0"/>
              <w:autoSpaceDE w:val="0"/>
              <w:autoSpaceDN w:val="0"/>
              <w:rPr>
                <w:rFonts w:cs="Times New Roman"/>
              </w:rPr>
            </w:pPr>
            <w:r w:rsidRPr="00CA69E7">
              <w:rPr>
                <w:rFonts w:cs="Times New Roman"/>
              </w:rPr>
              <w:t>В рамках Подпрограммы IV «Содействие занятости населения, развитие трудовых ресурсов и охраны труда» обеспечиваются права граждан на труд и социальную защиту от безработицы, содействие в подборе подходящей работы и трудоустройстве, информирование граждан о положении на рынке труда, безработным гражданам гарантируется социальная поддержка, осуществление мер активной политики занятости населения. Мероприятия Подпрограммы IV направлены на осуществление политики в сфере охраны труда, повышение профессионального уровня специалистов в области управления</w:t>
            </w:r>
          </w:p>
        </w:tc>
      </w:tr>
      <w:tr w:rsidR="00CA69E7" w:rsidRPr="00CA69E7" w:rsidTr="003E3C8C">
        <w:tc>
          <w:tcPr>
            <w:tcW w:w="4531" w:type="dxa"/>
            <w:vMerge/>
          </w:tcPr>
          <w:p w:rsidR="00CA69E7" w:rsidRPr="00CA69E7" w:rsidRDefault="00CA69E7" w:rsidP="00CA69E7">
            <w:pPr>
              <w:widowControl w:val="0"/>
              <w:autoSpaceDE w:val="0"/>
              <w:autoSpaceDN w:val="0"/>
              <w:rPr>
                <w:rFonts w:cs="Times New Roman"/>
              </w:rPr>
            </w:pPr>
          </w:p>
        </w:tc>
        <w:tc>
          <w:tcPr>
            <w:tcW w:w="10557" w:type="dxa"/>
            <w:gridSpan w:val="9"/>
          </w:tcPr>
          <w:p w:rsidR="00CA69E7" w:rsidRPr="00CA69E7" w:rsidRDefault="00CA69E7" w:rsidP="00CA69E7">
            <w:pPr>
              <w:widowControl w:val="0"/>
              <w:autoSpaceDE w:val="0"/>
              <w:autoSpaceDN w:val="0"/>
              <w:rPr>
                <w:rFonts w:cs="Times New Roman"/>
              </w:rPr>
            </w:pPr>
            <w:r w:rsidRPr="00CA69E7">
              <w:rPr>
                <w:rFonts w:cs="Times New Roman"/>
              </w:rPr>
              <w:t>Подпрограмма V «Обеспечивающая подпрограмма» направлена на создание оптимальных условий для исполнения переданных полномочий Московской области по созданию комиссий по делам несовершеннолетних и защите их прав</w:t>
            </w:r>
            <w:r w:rsidRPr="00CA69E7">
              <w:rPr>
                <w:rFonts w:cs="Times New Roman"/>
              </w:rPr>
              <w:tab/>
            </w:r>
            <w:r w:rsidRPr="00CA69E7">
              <w:rPr>
                <w:rFonts w:cs="Times New Roman"/>
              </w:rPr>
              <w:tab/>
            </w:r>
          </w:p>
        </w:tc>
      </w:tr>
      <w:tr w:rsidR="00CA69E7" w:rsidRPr="00CA69E7" w:rsidTr="003E3C8C">
        <w:tc>
          <w:tcPr>
            <w:tcW w:w="4531" w:type="dxa"/>
            <w:vMerge/>
          </w:tcPr>
          <w:p w:rsidR="00CA69E7" w:rsidRPr="00CA69E7" w:rsidRDefault="00CA69E7" w:rsidP="00CA69E7">
            <w:pPr>
              <w:widowControl w:val="0"/>
              <w:autoSpaceDE w:val="0"/>
              <w:autoSpaceDN w:val="0"/>
              <w:rPr>
                <w:rFonts w:cs="Times New Roman"/>
              </w:rPr>
            </w:pPr>
          </w:p>
        </w:tc>
        <w:tc>
          <w:tcPr>
            <w:tcW w:w="10557" w:type="dxa"/>
            <w:gridSpan w:val="9"/>
          </w:tcPr>
          <w:p w:rsidR="00CA69E7" w:rsidRPr="00CA69E7" w:rsidRDefault="00CA69E7" w:rsidP="00CA69E7">
            <w:pPr>
              <w:widowControl w:val="0"/>
              <w:autoSpaceDE w:val="0"/>
              <w:autoSpaceDN w:val="0"/>
              <w:rPr>
                <w:rFonts w:cs="Times New Roman"/>
              </w:rPr>
            </w:pPr>
            <w:r w:rsidRPr="00CA69E7">
              <w:rPr>
                <w:rFonts w:cs="Times New Roman"/>
              </w:rPr>
              <w:t xml:space="preserve">В рамках Подпрограммы VI «Развитие и поддержка социально ориентированных некоммерческих организаций» осуществляется поддержка СО НКО, осуществляющих свою деятельность на территории городского округа. Мероприятия Подпрограммы VI направлены на создание условий для деятельности СО НКО посредством оказания им финансовой, имущественной, информационной, консультационной поддержки, привлечение СО НКО в сферу оказания услуг населению городского </w:t>
            </w:r>
            <w:r w:rsidRPr="00CA69E7">
              <w:rPr>
                <w:rFonts w:cs="Times New Roman"/>
              </w:rPr>
              <w:lastRenderedPageBreak/>
              <w:t>округа, создание постоянно действующей системы взаимодействия органов местного самоуправления, СО НКО и населения городского округа</w:t>
            </w:r>
          </w:p>
        </w:tc>
      </w:tr>
      <w:tr w:rsidR="00CA69E7" w:rsidRPr="00CA69E7" w:rsidTr="003E3C8C">
        <w:tc>
          <w:tcPr>
            <w:tcW w:w="4531" w:type="dxa"/>
            <w:vMerge/>
          </w:tcPr>
          <w:p w:rsidR="00CA69E7" w:rsidRPr="00CA69E7" w:rsidRDefault="00CA69E7" w:rsidP="00CA69E7">
            <w:pPr>
              <w:widowControl w:val="0"/>
              <w:autoSpaceDE w:val="0"/>
              <w:autoSpaceDN w:val="0"/>
              <w:rPr>
                <w:rFonts w:cs="Times New Roman"/>
              </w:rPr>
            </w:pPr>
          </w:p>
        </w:tc>
        <w:tc>
          <w:tcPr>
            <w:tcW w:w="10557" w:type="dxa"/>
            <w:gridSpan w:val="9"/>
          </w:tcPr>
          <w:p w:rsidR="00CA69E7" w:rsidRPr="00CA69E7" w:rsidRDefault="00CA69E7" w:rsidP="00CA69E7">
            <w:pPr>
              <w:widowControl w:val="0"/>
              <w:autoSpaceDE w:val="0"/>
              <w:autoSpaceDN w:val="0"/>
              <w:rPr>
                <w:rFonts w:cs="Times New Roman"/>
              </w:rPr>
            </w:pPr>
            <w:r w:rsidRPr="00CA69E7">
              <w:rPr>
                <w:rFonts w:cs="Times New Roman"/>
              </w:rPr>
              <w:t>В рамках Подпрограммы VII «Обеспечение доступности для инвалидов и маломобильных групп населения объектов инфраструктуры и услуг» осуществляются мероприятия, направленные на повышение уровня доступности инфраструктурных объектов для инвалидов и других маломобильных групп населения (людей, испытывающих затруднения при самостоятельном передвижении, получении услуг, необходимой информации) в городском округе. Мероприятия Подпрограммы VII направлены расширение жизненного пространства для инвалидов и маломобильных групп населения, обеспечение возможности реализации и активной интеграции людей с ограниченными возможностями, а также раскрытия их социокультурного потенциала.</w:t>
            </w:r>
          </w:p>
        </w:tc>
      </w:tr>
      <w:tr w:rsidR="00CA69E7" w:rsidRPr="00CA69E7" w:rsidTr="003E3C8C">
        <w:tc>
          <w:tcPr>
            <w:tcW w:w="4531" w:type="dxa"/>
          </w:tcPr>
          <w:p w:rsidR="00CA69E7" w:rsidRPr="00CA69E7" w:rsidRDefault="00CA69E7" w:rsidP="00CA69E7">
            <w:pPr>
              <w:rPr>
                <w:rFonts w:cs="Times New Roman"/>
              </w:rPr>
            </w:pPr>
            <w:r w:rsidRPr="00CA69E7">
              <w:rPr>
                <w:rFonts w:cs="Times New Roman"/>
              </w:rPr>
              <w:t xml:space="preserve">Источники финансирования муниципальной программы, в том числе по годам реализации </w:t>
            </w:r>
          </w:p>
          <w:p w:rsidR="00CA69E7" w:rsidRPr="00CA69E7" w:rsidRDefault="00CA69E7" w:rsidP="00CA69E7">
            <w:pPr>
              <w:rPr>
                <w:rFonts w:cs="Times New Roman"/>
              </w:rPr>
            </w:pPr>
            <w:r w:rsidRPr="00CA69E7">
              <w:rPr>
                <w:rFonts w:cs="Times New Roman"/>
              </w:rPr>
              <w:t>(тыс. рублей):</w:t>
            </w:r>
          </w:p>
        </w:tc>
        <w:tc>
          <w:tcPr>
            <w:tcW w:w="1247"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Всего</w:t>
            </w:r>
          </w:p>
        </w:tc>
        <w:tc>
          <w:tcPr>
            <w:tcW w:w="1247"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 xml:space="preserve">2023 год </w:t>
            </w:r>
          </w:p>
        </w:tc>
        <w:tc>
          <w:tcPr>
            <w:tcW w:w="1247"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 xml:space="preserve">2024 год </w:t>
            </w:r>
          </w:p>
        </w:tc>
        <w:tc>
          <w:tcPr>
            <w:tcW w:w="1247"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2025 год</w:t>
            </w:r>
          </w:p>
        </w:tc>
        <w:tc>
          <w:tcPr>
            <w:tcW w:w="1247"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2026 год</w:t>
            </w:r>
          </w:p>
        </w:tc>
        <w:tc>
          <w:tcPr>
            <w:tcW w:w="1247"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 xml:space="preserve">2027 год </w:t>
            </w:r>
          </w:p>
        </w:tc>
        <w:tc>
          <w:tcPr>
            <w:tcW w:w="1247"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 xml:space="preserve">2028 год </w:t>
            </w:r>
          </w:p>
        </w:tc>
        <w:tc>
          <w:tcPr>
            <w:tcW w:w="1247"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2029 год</w:t>
            </w:r>
          </w:p>
        </w:tc>
        <w:tc>
          <w:tcPr>
            <w:tcW w:w="1247"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2030 год</w:t>
            </w:r>
          </w:p>
        </w:tc>
      </w:tr>
      <w:tr w:rsidR="00CA69E7" w:rsidRPr="00CA69E7" w:rsidTr="003E3C8C">
        <w:tc>
          <w:tcPr>
            <w:tcW w:w="4531" w:type="dxa"/>
          </w:tcPr>
          <w:p w:rsidR="00CA69E7" w:rsidRPr="00CA69E7" w:rsidRDefault="00CA69E7" w:rsidP="00CA69E7">
            <w:pPr>
              <w:rPr>
                <w:rFonts w:cs="Times New Roman"/>
              </w:rPr>
            </w:pPr>
            <w:r w:rsidRPr="00CA69E7">
              <w:rPr>
                <w:rFonts w:cs="Times New Roman"/>
              </w:rPr>
              <w:t>Средства бюджета городского округа Электросталь Московской области</w:t>
            </w:r>
          </w:p>
        </w:tc>
        <w:tc>
          <w:tcPr>
            <w:tcW w:w="1276"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122450,70</w:t>
            </w:r>
          </w:p>
        </w:tc>
        <w:tc>
          <w:tcPr>
            <w:tcW w:w="1134"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11 270,15</w:t>
            </w:r>
          </w:p>
        </w:tc>
        <w:tc>
          <w:tcPr>
            <w:tcW w:w="1276"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11 603,05</w:t>
            </w:r>
          </w:p>
        </w:tc>
        <w:tc>
          <w:tcPr>
            <w:tcW w:w="1134"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13 952,95</w:t>
            </w:r>
          </w:p>
        </w:tc>
        <w:tc>
          <w:tcPr>
            <w:tcW w:w="1134"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29 462,43</w:t>
            </w:r>
          </w:p>
        </w:tc>
        <w:tc>
          <w:tcPr>
            <w:tcW w:w="1134"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14 040,53</w:t>
            </w:r>
          </w:p>
        </w:tc>
        <w:tc>
          <w:tcPr>
            <w:tcW w:w="1276"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14 040,53</w:t>
            </w:r>
          </w:p>
        </w:tc>
        <w:tc>
          <w:tcPr>
            <w:tcW w:w="992"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14 040,53</w:t>
            </w:r>
          </w:p>
        </w:tc>
        <w:tc>
          <w:tcPr>
            <w:tcW w:w="1201"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14 040,53</w:t>
            </w:r>
          </w:p>
        </w:tc>
      </w:tr>
      <w:tr w:rsidR="00CA69E7" w:rsidRPr="00CA69E7" w:rsidTr="003E3C8C">
        <w:tc>
          <w:tcPr>
            <w:tcW w:w="4531" w:type="dxa"/>
          </w:tcPr>
          <w:p w:rsidR="00CA69E7" w:rsidRPr="00CA69E7" w:rsidRDefault="00CA69E7" w:rsidP="00CA69E7">
            <w:pPr>
              <w:widowControl w:val="0"/>
              <w:autoSpaceDE w:val="0"/>
              <w:autoSpaceDN w:val="0"/>
              <w:rPr>
                <w:rFonts w:cs="Times New Roman"/>
              </w:rPr>
            </w:pPr>
            <w:r w:rsidRPr="00CA69E7">
              <w:rPr>
                <w:rFonts w:cs="Times New Roman"/>
              </w:rPr>
              <w:t>Средства бюджета Московской области</w:t>
            </w:r>
          </w:p>
        </w:tc>
        <w:tc>
          <w:tcPr>
            <w:tcW w:w="1276"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91083,11</w:t>
            </w:r>
          </w:p>
        </w:tc>
        <w:tc>
          <w:tcPr>
            <w:tcW w:w="1134"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12 528,00</w:t>
            </w:r>
          </w:p>
        </w:tc>
        <w:tc>
          <w:tcPr>
            <w:tcW w:w="1276"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14 607,00</w:t>
            </w:r>
          </w:p>
        </w:tc>
        <w:tc>
          <w:tcPr>
            <w:tcW w:w="1134"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20 189,00</w:t>
            </w:r>
          </w:p>
        </w:tc>
        <w:tc>
          <w:tcPr>
            <w:tcW w:w="1134"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8835,11</w:t>
            </w:r>
          </w:p>
        </w:tc>
        <w:tc>
          <w:tcPr>
            <w:tcW w:w="1134"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8 731,00</w:t>
            </w:r>
          </w:p>
        </w:tc>
        <w:tc>
          <w:tcPr>
            <w:tcW w:w="1276"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8 731,00</w:t>
            </w:r>
          </w:p>
        </w:tc>
        <w:tc>
          <w:tcPr>
            <w:tcW w:w="992"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8 731,00</w:t>
            </w:r>
          </w:p>
        </w:tc>
        <w:tc>
          <w:tcPr>
            <w:tcW w:w="1201"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8 731,00</w:t>
            </w:r>
          </w:p>
        </w:tc>
      </w:tr>
      <w:tr w:rsidR="00CA69E7" w:rsidRPr="00CA69E7" w:rsidTr="003E3C8C">
        <w:tc>
          <w:tcPr>
            <w:tcW w:w="4531" w:type="dxa"/>
          </w:tcPr>
          <w:p w:rsidR="00CA69E7" w:rsidRPr="00CA69E7" w:rsidRDefault="00CA69E7" w:rsidP="00CA69E7">
            <w:pPr>
              <w:widowControl w:val="0"/>
              <w:autoSpaceDE w:val="0"/>
              <w:autoSpaceDN w:val="0"/>
              <w:rPr>
                <w:rFonts w:cs="Times New Roman"/>
              </w:rPr>
            </w:pPr>
            <w:r w:rsidRPr="00CA69E7">
              <w:rPr>
                <w:rFonts w:cs="Times New Roman"/>
              </w:rPr>
              <w:t>Средства федерального бюджета</w:t>
            </w:r>
          </w:p>
        </w:tc>
        <w:tc>
          <w:tcPr>
            <w:tcW w:w="1276"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0,0</w:t>
            </w:r>
          </w:p>
        </w:tc>
        <w:tc>
          <w:tcPr>
            <w:tcW w:w="1134"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0,0</w:t>
            </w:r>
          </w:p>
        </w:tc>
        <w:tc>
          <w:tcPr>
            <w:tcW w:w="1276"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0,0</w:t>
            </w:r>
          </w:p>
        </w:tc>
        <w:tc>
          <w:tcPr>
            <w:tcW w:w="1134"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0,0</w:t>
            </w:r>
          </w:p>
        </w:tc>
        <w:tc>
          <w:tcPr>
            <w:tcW w:w="1134"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0,0</w:t>
            </w:r>
          </w:p>
        </w:tc>
        <w:tc>
          <w:tcPr>
            <w:tcW w:w="1134"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0,0</w:t>
            </w:r>
          </w:p>
        </w:tc>
        <w:tc>
          <w:tcPr>
            <w:tcW w:w="1276"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0,0</w:t>
            </w:r>
          </w:p>
        </w:tc>
        <w:tc>
          <w:tcPr>
            <w:tcW w:w="992"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0,0</w:t>
            </w:r>
          </w:p>
        </w:tc>
        <w:tc>
          <w:tcPr>
            <w:tcW w:w="1201"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0,0</w:t>
            </w:r>
          </w:p>
        </w:tc>
      </w:tr>
      <w:tr w:rsidR="00CA69E7" w:rsidRPr="00CA69E7" w:rsidTr="003E3C8C">
        <w:tc>
          <w:tcPr>
            <w:tcW w:w="4531" w:type="dxa"/>
          </w:tcPr>
          <w:p w:rsidR="00CA69E7" w:rsidRPr="00CA69E7" w:rsidRDefault="00CA69E7" w:rsidP="00CA69E7">
            <w:pPr>
              <w:widowControl w:val="0"/>
              <w:autoSpaceDE w:val="0"/>
              <w:autoSpaceDN w:val="0"/>
              <w:rPr>
                <w:rFonts w:cs="Times New Roman"/>
              </w:rPr>
            </w:pPr>
            <w:r w:rsidRPr="00CA69E7">
              <w:rPr>
                <w:rFonts w:cs="Times New Roman"/>
              </w:rPr>
              <w:t>Внебюджетные средства</w:t>
            </w:r>
          </w:p>
        </w:tc>
        <w:tc>
          <w:tcPr>
            <w:tcW w:w="1276"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0,0</w:t>
            </w:r>
          </w:p>
        </w:tc>
        <w:tc>
          <w:tcPr>
            <w:tcW w:w="1134"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0,0</w:t>
            </w:r>
          </w:p>
        </w:tc>
        <w:tc>
          <w:tcPr>
            <w:tcW w:w="1276"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0,0</w:t>
            </w:r>
          </w:p>
        </w:tc>
        <w:tc>
          <w:tcPr>
            <w:tcW w:w="1134"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0,0</w:t>
            </w:r>
          </w:p>
        </w:tc>
        <w:tc>
          <w:tcPr>
            <w:tcW w:w="1134"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0,0</w:t>
            </w:r>
          </w:p>
        </w:tc>
        <w:tc>
          <w:tcPr>
            <w:tcW w:w="1134"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0,0</w:t>
            </w:r>
          </w:p>
        </w:tc>
        <w:tc>
          <w:tcPr>
            <w:tcW w:w="1276"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0,0</w:t>
            </w:r>
          </w:p>
        </w:tc>
        <w:tc>
          <w:tcPr>
            <w:tcW w:w="992"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0,0</w:t>
            </w:r>
          </w:p>
        </w:tc>
        <w:tc>
          <w:tcPr>
            <w:tcW w:w="1201"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0,0</w:t>
            </w:r>
          </w:p>
        </w:tc>
      </w:tr>
      <w:tr w:rsidR="00CA69E7" w:rsidRPr="00CA69E7" w:rsidTr="003E3C8C">
        <w:tc>
          <w:tcPr>
            <w:tcW w:w="4531" w:type="dxa"/>
          </w:tcPr>
          <w:p w:rsidR="00CA69E7" w:rsidRPr="00CA69E7" w:rsidRDefault="00CA69E7" w:rsidP="00CA69E7">
            <w:pPr>
              <w:widowControl w:val="0"/>
              <w:autoSpaceDE w:val="0"/>
              <w:autoSpaceDN w:val="0"/>
              <w:rPr>
                <w:rFonts w:cs="Times New Roman"/>
              </w:rPr>
            </w:pPr>
            <w:r w:rsidRPr="00CA69E7">
              <w:rPr>
                <w:rFonts w:cs="Times New Roman"/>
              </w:rPr>
              <w:t>Всего, в том числе по годам:</w:t>
            </w:r>
          </w:p>
        </w:tc>
        <w:tc>
          <w:tcPr>
            <w:tcW w:w="1276"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213533,81</w:t>
            </w:r>
          </w:p>
        </w:tc>
        <w:tc>
          <w:tcPr>
            <w:tcW w:w="1134"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23 798,15</w:t>
            </w:r>
          </w:p>
        </w:tc>
        <w:tc>
          <w:tcPr>
            <w:tcW w:w="1276"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26 210,05</w:t>
            </w:r>
          </w:p>
        </w:tc>
        <w:tc>
          <w:tcPr>
            <w:tcW w:w="1134"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34 141,95</w:t>
            </w:r>
          </w:p>
        </w:tc>
        <w:tc>
          <w:tcPr>
            <w:tcW w:w="1134"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38297,54</w:t>
            </w:r>
          </w:p>
        </w:tc>
        <w:tc>
          <w:tcPr>
            <w:tcW w:w="1134"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22 771,53</w:t>
            </w:r>
          </w:p>
        </w:tc>
        <w:tc>
          <w:tcPr>
            <w:tcW w:w="1276"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22 771,53</w:t>
            </w:r>
          </w:p>
        </w:tc>
        <w:tc>
          <w:tcPr>
            <w:tcW w:w="992"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22 771,53</w:t>
            </w:r>
          </w:p>
        </w:tc>
        <w:tc>
          <w:tcPr>
            <w:tcW w:w="1201" w:type="dxa"/>
          </w:tcPr>
          <w:p w:rsidR="00CA69E7" w:rsidRPr="00CA69E7" w:rsidRDefault="00CA69E7" w:rsidP="00CA69E7">
            <w:pPr>
              <w:widowControl w:val="0"/>
              <w:autoSpaceDE w:val="0"/>
              <w:autoSpaceDN w:val="0"/>
              <w:jc w:val="center"/>
              <w:rPr>
                <w:rFonts w:cs="Times New Roman"/>
                <w:sz w:val="22"/>
                <w:szCs w:val="22"/>
              </w:rPr>
            </w:pPr>
            <w:r w:rsidRPr="00CA69E7">
              <w:rPr>
                <w:rFonts w:cs="Times New Roman"/>
                <w:sz w:val="22"/>
                <w:szCs w:val="22"/>
              </w:rPr>
              <w:t>22 771,53</w:t>
            </w:r>
          </w:p>
        </w:tc>
      </w:tr>
    </w:tbl>
    <w:p w:rsidR="00CA69E7" w:rsidRPr="00CA69E7" w:rsidRDefault="00CA69E7" w:rsidP="00CA69E7">
      <w:pPr>
        <w:tabs>
          <w:tab w:val="left" w:pos="851"/>
        </w:tabs>
        <w:jc w:val="center"/>
        <w:rPr>
          <w:rFonts w:cs="Times New Roman"/>
        </w:rPr>
      </w:pPr>
    </w:p>
    <w:p w:rsidR="00CA69E7" w:rsidRPr="00CA69E7" w:rsidRDefault="00CA69E7" w:rsidP="00CA69E7">
      <w:pPr>
        <w:tabs>
          <w:tab w:val="left" w:pos="851"/>
        </w:tabs>
        <w:jc w:val="center"/>
        <w:rPr>
          <w:rFonts w:cs="Times New Roman"/>
        </w:rPr>
      </w:pPr>
      <w:r w:rsidRPr="00CA69E7">
        <w:rPr>
          <w:rFonts w:cs="Times New Roman"/>
        </w:rPr>
        <w:t>2. Краткая характеристика сферы реализации муниципальной программы</w:t>
      </w:r>
    </w:p>
    <w:p w:rsidR="00CA69E7" w:rsidRPr="00CA69E7" w:rsidRDefault="00CA69E7" w:rsidP="00CA69E7">
      <w:pPr>
        <w:tabs>
          <w:tab w:val="left" w:pos="851"/>
        </w:tabs>
        <w:jc w:val="center"/>
        <w:rPr>
          <w:rFonts w:cs="Times New Roman"/>
        </w:rPr>
      </w:pPr>
    </w:p>
    <w:p w:rsidR="00CA69E7" w:rsidRPr="00CA69E7" w:rsidRDefault="00CA69E7" w:rsidP="00CA69E7">
      <w:pPr>
        <w:widowControl w:val="0"/>
        <w:autoSpaceDE w:val="0"/>
        <w:autoSpaceDN w:val="0"/>
        <w:ind w:firstLine="540"/>
        <w:jc w:val="both"/>
        <w:rPr>
          <w:rFonts w:cs="Times New Roman"/>
        </w:rPr>
      </w:pPr>
      <w:r w:rsidRPr="00CA69E7">
        <w:rPr>
          <w:rFonts w:cs="Times New Roman"/>
          <w:i/>
        </w:rPr>
        <w:tab/>
      </w:r>
      <w:r w:rsidRPr="00CA69E7">
        <w:rPr>
          <w:rFonts w:cs="Times New Roman"/>
        </w:rPr>
        <w:t>Социальная поддержка граждан представляет собой систему правовых, экономических, организационных и иных мер, гарантированных государством.</w:t>
      </w:r>
    </w:p>
    <w:p w:rsidR="00CA69E7" w:rsidRPr="00CA69E7" w:rsidRDefault="00CA69E7" w:rsidP="00CA69E7">
      <w:pPr>
        <w:widowControl w:val="0"/>
        <w:autoSpaceDE w:val="0"/>
        <w:autoSpaceDN w:val="0"/>
        <w:ind w:firstLine="540"/>
        <w:jc w:val="both"/>
        <w:rPr>
          <w:rFonts w:cs="Times New Roman"/>
        </w:rPr>
      </w:pPr>
      <w:r w:rsidRPr="00CA69E7">
        <w:rPr>
          <w:rFonts w:cs="Times New Roman"/>
        </w:rPr>
        <w:t xml:space="preserve">  В соответствии со статьей 7 Конституции Российской Федерации в городском округе Электросталь Московской области (далее – городской округ) создаются условия, обеспечивающие достойную жизнь, свободное развитие человека, обеспечивается поддержка семьи, </w:t>
      </w:r>
      <w:r w:rsidRPr="00CA69E7">
        <w:rPr>
          <w:rFonts w:cs="Times New Roman"/>
        </w:rPr>
        <w:lastRenderedPageBreak/>
        <w:t xml:space="preserve">материнства и детства, инвалидов и пожилых граждан, а также лиц </w:t>
      </w:r>
      <w:proofErr w:type="spellStart"/>
      <w:r w:rsidRPr="00CA69E7">
        <w:rPr>
          <w:rFonts w:cs="Times New Roman"/>
        </w:rPr>
        <w:t>предпенсионного</w:t>
      </w:r>
      <w:proofErr w:type="spellEnd"/>
      <w:r w:rsidRPr="00CA69E7">
        <w:rPr>
          <w:rFonts w:cs="Times New Roman"/>
        </w:rPr>
        <w:t xml:space="preserve"> возраста, достигших возраста 60 и 55 (соответственно мужчины и женщины), развивается система социальных служб, устанавливаются иные гарантии социальной защиты.</w:t>
      </w:r>
    </w:p>
    <w:p w:rsidR="00CA69E7" w:rsidRPr="00CA69E7" w:rsidRDefault="00CA69E7" w:rsidP="00CA69E7">
      <w:pPr>
        <w:widowControl w:val="0"/>
        <w:autoSpaceDE w:val="0"/>
        <w:autoSpaceDN w:val="0"/>
        <w:ind w:firstLine="540"/>
        <w:jc w:val="both"/>
        <w:rPr>
          <w:rFonts w:cs="Times New Roman"/>
        </w:rPr>
      </w:pPr>
      <w:r w:rsidRPr="00CA69E7">
        <w:rPr>
          <w:rFonts w:cs="Times New Roman"/>
        </w:rPr>
        <w:t>Система социальной защиты, охраны труда и занятости населения городского округа базируется на принципах добровольности, адресности, нуждаемости и гарантированности исполнения принятых нормативных правовых актов в городском округе.</w:t>
      </w:r>
    </w:p>
    <w:p w:rsidR="00CA69E7" w:rsidRPr="00CA69E7" w:rsidRDefault="00CA69E7" w:rsidP="00CA69E7">
      <w:pPr>
        <w:widowControl w:val="0"/>
        <w:autoSpaceDE w:val="0"/>
        <w:autoSpaceDN w:val="0"/>
        <w:ind w:firstLine="540"/>
        <w:jc w:val="both"/>
        <w:rPr>
          <w:rFonts w:cs="Times New Roman"/>
        </w:rPr>
      </w:pPr>
      <w:r w:rsidRPr="00CA69E7">
        <w:rPr>
          <w:rFonts w:cs="Times New Roman"/>
        </w:rPr>
        <w:t>Программа поддерживает курс Правительства Московской области, установленный на постоянное совершенствование и усиление социальной поддержки инвалидов и участников Великой Отечественной войны, ветеранов боевых действий, ставших инвалидами, семей, воспитывающих детей-инвалидов, многодетных семей, семей с детьми и малообеспеченных граждан.</w:t>
      </w:r>
    </w:p>
    <w:p w:rsidR="00CA69E7" w:rsidRPr="00CA69E7" w:rsidRDefault="00CA69E7" w:rsidP="00CA69E7">
      <w:pPr>
        <w:widowControl w:val="0"/>
        <w:autoSpaceDE w:val="0"/>
        <w:autoSpaceDN w:val="0"/>
        <w:ind w:firstLine="540"/>
        <w:jc w:val="both"/>
        <w:rPr>
          <w:rFonts w:cs="Times New Roman"/>
        </w:rPr>
      </w:pPr>
      <w:r w:rsidRPr="00CA69E7">
        <w:rPr>
          <w:rFonts w:cs="Times New Roman"/>
        </w:rPr>
        <w:t>В целях повышения качества и уровня жизни граждан, увеличения продолжительности жизни, на территории городского округа успешно реализуется программа Губернатора Московской области «Активное долголетие». Доля пожилых граждан, посещающих занятия в учреждениях спорта, культуры, социального обслуживания, участвующих в экскурсионных поездках составляет более 26 % и составляет на 1 декабря 2025 года – 7 518 человек.</w:t>
      </w:r>
    </w:p>
    <w:p w:rsidR="00CA69E7" w:rsidRPr="00CA69E7" w:rsidRDefault="00CA69E7" w:rsidP="00CA69E7">
      <w:pPr>
        <w:widowControl w:val="0"/>
        <w:autoSpaceDE w:val="0"/>
        <w:autoSpaceDN w:val="0"/>
        <w:ind w:firstLine="540"/>
        <w:jc w:val="both"/>
        <w:rPr>
          <w:rFonts w:cs="Times New Roman"/>
        </w:rPr>
      </w:pPr>
      <w:r w:rsidRPr="00CA69E7">
        <w:rPr>
          <w:rFonts w:cs="Times New Roman"/>
        </w:rPr>
        <w:t>Дети в возрасте от 7 до 15 лет (включительно), проживающие в городском округе, ежегодно охвачены организованным отдыхом и оздоровлением.</w:t>
      </w:r>
    </w:p>
    <w:p w:rsidR="00CA69E7" w:rsidRPr="00CA69E7" w:rsidRDefault="00CA69E7" w:rsidP="00CA69E7">
      <w:pPr>
        <w:widowControl w:val="0"/>
        <w:autoSpaceDE w:val="0"/>
        <w:autoSpaceDN w:val="0"/>
        <w:ind w:firstLine="540"/>
        <w:jc w:val="both"/>
        <w:rPr>
          <w:rFonts w:cs="Times New Roman"/>
        </w:rPr>
      </w:pPr>
      <w:r w:rsidRPr="00CA69E7">
        <w:rPr>
          <w:rFonts w:cs="Times New Roman"/>
        </w:rPr>
        <w:t>Бесплатными путевками в санаторно-курортные организации и организации отдыха детей и их оздоровления обеспечиваются дети с хроническими заболеваниями, находящиеся в общеобразовательных организациях, а также дети-инвалиды, иные категории лиц из числа детей, находящихся в трудной жизненной ситуации.</w:t>
      </w:r>
    </w:p>
    <w:p w:rsidR="00CA69E7" w:rsidRPr="00CA69E7" w:rsidRDefault="00CA69E7" w:rsidP="00CA69E7">
      <w:pPr>
        <w:suppressAutoHyphens/>
        <w:ind w:firstLine="567"/>
        <w:jc w:val="both"/>
        <w:textAlignment w:val="baseline"/>
        <w:rPr>
          <w:rFonts w:cs="Times New Roman"/>
          <w:color w:val="00000A"/>
          <w:szCs w:val="20"/>
          <w:lang w:eastAsia="zh-CN"/>
        </w:rPr>
      </w:pPr>
      <w:r w:rsidRPr="00CA69E7">
        <w:rPr>
          <w:rFonts w:cs="Times New Roman"/>
          <w:color w:val="00000A"/>
          <w:lang w:eastAsia="zh-CN"/>
        </w:rPr>
        <w:t>Еще одним направлением реализации Программы является поддержка социально ориентированных некоммерческих организаций</w:t>
      </w:r>
      <w:r w:rsidRPr="00CA69E7">
        <w:rPr>
          <w:rFonts w:cs="Times New Roman"/>
          <w:color w:val="000000"/>
          <w:szCs w:val="20"/>
          <w:lang w:eastAsia="zh-CN"/>
        </w:rPr>
        <w:t>, в первую очередь путем оказания методической, консультационной и информационной поддержки. Н</w:t>
      </w:r>
      <w:r w:rsidRPr="00CA69E7">
        <w:rPr>
          <w:rFonts w:cs="Times New Roman"/>
          <w:bCs/>
          <w:color w:val="00000A"/>
          <w:szCs w:val="20"/>
          <w:lang w:eastAsia="zh-CN"/>
        </w:rPr>
        <w:t>а 01.12.2025 поддержка предоставляется 21 социально ориентированной некоммерческой организации, в том числе 3 – в сфере образования.</w:t>
      </w:r>
    </w:p>
    <w:p w:rsidR="00CA69E7" w:rsidRPr="00CA69E7" w:rsidRDefault="00CA69E7" w:rsidP="00CA69E7">
      <w:pPr>
        <w:widowControl w:val="0"/>
        <w:autoSpaceDE w:val="0"/>
        <w:autoSpaceDN w:val="0"/>
        <w:ind w:firstLine="540"/>
        <w:jc w:val="both"/>
        <w:rPr>
          <w:rFonts w:cs="Times New Roman"/>
        </w:rPr>
      </w:pPr>
      <w:r w:rsidRPr="00CA69E7">
        <w:rPr>
          <w:rFonts w:cs="Times New Roman"/>
        </w:rPr>
        <w:t>Вместе с тем, несмотря на меры, принимаемые на социальную поддержку в городском округе, имеют место следующие проблемы:</w:t>
      </w:r>
    </w:p>
    <w:p w:rsidR="00CA69E7" w:rsidRPr="00CA69E7" w:rsidRDefault="00CA69E7" w:rsidP="00CA69E7">
      <w:pPr>
        <w:widowControl w:val="0"/>
        <w:autoSpaceDE w:val="0"/>
        <w:autoSpaceDN w:val="0"/>
        <w:ind w:firstLine="540"/>
        <w:jc w:val="both"/>
        <w:rPr>
          <w:rFonts w:cs="Times New Roman"/>
        </w:rPr>
      </w:pPr>
      <w:r w:rsidRPr="00CA69E7">
        <w:rPr>
          <w:rFonts w:cs="Times New Roman"/>
        </w:rPr>
        <w:t>1) низкий темп развития негосударственного сектора социального обслуживания населения;</w:t>
      </w:r>
    </w:p>
    <w:p w:rsidR="00CA69E7" w:rsidRPr="00CA69E7" w:rsidRDefault="00CA69E7" w:rsidP="00CA69E7">
      <w:pPr>
        <w:widowControl w:val="0"/>
        <w:autoSpaceDE w:val="0"/>
        <w:autoSpaceDN w:val="0"/>
        <w:ind w:firstLine="540"/>
        <w:jc w:val="both"/>
        <w:rPr>
          <w:rFonts w:cs="Times New Roman"/>
        </w:rPr>
      </w:pPr>
      <w:r w:rsidRPr="00CA69E7">
        <w:rPr>
          <w:rFonts w:cs="Times New Roman"/>
        </w:rPr>
        <w:t>2) сохраняется на том же уровне количество семей, находящихся в трудной жизненной ситуации, воспитывающих детей;</w:t>
      </w:r>
    </w:p>
    <w:p w:rsidR="00CA69E7" w:rsidRPr="00CA69E7" w:rsidRDefault="00CA69E7" w:rsidP="00CA69E7">
      <w:pPr>
        <w:widowControl w:val="0"/>
        <w:autoSpaceDE w:val="0"/>
        <w:autoSpaceDN w:val="0"/>
        <w:ind w:firstLine="540"/>
        <w:jc w:val="both"/>
        <w:rPr>
          <w:rFonts w:cs="Times New Roman"/>
        </w:rPr>
      </w:pPr>
      <w:r w:rsidRPr="00CA69E7">
        <w:rPr>
          <w:rFonts w:cs="Times New Roman"/>
        </w:rPr>
        <w:t>3) остаются не охваченными ежегодным организованным отдыхом и оздоровлением около 40 процентов детей, находящихся в трудной жизненной ситуации;</w:t>
      </w:r>
    </w:p>
    <w:p w:rsidR="00CA69E7" w:rsidRPr="00CA69E7" w:rsidRDefault="00CA69E7" w:rsidP="00CA69E7">
      <w:pPr>
        <w:widowControl w:val="0"/>
        <w:autoSpaceDE w:val="0"/>
        <w:autoSpaceDN w:val="0"/>
        <w:ind w:firstLine="540"/>
        <w:jc w:val="both"/>
        <w:rPr>
          <w:rFonts w:cs="Times New Roman"/>
        </w:rPr>
      </w:pPr>
      <w:r w:rsidRPr="00CA69E7">
        <w:rPr>
          <w:rFonts w:cs="Times New Roman"/>
        </w:rPr>
        <w:t>4) не обеспечен в полном объеме беспрепятственный доступ инвалидов и других маломобильных групп населения к объектам социальной, транспортной и инженерной инфраструктур на территории городского округа;</w:t>
      </w:r>
    </w:p>
    <w:p w:rsidR="00CA69E7" w:rsidRPr="00CA69E7" w:rsidRDefault="00CA69E7" w:rsidP="00CA69E7">
      <w:pPr>
        <w:widowControl w:val="0"/>
        <w:autoSpaceDE w:val="0"/>
        <w:autoSpaceDN w:val="0"/>
        <w:ind w:firstLine="540"/>
        <w:jc w:val="both"/>
        <w:rPr>
          <w:rFonts w:cs="Times New Roman"/>
        </w:rPr>
      </w:pPr>
      <w:r w:rsidRPr="00CA69E7">
        <w:rPr>
          <w:rFonts w:cs="Times New Roman"/>
        </w:rPr>
        <w:t>5) сохраняется проблема занятости инвалидов.</w:t>
      </w:r>
    </w:p>
    <w:p w:rsidR="00CA69E7" w:rsidRPr="00CA69E7" w:rsidRDefault="00CA69E7" w:rsidP="00CA69E7">
      <w:pPr>
        <w:widowControl w:val="0"/>
        <w:autoSpaceDE w:val="0"/>
        <w:autoSpaceDN w:val="0"/>
        <w:jc w:val="both"/>
        <w:rPr>
          <w:rFonts w:cs="Times New Roman"/>
        </w:rPr>
      </w:pPr>
      <w:r w:rsidRPr="00CA69E7">
        <w:rPr>
          <w:rFonts w:cs="Times New Roman"/>
        </w:rPr>
        <w:t xml:space="preserve">          Варианты решения указанных проблем:</w:t>
      </w:r>
    </w:p>
    <w:p w:rsidR="00CA69E7" w:rsidRPr="00CA69E7" w:rsidRDefault="00CA69E7" w:rsidP="00CA69E7">
      <w:pPr>
        <w:widowControl w:val="0"/>
        <w:autoSpaceDE w:val="0"/>
        <w:autoSpaceDN w:val="0"/>
        <w:ind w:firstLine="540"/>
        <w:jc w:val="both"/>
        <w:rPr>
          <w:rFonts w:cs="Times New Roman"/>
        </w:rPr>
      </w:pPr>
      <w:r w:rsidRPr="00CA69E7">
        <w:rPr>
          <w:rFonts w:cs="Times New Roman"/>
        </w:rPr>
        <w:t>1) развитие сектора социальных услуг (привлечение социально ориентированных некоммерческих организаций);</w:t>
      </w:r>
    </w:p>
    <w:p w:rsidR="00CA69E7" w:rsidRPr="00CA69E7" w:rsidRDefault="00CA69E7" w:rsidP="00CA69E7">
      <w:pPr>
        <w:widowControl w:val="0"/>
        <w:autoSpaceDE w:val="0"/>
        <w:autoSpaceDN w:val="0"/>
        <w:ind w:firstLine="540"/>
        <w:jc w:val="both"/>
        <w:rPr>
          <w:rFonts w:cs="Times New Roman"/>
        </w:rPr>
      </w:pPr>
      <w:r w:rsidRPr="00CA69E7">
        <w:rPr>
          <w:rFonts w:cs="Times New Roman"/>
        </w:rPr>
        <w:t>2) создание системы поддержки некоммерческих организаций, оказывающих социальные услуги населению;</w:t>
      </w:r>
    </w:p>
    <w:p w:rsidR="00CA69E7" w:rsidRPr="00CA69E7" w:rsidRDefault="00CA69E7" w:rsidP="00CA69E7">
      <w:pPr>
        <w:widowControl w:val="0"/>
        <w:autoSpaceDE w:val="0"/>
        <w:autoSpaceDN w:val="0"/>
        <w:ind w:firstLine="540"/>
        <w:jc w:val="both"/>
        <w:rPr>
          <w:rFonts w:cs="Times New Roman"/>
        </w:rPr>
      </w:pPr>
      <w:r w:rsidRPr="00CA69E7">
        <w:rPr>
          <w:rFonts w:cs="Times New Roman"/>
        </w:rPr>
        <w:t>3) развитие взаимодействия населения, общественных организаций и структур Администрации городского округа.</w:t>
      </w:r>
    </w:p>
    <w:p w:rsidR="00CA69E7" w:rsidRPr="00CA69E7" w:rsidRDefault="00CA69E7" w:rsidP="00CA69E7">
      <w:pPr>
        <w:widowControl w:val="0"/>
        <w:autoSpaceDE w:val="0"/>
        <w:autoSpaceDN w:val="0"/>
        <w:ind w:firstLine="540"/>
        <w:jc w:val="both"/>
        <w:rPr>
          <w:rFonts w:cs="Times New Roman"/>
        </w:rPr>
      </w:pPr>
      <w:r w:rsidRPr="00CA69E7">
        <w:rPr>
          <w:rFonts w:cs="Times New Roman"/>
        </w:rPr>
        <w:t xml:space="preserve">Инерционный прогноз развития сферы социальной защиты населения следующий. При отсутствии поддержки в сфере социального развития может возникнуть тенденция снижения качества жизни наиболее чувствительных к изменениям социально-экономической ситуации </w:t>
      </w:r>
      <w:r w:rsidRPr="00CA69E7">
        <w:rPr>
          <w:rFonts w:cs="Times New Roman"/>
        </w:rPr>
        <w:lastRenderedPageBreak/>
        <w:t>категорий населения и росту социальной напряженности, снижения уровня рождаемости и ухудшения демографической ситуации в городском округе, сократятся возможности для реабилитации инвалидов и их интеграции в жизнь общества. Будет оставаться нерешенной проблема доступности объектов социальной инфраструктуры.</w:t>
      </w:r>
    </w:p>
    <w:p w:rsidR="00CA69E7" w:rsidRPr="00CA69E7" w:rsidRDefault="00CA69E7" w:rsidP="00CA69E7">
      <w:pPr>
        <w:widowControl w:val="0"/>
        <w:autoSpaceDE w:val="0"/>
        <w:autoSpaceDN w:val="0"/>
        <w:ind w:firstLine="540"/>
        <w:jc w:val="both"/>
        <w:rPr>
          <w:rFonts w:cs="Times New Roman"/>
        </w:rPr>
      </w:pPr>
      <w:r w:rsidRPr="00CA69E7">
        <w:rPr>
          <w:rFonts w:cs="Times New Roman"/>
        </w:rPr>
        <w:t>При отсутствии поддержки (имущественной, финансовой, консультационной) данного направления работы:</w:t>
      </w:r>
    </w:p>
    <w:p w:rsidR="00CA69E7" w:rsidRPr="00CA69E7" w:rsidRDefault="00CA69E7" w:rsidP="00CA69E7">
      <w:pPr>
        <w:widowControl w:val="0"/>
        <w:autoSpaceDE w:val="0"/>
        <w:autoSpaceDN w:val="0"/>
        <w:ind w:firstLine="540"/>
        <w:jc w:val="both"/>
        <w:rPr>
          <w:rFonts w:cs="Times New Roman"/>
        </w:rPr>
      </w:pPr>
      <w:r w:rsidRPr="00CA69E7">
        <w:rPr>
          <w:rFonts w:cs="Times New Roman"/>
        </w:rPr>
        <w:t>1) не будет повышаться уровень удовлетворенности потребности инвалидов в доступности социально-значимых объектах;</w:t>
      </w:r>
    </w:p>
    <w:p w:rsidR="00CA69E7" w:rsidRPr="00CA69E7" w:rsidRDefault="00CA69E7" w:rsidP="00CA69E7">
      <w:pPr>
        <w:widowControl w:val="0"/>
        <w:autoSpaceDE w:val="0"/>
        <w:autoSpaceDN w:val="0"/>
        <w:ind w:firstLine="540"/>
        <w:jc w:val="both"/>
        <w:rPr>
          <w:rFonts w:cs="Times New Roman"/>
        </w:rPr>
      </w:pPr>
      <w:r w:rsidRPr="00CA69E7">
        <w:rPr>
          <w:rFonts w:cs="Times New Roman"/>
        </w:rPr>
        <w:t>2) останется не охваченной ежегодным организованным отдыхом и оздоровлением значительная часть детей, находящихся в трудной жизненной ситуации;</w:t>
      </w:r>
    </w:p>
    <w:p w:rsidR="00CA69E7" w:rsidRPr="00CA69E7" w:rsidRDefault="00CA69E7" w:rsidP="00CA69E7">
      <w:pPr>
        <w:widowControl w:val="0"/>
        <w:autoSpaceDE w:val="0"/>
        <w:autoSpaceDN w:val="0"/>
        <w:ind w:firstLine="540"/>
        <w:jc w:val="both"/>
        <w:rPr>
          <w:rFonts w:cs="Times New Roman"/>
        </w:rPr>
      </w:pPr>
      <w:r w:rsidRPr="00CA69E7">
        <w:rPr>
          <w:rFonts w:cs="Times New Roman"/>
        </w:rPr>
        <w:t>3) отсутствие поддержки не позволит повышать качество и доступность социального обслуживания населения за счет развития здоровой внутриотраслевой конкуренции;</w:t>
      </w:r>
    </w:p>
    <w:p w:rsidR="00CA69E7" w:rsidRPr="00CA69E7" w:rsidRDefault="00CA69E7" w:rsidP="00CA69E7">
      <w:pPr>
        <w:widowControl w:val="0"/>
        <w:autoSpaceDE w:val="0"/>
        <w:autoSpaceDN w:val="0"/>
        <w:ind w:firstLine="540"/>
        <w:jc w:val="both"/>
        <w:rPr>
          <w:rFonts w:cs="Times New Roman"/>
        </w:rPr>
      </w:pPr>
      <w:r w:rsidRPr="00CA69E7">
        <w:rPr>
          <w:rFonts w:cs="Times New Roman"/>
        </w:rPr>
        <w:t>Целью муниципальной программы является обеспечение социального развития городского округа Электросталь Московской области на основе устойчивого роста уровня и качества жизни населения, нуждающегося в социальной поддержке, демографического потенциала, совершенствования регулирования рынка труда и занятости населения.</w:t>
      </w:r>
    </w:p>
    <w:p w:rsidR="00CA69E7" w:rsidRPr="00CA69E7" w:rsidRDefault="00CA69E7" w:rsidP="00CA69E7">
      <w:pPr>
        <w:widowControl w:val="0"/>
        <w:autoSpaceDE w:val="0"/>
        <w:autoSpaceDN w:val="0"/>
        <w:ind w:firstLine="540"/>
        <w:jc w:val="both"/>
        <w:rPr>
          <w:rFonts w:cs="Times New Roman"/>
        </w:rPr>
      </w:pPr>
      <w:r w:rsidRPr="00CA69E7">
        <w:rPr>
          <w:rFonts w:cs="Times New Roman"/>
        </w:rPr>
        <w:t>В рамках муниципальной программы отдел по социальным вопросам Администрации городского округа Электросталь Московской области выполняет работу в соответствии с утвержденными постановлениями и распоряжениями Администрации городского округа Электросталь Московской области, выполняя Указы Президента Российской Федерации, Поручения Губернатора Московской области, устанавливающие направления действий и целевые показатели, в том числе:</w:t>
      </w:r>
    </w:p>
    <w:p w:rsidR="00CA69E7" w:rsidRPr="00CA69E7" w:rsidRDefault="00CA69E7" w:rsidP="00CA69E7">
      <w:pPr>
        <w:widowControl w:val="0"/>
        <w:autoSpaceDE w:val="0"/>
        <w:autoSpaceDN w:val="0"/>
        <w:ind w:firstLine="540"/>
        <w:jc w:val="both"/>
        <w:rPr>
          <w:rFonts w:cs="Times New Roman"/>
        </w:rPr>
      </w:pPr>
      <w:r w:rsidRPr="00CA69E7">
        <w:rPr>
          <w:rFonts w:cs="Times New Roman"/>
        </w:rPr>
        <w:t>1) создание эффективной системы муниципальной поддержки социально ориентированным некоммерческим организациям на основании конкурсного отбора;</w:t>
      </w:r>
    </w:p>
    <w:p w:rsidR="00CA69E7" w:rsidRPr="00CA69E7" w:rsidRDefault="00CA69E7" w:rsidP="00CA69E7">
      <w:pPr>
        <w:widowControl w:val="0"/>
        <w:autoSpaceDE w:val="0"/>
        <w:autoSpaceDN w:val="0"/>
        <w:ind w:firstLine="540"/>
        <w:jc w:val="both"/>
        <w:rPr>
          <w:rFonts w:cs="Times New Roman"/>
        </w:rPr>
      </w:pPr>
      <w:r w:rsidRPr="00CA69E7">
        <w:rPr>
          <w:rFonts w:cs="Times New Roman"/>
        </w:rPr>
        <w:t>2) увеличение объемов социальных услуг, оказываемых негосударственными организациями;</w:t>
      </w:r>
    </w:p>
    <w:p w:rsidR="00CA69E7" w:rsidRPr="00CA69E7" w:rsidRDefault="00CA69E7" w:rsidP="00CA69E7">
      <w:pPr>
        <w:widowControl w:val="0"/>
        <w:autoSpaceDE w:val="0"/>
        <w:autoSpaceDN w:val="0"/>
        <w:ind w:firstLine="540"/>
        <w:jc w:val="both"/>
        <w:rPr>
          <w:rFonts w:cs="Times New Roman"/>
        </w:rPr>
      </w:pPr>
    </w:p>
    <w:p w:rsidR="00CA69E7" w:rsidRPr="00CA69E7" w:rsidRDefault="00CA69E7" w:rsidP="00CA69E7">
      <w:pPr>
        <w:widowControl w:val="0"/>
        <w:autoSpaceDE w:val="0"/>
        <w:autoSpaceDN w:val="0"/>
        <w:ind w:firstLine="540"/>
        <w:jc w:val="both"/>
        <w:rPr>
          <w:rFonts w:cs="Times New Roman"/>
        </w:rPr>
      </w:pPr>
      <w:r w:rsidRPr="00CA69E7">
        <w:rPr>
          <w:rFonts w:cs="Times New Roman"/>
        </w:rPr>
        <w:t>По прогнозным оценкам, на период действия муниципальной программы социальная поддержка населения останется важным инструментом повышения качества и уровня жизни для различных категорий жителей, семей, воспитывающих детей.</w:t>
      </w:r>
    </w:p>
    <w:p w:rsidR="00CA69E7" w:rsidRPr="00CA69E7" w:rsidRDefault="00CA69E7" w:rsidP="00CA69E7">
      <w:pPr>
        <w:widowControl w:val="0"/>
        <w:autoSpaceDE w:val="0"/>
        <w:autoSpaceDN w:val="0"/>
        <w:ind w:firstLine="540"/>
        <w:jc w:val="both"/>
        <w:rPr>
          <w:rFonts w:cs="Times New Roman"/>
        </w:rPr>
      </w:pPr>
      <w:r w:rsidRPr="00CA69E7">
        <w:rPr>
          <w:rFonts w:cs="Times New Roman"/>
        </w:rPr>
        <w:t>Рост реальной заработной платы и реальных доходов населения (при условии достижения прогнозируемых социально-экономических показателей) будет способствовать сокращению численности малообеспеченного населения.</w:t>
      </w:r>
    </w:p>
    <w:p w:rsidR="00CA69E7" w:rsidRPr="00CA69E7" w:rsidRDefault="00CA69E7" w:rsidP="00CA69E7">
      <w:pPr>
        <w:widowControl w:val="0"/>
        <w:autoSpaceDE w:val="0"/>
        <w:autoSpaceDN w:val="0"/>
        <w:ind w:firstLine="540"/>
        <w:jc w:val="both"/>
        <w:rPr>
          <w:rFonts w:cs="Times New Roman"/>
        </w:rPr>
      </w:pPr>
      <w:r w:rsidRPr="00CA69E7">
        <w:rPr>
          <w:rFonts w:cs="Times New Roman"/>
        </w:rPr>
        <w:t>Осуществление мероприятий муниципальной программы обеспечит:</w:t>
      </w:r>
    </w:p>
    <w:p w:rsidR="00CA69E7" w:rsidRPr="00CA69E7" w:rsidRDefault="00CA69E7" w:rsidP="00CA69E7">
      <w:pPr>
        <w:widowControl w:val="0"/>
        <w:autoSpaceDE w:val="0"/>
        <w:autoSpaceDN w:val="0"/>
        <w:ind w:firstLine="540"/>
        <w:jc w:val="both"/>
        <w:rPr>
          <w:rFonts w:cs="Times New Roman"/>
        </w:rPr>
      </w:pPr>
      <w:r w:rsidRPr="00CA69E7">
        <w:rPr>
          <w:rFonts w:cs="Times New Roman"/>
        </w:rPr>
        <w:t>1) предоставление в полном объеме социальных гарантий, установленных, постановлениями и распоряжениями Администрации городского округа Электросталь Московской области, законодательством Российской Федерации и законодательством Московской области;</w:t>
      </w:r>
    </w:p>
    <w:p w:rsidR="00CA69E7" w:rsidRPr="00CA69E7" w:rsidRDefault="00CA69E7" w:rsidP="00CA69E7">
      <w:pPr>
        <w:widowControl w:val="0"/>
        <w:autoSpaceDE w:val="0"/>
        <w:autoSpaceDN w:val="0"/>
        <w:ind w:firstLine="540"/>
        <w:jc w:val="both"/>
        <w:rPr>
          <w:rFonts w:cs="Times New Roman"/>
        </w:rPr>
      </w:pPr>
      <w:r w:rsidRPr="00CA69E7">
        <w:rPr>
          <w:rFonts w:cs="Times New Roman"/>
        </w:rPr>
        <w:t>2) повышение доступности для инвалидов и других маломобильных групп населения объектов социальной, транспортной, инженерной инфраструктур, создание условий для комфортной интеграции этих категорий населения в жизнь общества;</w:t>
      </w:r>
    </w:p>
    <w:p w:rsidR="00CA69E7" w:rsidRPr="00CA69E7" w:rsidRDefault="00CA69E7" w:rsidP="00CA69E7">
      <w:pPr>
        <w:widowControl w:val="0"/>
        <w:autoSpaceDE w:val="0"/>
        <w:autoSpaceDN w:val="0"/>
        <w:ind w:firstLine="540"/>
        <w:jc w:val="both"/>
        <w:rPr>
          <w:rFonts w:cs="Times New Roman"/>
        </w:rPr>
      </w:pPr>
      <w:r w:rsidRPr="00CA69E7">
        <w:rPr>
          <w:rFonts w:cs="Times New Roman"/>
        </w:rPr>
        <w:t>3) обеспечение роста занятости населения и эффективности использования трудовых ресурсов;</w:t>
      </w:r>
    </w:p>
    <w:p w:rsidR="00CA69E7" w:rsidRPr="00CA69E7" w:rsidRDefault="00CA69E7" w:rsidP="00CA69E7">
      <w:pPr>
        <w:widowControl w:val="0"/>
        <w:autoSpaceDE w:val="0"/>
        <w:autoSpaceDN w:val="0"/>
        <w:ind w:firstLine="540"/>
        <w:jc w:val="both"/>
        <w:rPr>
          <w:rFonts w:cs="Times New Roman"/>
        </w:rPr>
      </w:pPr>
      <w:r w:rsidRPr="00CA69E7">
        <w:rPr>
          <w:rFonts w:cs="Times New Roman"/>
        </w:rPr>
        <w:t>4) создание условий труда, позволяющих сохранить трудоспособность работающего населения.</w:t>
      </w:r>
    </w:p>
    <w:p w:rsidR="00CA69E7" w:rsidRPr="00CA69E7" w:rsidRDefault="00CA69E7" w:rsidP="00CA69E7">
      <w:pPr>
        <w:widowControl w:val="0"/>
        <w:autoSpaceDE w:val="0"/>
        <w:autoSpaceDN w:val="0"/>
        <w:ind w:firstLine="540"/>
        <w:jc w:val="both"/>
        <w:rPr>
          <w:rFonts w:cs="Times New Roman"/>
        </w:rPr>
      </w:pPr>
      <w:r w:rsidRPr="00CA69E7">
        <w:rPr>
          <w:rFonts w:cs="Times New Roman"/>
        </w:rPr>
        <w:t>Развитие системы социальной защиты населения городского округа на период до 2027 года будет осуществляться в следующих основных направлениях:</w:t>
      </w:r>
    </w:p>
    <w:p w:rsidR="00CA69E7" w:rsidRPr="00CA69E7" w:rsidRDefault="00CA69E7" w:rsidP="00CA69E7">
      <w:pPr>
        <w:widowControl w:val="0"/>
        <w:autoSpaceDE w:val="0"/>
        <w:autoSpaceDN w:val="0"/>
        <w:ind w:firstLine="540"/>
        <w:jc w:val="both"/>
        <w:rPr>
          <w:rFonts w:cs="Times New Roman"/>
        </w:rPr>
      </w:pPr>
      <w:r w:rsidRPr="00CA69E7">
        <w:rPr>
          <w:rFonts w:cs="Times New Roman"/>
        </w:rPr>
        <w:lastRenderedPageBreak/>
        <w:t>1) расширение сферы применения механизмов адресности и оценки нуждаемости в социальной поддержке, основанных на оценке доходов граждан и семей относительно величины прожиточного минимума, установленного законом Московской области для основных социально-демографических групп населения, при предоставлении мер социальной поддержки отдельным категориям граждан, семьям, воспитывающим детей, в том числе услуг социального обслуживания населения;</w:t>
      </w:r>
    </w:p>
    <w:p w:rsidR="00CA69E7" w:rsidRPr="00CA69E7" w:rsidRDefault="00CA69E7" w:rsidP="00CA69E7">
      <w:pPr>
        <w:widowControl w:val="0"/>
        <w:autoSpaceDE w:val="0"/>
        <w:autoSpaceDN w:val="0"/>
        <w:ind w:firstLine="540"/>
        <w:jc w:val="both"/>
        <w:rPr>
          <w:rFonts w:cs="Times New Roman"/>
        </w:rPr>
      </w:pPr>
      <w:r w:rsidRPr="00CA69E7">
        <w:rPr>
          <w:rFonts w:cs="Times New Roman"/>
        </w:rPr>
        <w:t>2) повышение доступности и качества социальных услуг;</w:t>
      </w:r>
    </w:p>
    <w:p w:rsidR="00CA69E7" w:rsidRPr="00CA69E7" w:rsidRDefault="00CA69E7" w:rsidP="00CA69E7">
      <w:pPr>
        <w:widowControl w:val="0"/>
        <w:autoSpaceDE w:val="0"/>
        <w:autoSpaceDN w:val="0"/>
        <w:ind w:firstLine="540"/>
        <w:jc w:val="both"/>
        <w:rPr>
          <w:rFonts w:cs="Times New Roman"/>
        </w:rPr>
      </w:pPr>
      <w:r w:rsidRPr="00CA69E7">
        <w:rPr>
          <w:rFonts w:cs="Times New Roman"/>
        </w:rPr>
        <w:t>3) создание доступной среды для инвалидов и маломобильных групп населения, обеспечение доступности объектов социальной, транспортной и инженерной инфраструктур;</w:t>
      </w:r>
    </w:p>
    <w:p w:rsidR="00CA69E7" w:rsidRPr="00CA69E7" w:rsidRDefault="00CA69E7" w:rsidP="00CA69E7">
      <w:pPr>
        <w:widowControl w:val="0"/>
        <w:autoSpaceDE w:val="0"/>
        <w:autoSpaceDN w:val="0"/>
        <w:ind w:firstLine="540"/>
        <w:jc w:val="both"/>
        <w:rPr>
          <w:rFonts w:cs="Times New Roman"/>
        </w:rPr>
      </w:pPr>
      <w:r w:rsidRPr="00CA69E7">
        <w:rPr>
          <w:rFonts w:cs="Times New Roman"/>
        </w:rPr>
        <w:t>4) увеличение доли детей, охваченных отдыхом и оздоровлением;</w:t>
      </w:r>
    </w:p>
    <w:p w:rsidR="00CA69E7" w:rsidRPr="00CA69E7" w:rsidRDefault="00CA69E7" w:rsidP="00CA69E7">
      <w:pPr>
        <w:widowControl w:val="0"/>
        <w:autoSpaceDE w:val="0"/>
        <w:autoSpaceDN w:val="0"/>
        <w:ind w:firstLine="540"/>
        <w:jc w:val="both"/>
        <w:rPr>
          <w:rFonts w:cs="Times New Roman"/>
        </w:rPr>
      </w:pPr>
      <w:r w:rsidRPr="00CA69E7">
        <w:rPr>
          <w:rFonts w:cs="Times New Roman"/>
        </w:rPr>
        <w:t>5) расширение доступа социально ориентированных некоммерческих организаций к предоставлению услуг в сфере социального обслуживания населения, увеличение доли бюджетных средств, выделяемых социально ориентированным организациям на предоставление услуг населению;</w:t>
      </w:r>
    </w:p>
    <w:p w:rsidR="00CA69E7" w:rsidRPr="00CA69E7" w:rsidRDefault="00CA69E7" w:rsidP="00CA69E7">
      <w:pPr>
        <w:widowControl w:val="0"/>
        <w:autoSpaceDE w:val="0"/>
        <w:autoSpaceDN w:val="0"/>
        <w:ind w:firstLine="540"/>
        <w:jc w:val="both"/>
        <w:rPr>
          <w:rFonts w:cs="Times New Roman"/>
        </w:rPr>
      </w:pPr>
      <w:r w:rsidRPr="00CA69E7">
        <w:rPr>
          <w:rFonts w:cs="Times New Roman"/>
        </w:rPr>
        <w:t>6) внедрение сопровождаемого трудоустройства инвалидов;</w:t>
      </w:r>
    </w:p>
    <w:p w:rsidR="00CA69E7" w:rsidRPr="00CA69E7" w:rsidRDefault="00CA69E7" w:rsidP="00CA69E7">
      <w:pPr>
        <w:widowControl w:val="0"/>
        <w:autoSpaceDE w:val="0"/>
        <w:autoSpaceDN w:val="0"/>
        <w:ind w:firstLine="540"/>
        <w:jc w:val="both"/>
        <w:rPr>
          <w:rFonts w:cs="Times New Roman"/>
        </w:rPr>
      </w:pPr>
      <w:r w:rsidRPr="00CA69E7">
        <w:rPr>
          <w:rFonts w:cs="Times New Roman"/>
        </w:rPr>
        <w:t xml:space="preserve">7) продление периода трудовой деятельности граждан за счет организации профессионального обучения и дополнительного профессионального образования лиц </w:t>
      </w:r>
      <w:proofErr w:type="spellStart"/>
      <w:r w:rsidRPr="00CA69E7">
        <w:rPr>
          <w:rFonts w:cs="Times New Roman"/>
        </w:rPr>
        <w:t>предпенсионного</w:t>
      </w:r>
      <w:proofErr w:type="spellEnd"/>
      <w:r w:rsidRPr="00CA69E7">
        <w:rPr>
          <w:rFonts w:cs="Times New Roman"/>
        </w:rPr>
        <w:t xml:space="preserve"> возраста, достигших возраста 60 и 55 (соответственно мужчины и женщины).</w:t>
      </w:r>
    </w:p>
    <w:p w:rsidR="00CA69E7" w:rsidRPr="00CA69E7" w:rsidRDefault="00CA69E7" w:rsidP="00CA69E7">
      <w:pPr>
        <w:widowControl w:val="0"/>
        <w:autoSpaceDE w:val="0"/>
        <w:autoSpaceDN w:val="0"/>
        <w:ind w:firstLine="540"/>
        <w:jc w:val="both"/>
        <w:rPr>
          <w:rFonts w:cs="Times New Roman"/>
        </w:rPr>
      </w:pPr>
      <w:r w:rsidRPr="00CA69E7">
        <w:rPr>
          <w:rFonts w:cs="Times New Roman"/>
        </w:rPr>
        <w:t>В силу социального характера реализация муниципальной программы позволит способствовать сохранению стабильности социального самочувствия граждан, улучшению социального самочувствия граждан пожилого возраста, инвалидов, семей, воспитывающих детей.</w:t>
      </w:r>
    </w:p>
    <w:p w:rsidR="00CA69E7" w:rsidRPr="00CA69E7" w:rsidRDefault="00CA69E7" w:rsidP="00CA69E7">
      <w:pPr>
        <w:widowControl w:val="0"/>
        <w:autoSpaceDE w:val="0"/>
        <w:autoSpaceDN w:val="0"/>
        <w:ind w:firstLine="540"/>
        <w:jc w:val="both"/>
        <w:rPr>
          <w:rFonts w:cs="Times New Roman"/>
        </w:rPr>
      </w:pPr>
      <w:r w:rsidRPr="00CA69E7">
        <w:rPr>
          <w:rFonts w:cs="Times New Roman"/>
        </w:rPr>
        <w:t>Выполнению поставленных задач и достижению показателей могут помешать риски, которые могут возникнуть, при ухудшении экономической ситуации в Российской Федерации и Московской области.</w:t>
      </w:r>
    </w:p>
    <w:p w:rsidR="00CA69E7" w:rsidRPr="00CA69E7" w:rsidRDefault="00CA69E7" w:rsidP="00CA69E7">
      <w:pPr>
        <w:widowControl w:val="0"/>
        <w:autoSpaceDE w:val="0"/>
        <w:autoSpaceDN w:val="0"/>
        <w:ind w:firstLine="540"/>
        <w:jc w:val="both"/>
        <w:rPr>
          <w:rFonts w:cs="Times New Roman"/>
        </w:rPr>
      </w:pPr>
      <w:r w:rsidRPr="00CA69E7">
        <w:rPr>
          <w:rFonts w:cs="Times New Roman"/>
        </w:rPr>
        <w:t>Рисками для реализации муниципальной программы являются:</w:t>
      </w:r>
    </w:p>
    <w:p w:rsidR="00CA69E7" w:rsidRPr="00CA69E7" w:rsidRDefault="00CA69E7" w:rsidP="00CA69E7">
      <w:pPr>
        <w:widowControl w:val="0"/>
        <w:autoSpaceDE w:val="0"/>
        <w:autoSpaceDN w:val="0"/>
        <w:ind w:firstLine="540"/>
        <w:jc w:val="both"/>
        <w:rPr>
          <w:rFonts w:cs="Times New Roman"/>
        </w:rPr>
      </w:pPr>
      <w:r w:rsidRPr="00CA69E7">
        <w:rPr>
          <w:rFonts w:cs="Times New Roman"/>
        </w:rPr>
        <w:t>1) макроэкономические риски связаны с возможным снижением темпов роста экономики, высокой инфляцией, кризисными явлениями в банковской системе и дефицитом бюджета;</w:t>
      </w:r>
    </w:p>
    <w:p w:rsidR="00CA69E7" w:rsidRPr="00CA69E7" w:rsidRDefault="00CA69E7" w:rsidP="00CA69E7">
      <w:pPr>
        <w:widowControl w:val="0"/>
        <w:autoSpaceDE w:val="0"/>
        <w:autoSpaceDN w:val="0"/>
        <w:ind w:firstLine="540"/>
        <w:jc w:val="both"/>
        <w:rPr>
          <w:rFonts w:cs="Times New Roman"/>
        </w:rPr>
      </w:pPr>
      <w:r w:rsidRPr="00CA69E7">
        <w:rPr>
          <w:rFonts w:cs="Times New Roman"/>
        </w:rPr>
        <w:t>2) финансовый риск реализации муниципальной программы связан с возможными кризисными явлениями в экономике, которые могут привести как к снижению объемов финансирования мероприятий за счет средств муниципального бюджета и бюджета Московской области, так и к недостатку внебюджетных источников финансирования.</w:t>
      </w:r>
    </w:p>
    <w:p w:rsidR="00CA69E7" w:rsidRPr="00CA69E7" w:rsidRDefault="00CA69E7" w:rsidP="00CA69E7">
      <w:pPr>
        <w:widowControl w:val="0"/>
        <w:autoSpaceDE w:val="0"/>
        <w:autoSpaceDN w:val="0"/>
        <w:ind w:firstLine="540"/>
        <w:jc w:val="both"/>
        <w:rPr>
          <w:rFonts w:cs="Times New Roman"/>
        </w:rPr>
      </w:pPr>
      <w:r w:rsidRPr="00CA69E7">
        <w:rPr>
          <w:rFonts w:cs="Times New Roman"/>
        </w:rPr>
        <w:t>Минимизация рисков возможна на основе:</w:t>
      </w:r>
    </w:p>
    <w:p w:rsidR="00CA69E7" w:rsidRPr="00CA69E7" w:rsidRDefault="00CA69E7" w:rsidP="00CA69E7">
      <w:pPr>
        <w:widowControl w:val="0"/>
        <w:autoSpaceDE w:val="0"/>
        <w:autoSpaceDN w:val="0"/>
        <w:ind w:firstLine="540"/>
        <w:jc w:val="both"/>
        <w:rPr>
          <w:rFonts w:cs="Times New Roman"/>
        </w:rPr>
      </w:pPr>
      <w:r w:rsidRPr="00CA69E7">
        <w:rPr>
          <w:rFonts w:cs="Times New Roman"/>
        </w:rPr>
        <w:t xml:space="preserve">1) регулирования нормативных </w:t>
      </w:r>
      <w:proofErr w:type="spellStart"/>
      <w:r w:rsidRPr="00CA69E7">
        <w:rPr>
          <w:rFonts w:cs="Times New Roman"/>
        </w:rPr>
        <w:t>правовыв</w:t>
      </w:r>
      <w:proofErr w:type="spellEnd"/>
      <w:r w:rsidRPr="00CA69E7">
        <w:rPr>
          <w:rFonts w:cs="Times New Roman"/>
        </w:rPr>
        <w:t xml:space="preserve"> актов;</w:t>
      </w:r>
    </w:p>
    <w:p w:rsidR="00CA69E7" w:rsidRPr="00CA69E7" w:rsidRDefault="00CA69E7" w:rsidP="00CA69E7">
      <w:pPr>
        <w:widowControl w:val="0"/>
        <w:autoSpaceDE w:val="0"/>
        <w:autoSpaceDN w:val="0"/>
        <w:ind w:firstLine="540"/>
        <w:jc w:val="both"/>
        <w:rPr>
          <w:rFonts w:cs="Times New Roman"/>
        </w:rPr>
      </w:pPr>
      <w:r w:rsidRPr="00CA69E7">
        <w:rPr>
          <w:rFonts w:cs="Times New Roman"/>
        </w:rPr>
        <w:t>2) научно-методической поддержки органов местного самоуправления;</w:t>
      </w:r>
    </w:p>
    <w:p w:rsidR="00CA69E7" w:rsidRPr="00CA69E7" w:rsidRDefault="00CA69E7" w:rsidP="00CA69E7">
      <w:pPr>
        <w:widowControl w:val="0"/>
        <w:autoSpaceDE w:val="0"/>
        <w:autoSpaceDN w:val="0"/>
        <w:ind w:firstLine="540"/>
        <w:jc w:val="both"/>
        <w:rPr>
          <w:rFonts w:cs="Times New Roman"/>
        </w:rPr>
      </w:pPr>
      <w:r w:rsidRPr="00CA69E7">
        <w:rPr>
          <w:rFonts w:cs="Times New Roman"/>
        </w:rPr>
        <w:t>3) своевременного согласования мероприятий;</w:t>
      </w:r>
    </w:p>
    <w:p w:rsidR="00CA69E7" w:rsidRPr="00CA69E7" w:rsidRDefault="00CA69E7" w:rsidP="00CA69E7">
      <w:pPr>
        <w:widowControl w:val="0"/>
        <w:autoSpaceDE w:val="0"/>
        <w:autoSpaceDN w:val="0"/>
        <w:ind w:firstLine="540"/>
        <w:jc w:val="both"/>
        <w:rPr>
          <w:rFonts w:cs="Times New Roman"/>
        </w:rPr>
      </w:pPr>
      <w:r w:rsidRPr="00CA69E7">
        <w:rPr>
          <w:rFonts w:cs="Times New Roman"/>
        </w:rPr>
        <w:t>4) эффективного мониторинга реализации мероприятий муниципальной программы и принятия необходимых оперативных мер.</w:t>
      </w:r>
    </w:p>
    <w:p w:rsidR="00CA69E7" w:rsidRPr="00CA69E7" w:rsidRDefault="00CA69E7" w:rsidP="00CA69E7">
      <w:pPr>
        <w:widowControl w:val="0"/>
        <w:autoSpaceDE w:val="0"/>
        <w:autoSpaceDN w:val="0"/>
        <w:jc w:val="center"/>
        <w:rPr>
          <w:rFonts w:cs="Times New Roman"/>
        </w:rPr>
      </w:pPr>
      <w:r w:rsidRPr="00CA69E7">
        <w:rPr>
          <w:rFonts w:cs="Times New Roman"/>
        </w:rPr>
        <w:br w:type="page"/>
      </w:r>
      <w:r w:rsidRPr="00CA69E7">
        <w:rPr>
          <w:rFonts w:cs="Times New Roman"/>
        </w:rPr>
        <w:lastRenderedPageBreak/>
        <w:t xml:space="preserve">3. Целевые показатели </w:t>
      </w:r>
    </w:p>
    <w:p w:rsidR="00CA69E7" w:rsidRPr="00CA69E7" w:rsidRDefault="00CA69E7" w:rsidP="00CA69E7">
      <w:pPr>
        <w:widowControl w:val="0"/>
        <w:autoSpaceDE w:val="0"/>
        <w:autoSpaceDN w:val="0"/>
        <w:jc w:val="center"/>
        <w:rPr>
          <w:rFonts w:cs="Times New Roman"/>
        </w:rPr>
      </w:pPr>
      <w:r w:rsidRPr="00CA69E7">
        <w:rPr>
          <w:rFonts w:cs="Times New Roman"/>
        </w:rPr>
        <w:t>муниципальной программы городского округа Электросталь Московской области</w:t>
      </w:r>
    </w:p>
    <w:p w:rsidR="00CA69E7" w:rsidRPr="00CA69E7" w:rsidRDefault="00CA69E7" w:rsidP="00CA69E7">
      <w:pPr>
        <w:widowControl w:val="0"/>
        <w:autoSpaceDE w:val="0"/>
        <w:autoSpaceDN w:val="0"/>
        <w:jc w:val="center"/>
        <w:rPr>
          <w:rFonts w:cs="Times New Roman"/>
        </w:rPr>
      </w:pPr>
      <w:r w:rsidRPr="00CA69E7">
        <w:rPr>
          <w:rFonts w:cs="Times New Roman"/>
        </w:rPr>
        <w:t xml:space="preserve">«Социальная защита населения» </w:t>
      </w:r>
    </w:p>
    <w:p w:rsidR="00CA69E7" w:rsidRPr="00CA69E7" w:rsidRDefault="00CA69E7" w:rsidP="00CA69E7">
      <w:pPr>
        <w:widowControl w:val="0"/>
        <w:autoSpaceDE w:val="0"/>
        <w:autoSpaceDN w:val="0"/>
        <w:jc w:val="center"/>
        <w:rPr>
          <w:rFonts w:cs="Times New Roman"/>
          <w:sz w:val="18"/>
          <w:szCs w:val="20"/>
        </w:rPr>
      </w:pPr>
    </w:p>
    <w:tbl>
      <w:tblPr>
        <w:tblW w:w="1565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5"/>
        <w:gridCol w:w="2209"/>
        <w:gridCol w:w="1122"/>
        <w:gridCol w:w="1123"/>
        <w:gridCol w:w="920"/>
        <w:gridCol w:w="850"/>
        <w:gridCol w:w="851"/>
        <w:gridCol w:w="850"/>
        <w:gridCol w:w="851"/>
        <w:gridCol w:w="850"/>
        <w:gridCol w:w="851"/>
        <w:gridCol w:w="852"/>
        <w:gridCol w:w="851"/>
        <w:gridCol w:w="1399"/>
        <w:gridCol w:w="1578"/>
        <w:gridCol w:w="9"/>
      </w:tblGrid>
      <w:tr w:rsidR="00CA69E7" w:rsidRPr="00CA69E7" w:rsidTr="003E3C8C">
        <w:trPr>
          <w:gridAfter w:val="1"/>
          <w:wAfter w:w="9" w:type="dxa"/>
        </w:trPr>
        <w:tc>
          <w:tcPr>
            <w:tcW w:w="485" w:type="dxa"/>
            <w:vMerge w:val="restart"/>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 п/п</w:t>
            </w:r>
          </w:p>
        </w:tc>
        <w:tc>
          <w:tcPr>
            <w:tcW w:w="2209" w:type="dxa"/>
            <w:vMerge w:val="restart"/>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 xml:space="preserve">Наименование целевых показателей </w:t>
            </w:r>
          </w:p>
        </w:tc>
        <w:tc>
          <w:tcPr>
            <w:tcW w:w="1122" w:type="dxa"/>
            <w:vMerge w:val="restart"/>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Тип показателя</w:t>
            </w:r>
          </w:p>
        </w:tc>
        <w:tc>
          <w:tcPr>
            <w:tcW w:w="1123" w:type="dxa"/>
            <w:vMerge w:val="restart"/>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Единица измерения</w:t>
            </w:r>
          </w:p>
          <w:p w:rsidR="00CA69E7" w:rsidRPr="00CA69E7" w:rsidRDefault="00CA69E7" w:rsidP="00CA69E7">
            <w:pPr>
              <w:widowControl w:val="0"/>
              <w:autoSpaceDE w:val="0"/>
              <w:autoSpaceDN w:val="0"/>
              <w:rPr>
                <w:rFonts w:cs="Times New Roman"/>
                <w:sz w:val="18"/>
                <w:szCs w:val="18"/>
              </w:rPr>
            </w:pPr>
          </w:p>
        </w:tc>
        <w:tc>
          <w:tcPr>
            <w:tcW w:w="920" w:type="dxa"/>
            <w:vMerge w:val="restart"/>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 xml:space="preserve">Базовое </w:t>
            </w:r>
          </w:p>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значение</w:t>
            </w:r>
          </w:p>
        </w:tc>
        <w:tc>
          <w:tcPr>
            <w:tcW w:w="6806" w:type="dxa"/>
            <w:gridSpan w:val="8"/>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Планируемое значение по годам реализации программы</w:t>
            </w:r>
          </w:p>
        </w:tc>
        <w:tc>
          <w:tcPr>
            <w:tcW w:w="1399" w:type="dxa"/>
            <w:vMerge w:val="restart"/>
          </w:tcPr>
          <w:p w:rsidR="00CA69E7" w:rsidRPr="00CA69E7" w:rsidRDefault="00CA69E7" w:rsidP="00CA69E7">
            <w:pPr>
              <w:widowControl w:val="0"/>
              <w:autoSpaceDE w:val="0"/>
              <w:autoSpaceDN w:val="0"/>
              <w:ind w:left="-76" w:firstLine="76"/>
              <w:jc w:val="center"/>
              <w:rPr>
                <w:rFonts w:cs="Times New Roman"/>
                <w:sz w:val="18"/>
                <w:szCs w:val="18"/>
              </w:rPr>
            </w:pPr>
            <w:r w:rsidRPr="00CA69E7">
              <w:rPr>
                <w:rFonts w:cs="Times New Roman"/>
                <w:sz w:val="18"/>
                <w:szCs w:val="18"/>
              </w:rPr>
              <w:t>Ответственный за достижение показателя</w:t>
            </w:r>
          </w:p>
        </w:tc>
        <w:tc>
          <w:tcPr>
            <w:tcW w:w="1578" w:type="dxa"/>
            <w:vMerge w:val="restart"/>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Номер подпрограммы и мероприятий, оказывающих влияние на достижение показателя</w:t>
            </w:r>
          </w:p>
        </w:tc>
      </w:tr>
      <w:tr w:rsidR="00CA69E7" w:rsidRPr="00CA69E7" w:rsidTr="003E3C8C">
        <w:trPr>
          <w:gridAfter w:val="1"/>
          <w:wAfter w:w="9" w:type="dxa"/>
        </w:trPr>
        <w:tc>
          <w:tcPr>
            <w:tcW w:w="485" w:type="dxa"/>
            <w:vMerge/>
          </w:tcPr>
          <w:p w:rsidR="00CA69E7" w:rsidRPr="00CA69E7" w:rsidRDefault="00CA69E7" w:rsidP="00CA69E7">
            <w:pPr>
              <w:rPr>
                <w:rFonts w:cs="Times New Roman"/>
                <w:sz w:val="18"/>
                <w:szCs w:val="18"/>
              </w:rPr>
            </w:pPr>
          </w:p>
        </w:tc>
        <w:tc>
          <w:tcPr>
            <w:tcW w:w="2209" w:type="dxa"/>
            <w:vMerge/>
          </w:tcPr>
          <w:p w:rsidR="00CA69E7" w:rsidRPr="00CA69E7" w:rsidRDefault="00CA69E7" w:rsidP="00CA69E7">
            <w:pPr>
              <w:rPr>
                <w:rFonts w:cs="Times New Roman"/>
                <w:sz w:val="18"/>
                <w:szCs w:val="18"/>
              </w:rPr>
            </w:pPr>
          </w:p>
        </w:tc>
        <w:tc>
          <w:tcPr>
            <w:tcW w:w="1122" w:type="dxa"/>
            <w:vMerge/>
          </w:tcPr>
          <w:p w:rsidR="00CA69E7" w:rsidRPr="00CA69E7" w:rsidRDefault="00CA69E7" w:rsidP="00CA69E7">
            <w:pPr>
              <w:rPr>
                <w:rFonts w:cs="Times New Roman"/>
                <w:sz w:val="18"/>
                <w:szCs w:val="18"/>
              </w:rPr>
            </w:pPr>
          </w:p>
        </w:tc>
        <w:tc>
          <w:tcPr>
            <w:tcW w:w="1123" w:type="dxa"/>
            <w:vMerge/>
          </w:tcPr>
          <w:p w:rsidR="00CA69E7" w:rsidRPr="00CA69E7" w:rsidRDefault="00CA69E7" w:rsidP="00CA69E7">
            <w:pPr>
              <w:rPr>
                <w:rFonts w:cs="Times New Roman"/>
                <w:sz w:val="18"/>
                <w:szCs w:val="18"/>
              </w:rPr>
            </w:pPr>
          </w:p>
        </w:tc>
        <w:tc>
          <w:tcPr>
            <w:tcW w:w="920" w:type="dxa"/>
            <w:vMerge/>
          </w:tcPr>
          <w:p w:rsidR="00CA69E7" w:rsidRPr="00CA69E7" w:rsidRDefault="00CA69E7" w:rsidP="00CA69E7">
            <w:pPr>
              <w:rPr>
                <w:rFonts w:cs="Times New Roman"/>
                <w:sz w:val="18"/>
                <w:szCs w:val="18"/>
              </w:rPr>
            </w:pP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 xml:space="preserve">2023 год </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 xml:space="preserve">2024 год </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 xml:space="preserve">2025 год </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2026 год</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lang w:val="en-US"/>
              </w:rPr>
              <w:t>202</w:t>
            </w:r>
            <w:r w:rsidRPr="00CA69E7">
              <w:rPr>
                <w:rFonts w:cs="Times New Roman"/>
                <w:sz w:val="18"/>
                <w:szCs w:val="18"/>
              </w:rPr>
              <w:t>7</w:t>
            </w:r>
            <w:r w:rsidRPr="00CA69E7">
              <w:rPr>
                <w:rFonts w:cs="Times New Roman"/>
                <w:sz w:val="18"/>
                <w:szCs w:val="18"/>
                <w:lang w:val="en-US"/>
              </w:rPr>
              <w:t xml:space="preserve"> </w:t>
            </w:r>
            <w:r w:rsidRPr="00CA69E7">
              <w:rPr>
                <w:rFonts w:cs="Times New Roman"/>
                <w:sz w:val="18"/>
                <w:szCs w:val="18"/>
              </w:rPr>
              <w:t xml:space="preserve">год </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2028 год</w:t>
            </w:r>
          </w:p>
        </w:tc>
        <w:tc>
          <w:tcPr>
            <w:tcW w:w="852"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2029 год</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2030 год</w:t>
            </w:r>
          </w:p>
        </w:tc>
        <w:tc>
          <w:tcPr>
            <w:tcW w:w="1399" w:type="dxa"/>
            <w:vMerge/>
          </w:tcPr>
          <w:p w:rsidR="00CA69E7" w:rsidRPr="00CA69E7" w:rsidRDefault="00CA69E7" w:rsidP="00CA69E7">
            <w:pPr>
              <w:widowControl w:val="0"/>
              <w:autoSpaceDE w:val="0"/>
              <w:autoSpaceDN w:val="0"/>
              <w:jc w:val="center"/>
              <w:rPr>
                <w:rFonts w:cs="Times New Roman"/>
                <w:sz w:val="18"/>
                <w:szCs w:val="18"/>
              </w:rPr>
            </w:pPr>
          </w:p>
        </w:tc>
        <w:tc>
          <w:tcPr>
            <w:tcW w:w="1578" w:type="dxa"/>
            <w:vMerge/>
          </w:tcPr>
          <w:p w:rsidR="00CA69E7" w:rsidRPr="00CA69E7" w:rsidRDefault="00CA69E7" w:rsidP="00CA69E7">
            <w:pPr>
              <w:widowControl w:val="0"/>
              <w:autoSpaceDE w:val="0"/>
              <w:autoSpaceDN w:val="0"/>
              <w:jc w:val="center"/>
              <w:rPr>
                <w:rFonts w:cs="Times New Roman"/>
                <w:sz w:val="18"/>
                <w:szCs w:val="18"/>
              </w:rPr>
            </w:pPr>
          </w:p>
        </w:tc>
      </w:tr>
      <w:tr w:rsidR="00CA69E7" w:rsidRPr="00CA69E7" w:rsidTr="003E3C8C">
        <w:trPr>
          <w:gridAfter w:val="1"/>
          <w:wAfter w:w="9" w:type="dxa"/>
          <w:trHeight w:val="20"/>
        </w:trPr>
        <w:tc>
          <w:tcPr>
            <w:tcW w:w="485"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w:t>
            </w:r>
          </w:p>
        </w:tc>
        <w:tc>
          <w:tcPr>
            <w:tcW w:w="2209"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2</w:t>
            </w:r>
          </w:p>
        </w:tc>
        <w:tc>
          <w:tcPr>
            <w:tcW w:w="1122"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3</w:t>
            </w:r>
          </w:p>
        </w:tc>
        <w:tc>
          <w:tcPr>
            <w:tcW w:w="1123"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4</w:t>
            </w:r>
          </w:p>
        </w:tc>
        <w:tc>
          <w:tcPr>
            <w:tcW w:w="92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5</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6</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7</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8</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9</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10</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11</w:t>
            </w:r>
          </w:p>
        </w:tc>
        <w:tc>
          <w:tcPr>
            <w:tcW w:w="852"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12</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13</w:t>
            </w:r>
          </w:p>
        </w:tc>
        <w:tc>
          <w:tcPr>
            <w:tcW w:w="1399"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14</w:t>
            </w:r>
          </w:p>
        </w:tc>
        <w:tc>
          <w:tcPr>
            <w:tcW w:w="1578"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15</w:t>
            </w:r>
          </w:p>
        </w:tc>
      </w:tr>
      <w:tr w:rsidR="00CA69E7" w:rsidRPr="00CA69E7" w:rsidTr="003E3C8C">
        <w:tc>
          <w:tcPr>
            <w:tcW w:w="15651" w:type="dxa"/>
            <w:gridSpan w:val="16"/>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Цель «Обеспечение социального развития городского округа Электросталь Московской области на основе устойчивого роста уровня и качества жизни населения, нуждающегося в социальной поддержке, демографического потенциала муниципального образования, совершенствования регулирования рынка труда и занятости»</w:t>
            </w:r>
          </w:p>
        </w:tc>
      </w:tr>
      <w:tr w:rsidR="00CA69E7" w:rsidRPr="00CA69E7" w:rsidTr="003E3C8C">
        <w:trPr>
          <w:gridAfter w:val="1"/>
          <w:wAfter w:w="9" w:type="dxa"/>
        </w:trPr>
        <w:tc>
          <w:tcPr>
            <w:tcW w:w="485"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w:t>
            </w:r>
          </w:p>
        </w:tc>
        <w:tc>
          <w:tcPr>
            <w:tcW w:w="2209" w:type="dxa"/>
          </w:tcPr>
          <w:p w:rsidR="00CA69E7" w:rsidRPr="00CA69E7" w:rsidRDefault="00CA69E7" w:rsidP="00CA69E7">
            <w:pPr>
              <w:widowControl w:val="0"/>
              <w:autoSpaceDE w:val="0"/>
              <w:autoSpaceDN w:val="0"/>
              <w:rPr>
                <w:rFonts w:cs="Times New Roman"/>
                <w:sz w:val="18"/>
                <w:szCs w:val="18"/>
              </w:rPr>
            </w:pPr>
            <w:r w:rsidRPr="00CA69E7">
              <w:rPr>
                <w:rFonts w:cs="Times New Roman"/>
                <w:sz w:val="18"/>
                <w:szCs w:val="18"/>
              </w:rPr>
              <w:t>Увеличение числа граждан старшего возраста, ведущих активный образ жизни»</w:t>
            </w:r>
          </w:p>
        </w:tc>
        <w:tc>
          <w:tcPr>
            <w:tcW w:w="1122"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Обращение</w:t>
            </w:r>
          </w:p>
        </w:tc>
        <w:tc>
          <w:tcPr>
            <w:tcW w:w="1123"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Человек</w:t>
            </w:r>
          </w:p>
        </w:tc>
        <w:tc>
          <w:tcPr>
            <w:tcW w:w="92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5 153</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6 846</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8 086</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8 484</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8 956</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9 427</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9 427</w:t>
            </w:r>
          </w:p>
        </w:tc>
        <w:tc>
          <w:tcPr>
            <w:tcW w:w="852"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9 427</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9 427</w:t>
            </w:r>
          </w:p>
        </w:tc>
        <w:tc>
          <w:tcPr>
            <w:tcW w:w="1399"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 xml:space="preserve">Отдел по социальным вопросам </w:t>
            </w:r>
          </w:p>
        </w:tc>
        <w:tc>
          <w:tcPr>
            <w:tcW w:w="1578"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 xml:space="preserve">Подпрограмма </w:t>
            </w:r>
            <w:r w:rsidRPr="00CA69E7">
              <w:rPr>
                <w:rFonts w:cs="Times New Roman"/>
                <w:sz w:val="18"/>
                <w:szCs w:val="18"/>
                <w:lang w:val="en-US"/>
              </w:rPr>
              <w:t>I</w:t>
            </w:r>
            <w:r w:rsidRPr="00CA69E7">
              <w:rPr>
                <w:rFonts w:cs="Times New Roman"/>
                <w:sz w:val="18"/>
                <w:szCs w:val="18"/>
              </w:rPr>
              <w:t>,</w:t>
            </w:r>
          </w:p>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мероприятие 20.01</w:t>
            </w:r>
          </w:p>
          <w:p w:rsidR="00CA69E7" w:rsidRPr="00CA69E7" w:rsidRDefault="00CA69E7" w:rsidP="00CA69E7">
            <w:pPr>
              <w:widowControl w:val="0"/>
              <w:autoSpaceDE w:val="0"/>
              <w:autoSpaceDN w:val="0"/>
              <w:jc w:val="center"/>
              <w:rPr>
                <w:rFonts w:cs="Times New Roman"/>
                <w:sz w:val="18"/>
                <w:szCs w:val="18"/>
              </w:rPr>
            </w:pPr>
          </w:p>
        </w:tc>
      </w:tr>
      <w:tr w:rsidR="00CA69E7" w:rsidRPr="00CA69E7" w:rsidTr="003E3C8C">
        <w:trPr>
          <w:gridAfter w:val="1"/>
          <w:wAfter w:w="9" w:type="dxa"/>
        </w:trPr>
        <w:tc>
          <w:tcPr>
            <w:tcW w:w="485"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2.</w:t>
            </w:r>
          </w:p>
        </w:tc>
        <w:tc>
          <w:tcPr>
            <w:tcW w:w="2209" w:type="dxa"/>
          </w:tcPr>
          <w:p w:rsidR="00CA69E7" w:rsidRPr="00CA69E7" w:rsidRDefault="00CA69E7" w:rsidP="00CA69E7">
            <w:pPr>
              <w:widowControl w:val="0"/>
              <w:autoSpaceDE w:val="0"/>
              <w:autoSpaceDN w:val="0"/>
              <w:rPr>
                <w:rFonts w:cs="Times New Roman"/>
                <w:sz w:val="18"/>
                <w:szCs w:val="18"/>
              </w:rPr>
            </w:pPr>
            <w:r w:rsidRPr="00CA69E7">
              <w:rPr>
                <w:rFonts w:cs="Times New Roman"/>
                <w:sz w:val="18"/>
                <w:szCs w:val="18"/>
              </w:rPr>
              <w:t>Доля детей, охваченных отдыхом и оздоровлением, в общей численности детей в возрасте от 7 до 15 лет, подлежащих оздоровлению</w:t>
            </w:r>
          </w:p>
        </w:tc>
        <w:tc>
          <w:tcPr>
            <w:tcW w:w="1122"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Отраслевой показатель</w:t>
            </w:r>
          </w:p>
          <w:p w:rsidR="00CA69E7" w:rsidRPr="00CA69E7" w:rsidRDefault="00CA69E7" w:rsidP="00CA69E7">
            <w:pPr>
              <w:jc w:val="center"/>
              <w:rPr>
                <w:rFonts w:cs="Times New Roman"/>
                <w:sz w:val="18"/>
                <w:szCs w:val="18"/>
              </w:rPr>
            </w:pPr>
          </w:p>
        </w:tc>
        <w:tc>
          <w:tcPr>
            <w:tcW w:w="1123"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Процент</w:t>
            </w:r>
          </w:p>
        </w:tc>
        <w:tc>
          <w:tcPr>
            <w:tcW w:w="92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62</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62,5</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63</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63,5</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64</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64,5</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65</w:t>
            </w:r>
          </w:p>
        </w:tc>
        <w:tc>
          <w:tcPr>
            <w:tcW w:w="852"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65,5</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66</w:t>
            </w:r>
          </w:p>
        </w:tc>
        <w:tc>
          <w:tcPr>
            <w:tcW w:w="1399"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 xml:space="preserve">Управление образования </w:t>
            </w:r>
          </w:p>
        </w:tc>
        <w:tc>
          <w:tcPr>
            <w:tcW w:w="1578"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 xml:space="preserve">Подпрограмма </w:t>
            </w:r>
            <w:r w:rsidRPr="00CA69E7">
              <w:rPr>
                <w:rFonts w:cs="Times New Roman"/>
                <w:sz w:val="18"/>
                <w:szCs w:val="18"/>
                <w:lang w:val="en-US"/>
              </w:rPr>
              <w:t>II</w:t>
            </w:r>
            <w:r w:rsidRPr="00CA69E7">
              <w:rPr>
                <w:rFonts w:cs="Times New Roman"/>
                <w:sz w:val="18"/>
                <w:szCs w:val="18"/>
              </w:rPr>
              <w:t>,</w:t>
            </w:r>
          </w:p>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мероприятие 03.01</w:t>
            </w:r>
          </w:p>
          <w:p w:rsidR="00CA69E7" w:rsidRPr="00CA69E7" w:rsidRDefault="00CA69E7" w:rsidP="00CA69E7">
            <w:pPr>
              <w:widowControl w:val="0"/>
              <w:autoSpaceDE w:val="0"/>
              <w:autoSpaceDN w:val="0"/>
              <w:jc w:val="center"/>
              <w:rPr>
                <w:rFonts w:cs="Times New Roman"/>
                <w:sz w:val="18"/>
                <w:szCs w:val="18"/>
              </w:rPr>
            </w:pPr>
          </w:p>
        </w:tc>
      </w:tr>
      <w:tr w:rsidR="00CA69E7" w:rsidRPr="00CA69E7" w:rsidTr="003E3C8C">
        <w:trPr>
          <w:gridAfter w:val="1"/>
          <w:wAfter w:w="9" w:type="dxa"/>
        </w:trPr>
        <w:tc>
          <w:tcPr>
            <w:tcW w:w="485"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3.</w:t>
            </w:r>
          </w:p>
        </w:tc>
        <w:tc>
          <w:tcPr>
            <w:tcW w:w="2209" w:type="dxa"/>
          </w:tcPr>
          <w:p w:rsidR="00CA69E7" w:rsidRPr="00CA69E7" w:rsidRDefault="00CA69E7" w:rsidP="00CA69E7">
            <w:pPr>
              <w:widowControl w:val="0"/>
              <w:autoSpaceDE w:val="0"/>
              <w:autoSpaceDN w:val="0"/>
              <w:rPr>
                <w:rFonts w:cs="Times New Roman"/>
                <w:sz w:val="18"/>
                <w:szCs w:val="18"/>
              </w:rPr>
            </w:pPr>
            <w:r w:rsidRPr="00CA69E7">
              <w:rPr>
                <w:rFonts w:cs="Times New Roman"/>
                <w:sz w:val="18"/>
                <w:szCs w:val="18"/>
              </w:rPr>
              <w:t>Доля детей, находящихся в трудной жизненной ситуации, охваченных отдыхом и оздоровлением, в общей численности детей в возрасте от 7 до 15 лет, находящихся в трудной жизненной ситуации, подлежащих оздоровлению</w:t>
            </w:r>
          </w:p>
        </w:tc>
        <w:tc>
          <w:tcPr>
            <w:tcW w:w="1122"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Отраслевой показатель</w:t>
            </w:r>
          </w:p>
        </w:tc>
        <w:tc>
          <w:tcPr>
            <w:tcW w:w="1123"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Процент</w:t>
            </w:r>
          </w:p>
        </w:tc>
        <w:tc>
          <w:tcPr>
            <w:tcW w:w="92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56</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56,5</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57</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57,5</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58</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58,5</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59</w:t>
            </w:r>
          </w:p>
        </w:tc>
        <w:tc>
          <w:tcPr>
            <w:tcW w:w="852"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59,5</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60</w:t>
            </w:r>
          </w:p>
        </w:tc>
        <w:tc>
          <w:tcPr>
            <w:tcW w:w="1399"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 xml:space="preserve">Управление образования </w:t>
            </w:r>
          </w:p>
        </w:tc>
        <w:tc>
          <w:tcPr>
            <w:tcW w:w="1578"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 xml:space="preserve">Подпрограмма </w:t>
            </w:r>
            <w:r w:rsidRPr="00CA69E7">
              <w:rPr>
                <w:rFonts w:cs="Times New Roman"/>
                <w:sz w:val="18"/>
                <w:szCs w:val="18"/>
                <w:lang w:val="en-US"/>
              </w:rPr>
              <w:t>II</w:t>
            </w:r>
            <w:r w:rsidRPr="00CA69E7">
              <w:rPr>
                <w:rFonts w:cs="Times New Roman"/>
                <w:sz w:val="18"/>
                <w:szCs w:val="18"/>
              </w:rPr>
              <w:t>,</w:t>
            </w:r>
          </w:p>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мероприятие 03.01</w:t>
            </w:r>
          </w:p>
          <w:p w:rsidR="00CA69E7" w:rsidRPr="00CA69E7" w:rsidRDefault="00CA69E7" w:rsidP="00CA69E7">
            <w:pPr>
              <w:widowControl w:val="0"/>
              <w:autoSpaceDE w:val="0"/>
              <w:autoSpaceDN w:val="0"/>
              <w:jc w:val="center"/>
              <w:rPr>
                <w:rFonts w:cs="Times New Roman"/>
                <w:sz w:val="18"/>
                <w:szCs w:val="18"/>
              </w:rPr>
            </w:pPr>
          </w:p>
        </w:tc>
      </w:tr>
      <w:tr w:rsidR="00CA69E7" w:rsidRPr="00CA69E7" w:rsidTr="003E3C8C">
        <w:trPr>
          <w:gridAfter w:val="1"/>
          <w:wAfter w:w="9" w:type="dxa"/>
        </w:trPr>
        <w:tc>
          <w:tcPr>
            <w:tcW w:w="485"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4.</w:t>
            </w:r>
          </w:p>
        </w:tc>
        <w:tc>
          <w:tcPr>
            <w:tcW w:w="2209" w:type="dxa"/>
          </w:tcPr>
          <w:p w:rsidR="00CA69E7" w:rsidRPr="00CA69E7" w:rsidRDefault="00CA69E7" w:rsidP="00CA69E7">
            <w:pPr>
              <w:widowControl w:val="0"/>
              <w:autoSpaceDE w:val="0"/>
              <w:autoSpaceDN w:val="0"/>
              <w:rPr>
                <w:rFonts w:cs="Times New Roman"/>
                <w:sz w:val="18"/>
                <w:szCs w:val="18"/>
              </w:rPr>
            </w:pPr>
            <w:r w:rsidRPr="00CA69E7">
              <w:rPr>
                <w:rFonts w:cs="Times New Roman"/>
                <w:sz w:val="18"/>
                <w:szCs w:val="18"/>
              </w:rPr>
              <w:t xml:space="preserve">Количество СО НКО, которым оказана </w:t>
            </w:r>
            <w:r w:rsidRPr="00CA69E7">
              <w:rPr>
                <w:rFonts w:cs="Times New Roman"/>
                <w:sz w:val="18"/>
                <w:szCs w:val="18"/>
              </w:rPr>
              <w:lastRenderedPageBreak/>
              <w:t>поддержка органами местного самоуправления</w:t>
            </w:r>
          </w:p>
        </w:tc>
        <w:tc>
          <w:tcPr>
            <w:tcW w:w="1122" w:type="dxa"/>
            <w:vMerge w:val="restart"/>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lastRenderedPageBreak/>
              <w:t>Отраслевой показатель</w:t>
            </w:r>
          </w:p>
        </w:tc>
        <w:tc>
          <w:tcPr>
            <w:tcW w:w="1123" w:type="dxa"/>
            <w:vMerge w:val="restart"/>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Единиц</w:t>
            </w:r>
          </w:p>
        </w:tc>
        <w:tc>
          <w:tcPr>
            <w:tcW w:w="92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21</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21</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21</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21</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21</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21</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21</w:t>
            </w:r>
          </w:p>
        </w:tc>
        <w:tc>
          <w:tcPr>
            <w:tcW w:w="852"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21</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21</w:t>
            </w:r>
          </w:p>
        </w:tc>
        <w:tc>
          <w:tcPr>
            <w:tcW w:w="1399" w:type="dxa"/>
            <w:vMerge w:val="restart"/>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 xml:space="preserve">Отдел по социальным </w:t>
            </w:r>
            <w:r w:rsidRPr="00CA69E7">
              <w:rPr>
                <w:rFonts w:cs="Times New Roman"/>
                <w:sz w:val="18"/>
                <w:szCs w:val="18"/>
              </w:rPr>
              <w:lastRenderedPageBreak/>
              <w:t xml:space="preserve">вопросам </w:t>
            </w:r>
          </w:p>
        </w:tc>
        <w:tc>
          <w:tcPr>
            <w:tcW w:w="1578" w:type="dxa"/>
            <w:vMerge w:val="restart"/>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lastRenderedPageBreak/>
              <w:t xml:space="preserve">Подпрограмма </w:t>
            </w:r>
            <w:r w:rsidRPr="00CA69E7">
              <w:rPr>
                <w:rFonts w:cs="Times New Roman"/>
                <w:sz w:val="18"/>
                <w:szCs w:val="18"/>
                <w:lang w:val="en-US"/>
              </w:rPr>
              <w:t>VI</w:t>
            </w:r>
            <w:r w:rsidRPr="00CA69E7">
              <w:rPr>
                <w:rFonts w:cs="Times New Roman"/>
                <w:sz w:val="18"/>
                <w:szCs w:val="18"/>
              </w:rPr>
              <w:t>,</w:t>
            </w:r>
          </w:p>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Мероприятия</w:t>
            </w:r>
          </w:p>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lastRenderedPageBreak/>
              <w:t>01.05,</w:t>
            </w:r>
          </w:p>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02.01,</w:t>
            </w:r>
          </w:p>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02.02</w:t>
            </w:r>
          </w:p>
          <w:p w:rsidR="00CA69E7" w:rsidRPr="00CA69E7" w:rsidRDefault="00CA69E7" w:rsidP="00CA69E7">
            <w:pPr>
              <w:widowControl w:val="0"/>
              <w:autoSpaceDE w:val="0"/>
              <w:autoSpaceDN w:val="0"/>
              <w:jc w:val="center"/>
              <w:rPr>
                <w:rFonts w:cs="Times New Roman"/>
                <w:sz w:val="18"/>
                <w:szCs w:val="18"/>
              </w:rPr>
            </w:pPr>
          </w:p>
        </w:tc>
      </w:tr>
      <w:tr w:rsidR="00CA69E7" w:rsidRPr="00CA69E7" w:rsidTr="003E3C8C">
        <w:trPr>
          <w:gridAfter w:val="1"/>
          <w:wAfter w:w="9" w:type="dxa"/>
        </w:trPr>
        <w:tc>
          <w:tcPr>
            <w:tcW w:w="485"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lastRenderedPageBreak/>
              <w:t>4.1</w:t>
            </w:r>
          </w:p>
        </w:tc>
        <w:tc>
          <w:tcPr>
            <w:tcW w:w="2209" w:type="dxa"/>
          </w:tcPr>
          <w:p w:rsidR="00CA69E7" w:rsidRPr="00CA69E7" w:rsidRDefault="00CA69E7" w:rsidP="00CA69E7">
            <w:pPr>
              <w:widowControl w:val="0"/>
              <w:autoSpaceDE w:val="0"/>
              <w:autoSpaceDN w:val="0"/>
              <w:rPr>
                <w:rFonts w:cs="Times New Roman"/>
                <w:sz w:val="18"/>
                <w:szCs w:val="18"/>
              </w:rPr>
            </w:pPr>
            <w:r w:rsidRPr="00CA69E7">
              <w:rPr>
                <w:rFonts w:cs="Times New Roman"/>
                <w:sz w:val="18"/>
                <w:szCs w:val="18"/>
              </w:rPr>
              <w:t>в сфере социальной защиты населения</w:t>
            </w:r>
          </w:p>
        </w:tc>
        <w:tc>
          <w:tcPr>
            <w:tcW w:w="1122" w:type="dxa"/>
            <w:vMerge/>
          </w:tcPr>
          <w:p w:rsidR="00CA69E7" w:rsidRPr="00CA69E7" w:rsidRDefault="00CA69E7" w:rsidP="00CA69E7">
            <w:pPr>
              <w:widowControl w:val="0"/>
              <w:autoSpaceDE w:val="0"/>
              <w:autoSpaceDN w:val="0"/>
              <w:jc w:val="center"/>
              <w:rPr>
                <w:rFonts w:cs="Times New Roman"/>
                <w:sz w:val="18"/>
                <w:szCs w:val="18"/>
              </w:rPr>
            </w:pPr>
          </w:p>
        </w:tc>
        <w:tc>
          <w:tcPr>
            <w:tcW w:w="1123" w:type="dxa"/>
            <w:vMerge/>
          </w:tcPr>
          <w:p w:rsidR="00CA69E7" w:rsidRPr="00CA69E7" w:rsidRDefault="00CA69E7" w:rsidP="00CA69E7">
            <w:pPr>
              <w:widowControl w:val="0"/>
              <w:autoSpaceDE w:val="0"/>
              <w:autoSpaceDN w:val="0"/>
              <w:jc w:val="center"/>
              <w:rPr>
                <w:rFonts w:cs="Times New Roman"/>
                <w:sz w:val="18"/>
                <w:szCs w:val="18"/>
              </w:rPr>
            </w:pPr>
          </w:p>
        </w:tc>
        <w:tc>
          <w:tcPr>
            <w:tcW w:w="92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13</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13</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13</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13</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13</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13</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13</w:t>
            </w:r>
          </w:p>
        </w:tc>
        <w:tc>
          <w:tcPr>
            <w:tcW w:w="852"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13</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13</w:t>
            </w:r>
          </w:p>
        </w:tc>
        <w:tc>
          <w:tcPr>
            <w:tcW w:w="1399" w:type="dxa"/>
            <w:vMerge/>
          </w:tcPr>
          <w:p w:rsidR="00CA69E7" w:rsidRPr="00CA69E7" w:rsidRDefault="00CA69E7" w:rsidP="00CA69E7">
            <w:pPr>
              <w:widowControl w:val="0"/>
              <w:autoSpaceDE w:val="0"/>
              <w:autoSpaceDN w:val="0"/>
              <w:jc w:val="center"/>
              <w:rPr>
                <w:rFonts w:cs="Times New Roman"/>
                <w:sz w:val="18"/>
                <w:szCs w:val="18"/>
              </w:rPr>
            </w:pPr>
          </w:p>
        </w:tc>
        <w:tc>
          <w:tcPr>
            <w:tcW w:w="1578" w:type="dxa"/>
            <w:vMerge/>
          </w:tcPr>
          <w:p w:rsidR="00CA69E7" w:rsidRPr="00CA69E7" w:rsidRDefault="00CA69E7" w:rsidP="00CA69E7">
            <w:pPr>
              <w:widowControl w:val="0"/>
              <w:autoSpaceDE w:val="0"/>
              <w:autoSpaceDN w:val="0"/>
              <w:jc w:val="center"/>
              <w:rPr>
                <w:rFonts w:cs="Times New Roman"/>
                <w:sz w:val="18"/>
                <w:szCs w:val="18"/>
              </w:rPr>
            </w:pPr>
          </w:p>
        </w:tc>
      </w:tr>
      <w:tr w:rsidR="00CA69E7" w:rsidRPr="00CA69E7" w:rsidTr="003E3C8C">
        <w:trPr>
          <w:gridAfter w:val="1"/>
          <w:wAfter w:w="9" w:type="dxa"/>
        </w:trPr>
        <w:tc>
          <w:tcPr>
            <w:tcW w:w="485"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4.2.</w:t>
            </w:r>
          </w:p>
        </w:tc>
        <w:tc>
          <w:tcPr>
            <w:tcW w:w="2209" w:type="dxa"/>
          </w:tcPr>
          <w:p w:rsidR="00CA69E7" w:rsidRPr="00CA69E7" w:rsidRDefault="00CA69E7" w:rsidP="00CA69E7">
            <w:pPr>
              <w:widowControl w:val="0"/>
              <w:autoSpaceDE w:val="0"/>
              <w:autoSpaceDN w:val="0"/>
              <w:rPr>
                <w:rFonts w:cs="Times New Roman"/>
                <w:sz w:val="18"/>
                <w:szCs w:val="18"/>
              </w:rPr>
            </w:pPr>
            <w:r w:rsidRPr="00CA69E7">
              <w:rPr>
                <w:rFonts w:cs="Times New Roman"/>
                <w:sz w:val="18"/>
                <w:szCs w:val="18"/>
              </w:rPr>
              <w:t>в сфере культуры</w:t>
            </w:r>
          </w:p>
        </w:tc>
        <w:tc>
          <w:tcPr>
            <w:tcW w:w="1122" w:type="dxa"/>
            <w:vMerge/>
          </w:tcPr>
          <w:p w:rsidR="00CA69E7" w:rsidRPr="00CA69E7" w:rsidRDefault="00CA69E7" w:rsidP="00CA69E7">
            <w:pPr>
              <w:widowControl w:val="0"/>
              <w:autoSpaceDE w:val="0"/>
              <w:autoSpaceDN w:val="0"/>
              <w:jc w:val="center"/>
              <w:rPr>
                <w:rFonts w:cs="Times New Roman"/>
                <w:sz w:val="18"/>
                <w:szCs w:val="18"/>
              </w:rPr>
            </w:pPr>
          </w:p>
        </w:tc>
        <w:tc>
          <w:tcPr>
            <w:tcW w:w="1123" w:type="dxa"/>
            <w:vMerge/>
          </w:tcPr>
          <w:p w:rsidR="00CA69E7" w:rsidRPr="00CA69E7" w:rsidRDefault="00CA69E7" w:rsidP="00CA69E7">
            <w:pPr>
              <w:widowControl w:val="0"/>
              <w:autoSpaceDE w:val="0"/>
              <w:autoSpaceDN w:val="0"/>
              <w:jc w:val="center"/>
              <w:rPr>
                <w:rFonts w:cs="Times New Roman"/>
                <w:sz w:val="18"/>
                <w:szCs w:val="18"/>
              </w:rPr>
            </w:pPr>
          </w:p>
        </w:tc>
        <w:tc>
          <w:tcPr>
            <w:tcW w:w="92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4</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4</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4</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4</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4</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4</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4</w:t>
            </w:r>
          </w:p>
        </w:tc>
        <w:tc>
          <w:tcPr>
            <w:tcW w:w="852"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4</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4</w:t>
            </w:r>
          </w:p>
        </w:tc>
        <w:tc>
          <w:tcPr>
            <w:tcW w:w="1399" w:type="dxa"/>
            <w:vMerge/>
          </w:tcPr>
          <w:p w:rsidR="00CA69E7" w:rsidRPr="00CA69E7" w:rsidRDefault="00CA69E7" w:rsidP="00CA69E7">
            <w:pPr>
              <w:widowControl w:val="0"/>
              <w:autoSpaceDE w:val="0"/>
              <w:autoSpaceDN w:val="0"/>
              <w:jc w:val="center"/>
              <w:rPr>
                <w:rFonts w:cs="Times New Roman"/>
                <w:sz w:val="18"/>
                <w:szCs w:val="18"/>
              </w:rPr>
            </w:pPr>
          </w:p>
        </w:tc>
        <w:tc>
          <w:tcPr>
            <w:tcW w:w="1578" w:type="dxa"/>
            <w:vMerge/>
          </w:tcPr>
          <w:p w:rsidR="00CA69E7" w:rsidRPr="00CA69E7" w:rsidRDefault="00CA69E7" w:rsidP="00CA69E7">
            <w:pPr>
              <w:widowControl w:val="0"/>
              <w:autoSpaceDE w:val="0"/>
              <w:autoSpaceDN w:val="0"/>
              <w:jc w:val="center"/>
              <w:rPr>
                <w:rFonts w:cs="Times New Roman"/>
                <w:sz w:val="18"/>
                <w:szCs w:val="18"/>
              </w:rPr>
            </w:pPr>
          </w:p>
        </w:tc>
      </w:tr>
      <w:tr w:rsidR="00CA69E7" w:rsidRPr="00CA69E7" w:rsidTr="003E3C8C">
        <w:trPr>
          <w:gridAfter w:val="1"/>
          <w:wAfter w:w="9" w:type="dxa"/>
        </w:trPr>
        <w:tc>
          <w:tcPr>
            <w:tcW w:w="485"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4.3</w:t>
            </w:r>
          </w:p>
        </w:tc>
        <w:tc>
          <w:tcPr>
            <w:tcW w:w="2209" w:type="dxa"/>
          </w:tcPr>
          <w:p w:rsidR="00CA69E7" w:rsidRPr="00CA69E7" w:rsidRDefault="00CA69E7" w:rsidP="00CA69E7">
            <w:pPr>
              <w:widowControl w:val="0"/>
              <w:autoSpaceDE w:val="0"/>
              <w:autoSpaceDN w:val="0"/>
              <w:rPr>
                <w:rFonts w:cs="Times New Roman"/>
                <w:sz w:val="18"/>
                <w:szCs w:val="18"/>
              </w:rPr>
            </w:pPr>
            <w:r w:rsidRPr="00CA69E7">
              <w:rPr>
                <w:rFonts w:cs="Times New Roman"/>
                <w:sz w:val="18"/>
                <w:szCs w:val="18"/>
              </w:rPr>
              <w:t>в сфере образования</w:t>
            </w:r>
          </w:p>
        </w:tc>
        <w:tc>
          <w:tcPr>
            <w:tcW w:w="1122" w:type="dxa"/>
            <w:vMerge/>
          </w:tcPr>
          <w:p w:rsidR="00CA69E7" w:rsidRPr="00CA69E7" w:rsidRDefault="00CA69E7" w:rsidP="00CA69E7">
            <w:pPr>
              <w:widowControl w:val="0"/>
              <w:autoSpaceDE w:val="0"/>
              <w:autoSpaceDN w:val="0"/>
              <w:jc w:val="center"/>
              <w:rPr>
                <w:rFonts w:cs="Times New Roman"/>
                <w:sz w:val="18"/>
                <w:szCs w:val="18"/>
              </w:rPr>
            </w:pPr>
          </w:p>
        </w:tc>
        <w:tc>
          <w:tcPr>
            <w:tcW w:w="1123" w:type="dxa"/>
            <w:vMerge/>
          </w:tcPr>
          <w:p w:rsidR="00CA69E7" w:rsidRPr="00CA69E7" w:rsidRDefault="00CA69E7" w:rsidP="00CA69E7">
            <w:pPr>
              <w:widowControl w:val="0"/>
              <w:autoSpaceDE w:val="0"/>
              <w:autoSpaceDN w:val="0"/>
              <w:jc w:val="center"/>
              <w:rPr>
                <w:rFonts w:cs="Times New Roman"/>
                <w:sz w:val="18"/>
                <w:szCs w:val="18"/>
              </w:rPr>
            </w:pPr>
          </w:p>
        </w:tc>
        <w:tc>
          <w:tcPr>
            <w:tcW w:w="92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3</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3</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3</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3</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3</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3</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3</w:t>
            </w:r>
          </w:p>
        </w:tc>
        <w:tc>
          <w:tcPr>
            <w:tcW w:w="852"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3</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3</w:t>
            </w:r>
          </w:p>
        </w:tc>
        <w:tc>
          <w:tcPr>
            <w:tcW w:w="1399" w:type="dxa"/>
            <w:vMerge/>
          </w:tcPr>
          <w:p w:rsidR="00CA69E7" w:rsidRPr="00CA69E7" w:rsidRDefault="00CA69E7" w:rsidP="00CA69E7">
            <w:pPr>
              <w:widowControl w:val="0"/>
              <w:autoSpaceDE w:val="0"/>
              <w:autoSpaceDN w:val="0"/>
              <w:jc w:val="center"/>
              <w:rPr>
                <w:rFonts w:cs="Times New Roman"/>
                <w:sz w:val="18"/>
                <w:szCs w:val="18"/>
              </w:rPr>
            </w:pPr>
          </w:p>
        </w:tc>
        <w:tc>
          <w:tcPr>
            <w:tcW w:w="1578" w:type="dxa"/>
            <w:vMerge/>
          </w:tcPr>
          <w:p w:rsidR="00CA69E7" w:rsidRPr="00CA69E7" w:rsidRDefault="00CA69E7" w:rsidP="00CA69E7">
            <w:pPr>
              <w:widowControl w:val="0"/>
              <w:autoSpaceDE w:val="0"/>
              <w:autoSpaceDN w:val="0"/>
              <w:jc w:val="center"/>
              <w:rPr>
                <w:rFonts w:cs="Times New Roman"/>
                <w:sz w:val="18"/>
                <w:szCs w:val="18"/>
              </w:rPr>
            </w:pPr>
          </w:p>
        </w:tc>
      </w:tr>
      <w:tr w:rsidR="00CA69E7" w:rsidRPr="00CA69E7" w:rsidTr="003E3C8C">
        <w:trPr>
          <w:gridAfter w:val="1"/>
          <w:wAfter w:w="9" w:type="dxa"/>
          <w:trHeight w:val="156"/>
        </w:trPr>
        <w:tc>
          <w:tcPr>
            <w:tcW w:w="485"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4.4</w:t>
            </w:r>
          </w:p>
        </w:tc>
        <w:tc>
          <w:tcPr>
            <w:tcW w:w="2209" w:type="dxa"/>
          </w:tcPr>
          <w:p w:rsidR="00CA69E7" w:rsidRPr="00CA69E7" w:rsidRDefault="00CA69E7" w:rsidP="00CA69E7">
            <w:pPr>
              <w:widowControl w:val="0"/>
              <w:autoSpaceDE w:val="0"/>
              <w:autoSpaceDN w:val="0"/>
              <w:rPr>
                <w:rFonts w:cs="Times New Roman"/>
                <w:sz w:val="18"/>
                <w:szCs w:val="18"/>
              </w:rPr>
            </w:pPr>
            <w:r w:rsidRPr="00CA69E7">
              <w:rPr>
                <w:rFonts w:cs="Times New Roman"/>
                <w:sz w:val="18"/>
                <w:szCs w:val="18"/>
              </w:rPr>
              <w:t>в сфере физической культуры и спорта</w:t>
            </w:r>
          </w:p>
        </w:tc>
        <w:tc>
          <w:tcPr>
            <w:tcW w:w="1122" w:type="dxa"/>
            <w:vMerge/>
          </w:tcPr>
          <w:p w:rsidR="00CA69E7" w:rsidRPr="00CA69E7" w:rsidRDefault="00CA69E7" w:rsidP="00CA69E7">
            <w:pPr>
              <w:widowControl w:val="0"/>
              <w:autoSpaceDE w:val="0"/>
              <w:autoSpaceDN w:val="0"/>
              <w:jc w:val="center"/>
              <w:rPr>
                <w:rFonts w:cs="Times New Roman"/>
                <w:sz w:val="18"/>
                <w:szCs w:val="18"/>
              </w:rPr>
            </w:pPr>
          </w:p>
        </w:tc>
        <w:tc>
          <w:tcPr>
            <w:tcW w:w="1123" w:type="dxa"/>
            <w:vMerge/>
          </w:tcPr>
          <w:p w:rsidR="00CA69E7" w:rsidRPr="00CA69E7" w:rsidRDefault="00CA69E7" w:rsidP="00CA69E7">
            <w:pPr>
              <w:widowControl w:val="0"/>
              <w:autoSpaceDE w:val="0"/>
              <w:autoSpaceDN w:val="0"/>
              <w:jc w:val="center"/>
              <w:rPr>
                <w:rFonts w:cs="Times New Roman"/>
                <w:sz w:val="18"/>
                <w:szCs w:val="18"/>
              </w:rPr>
            </w:pPr>
          </w:p>
        </w:tc>
        <w:tc>
          <w:tcPr>
            <w:tcW w:w="92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w:t>
            </w:r>
          </w:p>
        </w:tc>
        <w:tc>
          <w:tcPr>
            <w:tcW w:w="852"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w:t>
            </w:r>
          </w:p>
        </w:tc>
        <w:tc>
          <w:tcPr>
            <w:tcW w:w="1399" w:type="dxa"/>
            <w:vMerge/>
          </w:tcPr>
          <w:p w:rsidR="00CA69E7" w:rsidRPr="00CA69E7" w:rsidRDefault="00CA69E7" w:rsidP="00CA69E7">
            <w:pPr>
              <w:widowControl w:val="0"/>
              <w:autoSpaceDE w:val="0"/>
              <w:autoSpaceDN w:val="0"/>
              <w:jc w:val="center"/>
              <w:rPr>
                <w:rFonts w:cs="Times New Roman"/>
                <w:sz w:val="18"/>
                <w:szCs w:val="18"/>
              </w:rPr>
            </w:pPr>
          </w:p>
        </w:tc>
        <w:tc>
          <w:tcPr>
            <w:tcW w:w="1578" w:type="dxa"/>
            <w:vMerge/>
          </w:tcPr>
          <w:p w:rsidR="00CA69E7" w:rsidRPr="00CA69E7" w:rsidRDefault="00CA69E7" w:rsidP="00CA69E7">
            <w:pPr>
              <w:widowControl w:val="0"/>
              <w:autoSpaceDE w:val="0"/>
              <w:autoSpaceDN w:val="0"/>
              <w:jc w:val="center"/>
              <w:rPr>
                <w:rFonts w:cs="Times New Roman"/>
                <w:sz w:val="18"/>
                <w:szCs w:val="18"/>
              </w:rPr>
            </w:pPr>
          </w:p>
        </w:tc>
      </w:tr>
      <w:tr w:rsidR="00CA69E7" w:rsidRPr="00CA69E7" w:rsidTr="003E3C8C">
        <w:trPr>
          <w:gridAfter w:val="1"/>
          <w:wAfter w:w="9" w:type="dxa"/>
        </w:trPr>
        <w:tc>
          <w:tcPr>
            <w:tcW w:w="485"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4.5</w:t>
            </w:r>
          </w:p>
        </w:tc>
        <w:tc>
          <w:tcPr>
            <w:tcW w:w="2209" w:type="dxa"/>
          </w:tcPr>
          <w:p w:rsidR="00CA69E7" w:rsidRPr="00CA69E7" w:rsidRDefault="00CA69E7" w:rsidP="00CA69E7">
            <w:pPr>
              <w:widowControl w:val="0"/>
              <w:autoSpaceDE w:val="0"/>
              <w:autoSpaceDN w:val="0"/>
              <w:rPr>
                <w:rFonts w:cs="Times New Roman"/>
                <w:sz w:val="18"/>
                <w:szCs w:val="18"/>
              </w:rPr>
            </w:pPr>
            <w:r w:rsidRPr="00CA69E7">
              <w:rPr>
                <w:rFonts w:cs="Times New Roman"/>
                <w:sz w:val="18"/>
                <w:szCs w:val="18"/>
              </w:rPr>
              <w:t>в сфере охраны здоровья</w:t>
            </w:r>
          </w:p>
        </w:tc>
        <w:tc>
          <w:tcPr>
            <w:tcW w:w="1122" w:type="dxa"/>
            <w:vMerge/>
          </w:tcPr>
          <w:p w:rsidR="00CA69E7" w:rsidRPr="00CA69E7" w:rsidRDefault="00CA69E7" w:rsidP="00CA69E7">
            <w:pPr>
              <w:widowControl w:val="0"/>
              <w:autoSpaceDE w:val="0"/>
              <w:autoSpaceDN w:val="0"/>
              <w:jc w:val="center"/>
              <w:rPr>
                <w:rFonts w:cs="Times New Roman"/>
                <w:sz w:val="18"/>
                <w:szCs w:val="18"/>
              </w:rPr>
            </w:pPr>
          </w:p>
        </w:tc>
        <w:tc>
          <w:tcPr>
            <w:tcW w:w="1123" w:type="dxa"/>
            <w:vMerge/>
          </w:tcPr>
          <w:p w:rsidR="00CA69E7" w:rsidRPr="00CA69E7" w:rsidRDefault="00CA69E7" w:rsidP="00CA69E7">
            <w:pPr>
              <w:widowControl w:val="0"/>
              <w:autoSpaceDE w:val="0"/>
              <w:autoSpaceDN w:val="0"/>
              <w:jc w:val="center"/>
              <w:rPr>
                <w:rFonts w:cs="Times New Roman"/>
                <w:sz w:val="18"/>
                <w:szCs w:val="18"/>
              </w:rPr>
            </w:pPr>
          </w:p>
        </w:tc>
        <w:tc>
          <w:tcPr>
            <w:tcW w:w="92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w:t>
            </w:r>
          </w:p>
        </w:tc>
        <w:tc>
          <w:tcPr>
            <w:tcW w:w="852"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w:t>
            </w:r>
          </w:p>
        </w:tc>
        <w:tc>
          <w:tcPr>
            <w:tcW w:w="1399" w:type="dxa"/>
            <w:vMerge/>
          </w:tcPr>
          <w:p w:rsidR="00CA69E7" w:rsidRPr="00CA69E7" w:rsidRDefault="00CA69E7" w:rsidP="00CA69E7">
            <w:pPr>
              <w:widowControl w:val="0"/>
              <w:autoSpaceDE w:val="0"/>
              <w:autoSpaceDN w:val="0"/>
              <w:jc w:val="center"/>
              <w:rPr>
                <w:rFonts w:cs="Times New Roman"/>
                <w:sz w:val="18"/>
                <w:szCs w:val="18"/>
              </w:rPr>
            </w:pPr>
          </w:p>
        </w:tc>
        <w:tc>
          <w:tcPr>
            <w:tcW w:w="1578" w:type="dxa"/>
            <w:vMerge/>
          </w:tcPr>
          <w:p w:rsidR="00CA69E7" w:rsidRPr="00CA69E7" w:rsidRDefault="00CA69E7" w:rsidP="00CA69E7">
            <w:pPr>
              <w:widowControl w:val="0"/>
              <w:autoSpaceDE w:val="0"/>
              <w:autoSpaceDN w:val="0"/>
              <w:jc w:val="center"/>
              <w:rPr>
                <w:rFonts w:cs="Times New Roman"/>
                <w:sz w:val="18"/>
                <w:szCs w:val="18"/>
              </w:rPr>
            </w:pPr>
          </w:p>
        </w:tc>
      </w:tr>
      <w:tr w:rsidR="00CA69E7" w:rsidRPr="00CA69E7" w:rsidTr="003E3C8C">
        <w:trPr>
          <w:gridAfter w:val="1"/>
          <w:wAfter w:w="9" w:type="dxa"/>
          <w:trHeight w:val="1013"/>
        </w:trPr>
        <w:tc>
          <w:tcPr>
            <w:tcW w:w="485"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5.</w:t>
            </w:r>
          </w:p>
        </w:tc>
        <w:tc>
          <w:tcPr>
            <w:tcW w:w="2209" w:type="dxa"/>
          </w:tcPr>
          <w:p w:rsidR="00CA69E7" w:rsidRPr="00CA69E7" w:rsidRDefault="00CA69E7" w:rsidP="00CA69E7">
            <w:pPr>
              <w:widowControl w:val="0"/>
              <w:autoSpaceDE w:val="0"/>
              <w:autoSpaceDN w:val="0"/>
              <w:rPr>
                <w:rFonts w:cs="Times New Roman"/>
                <w:sz w:val="18"/>
                <w:szCs w:val="18"/>
              </w:rPr>
            </w:pPr>
            <w:r w:rsidRPr="00CA69E7">
              <w:rPr>
                <w:rFonts w:cs="Times New Roman"/>
                <w:sz w:val="18"/>
                <w:szCs w:val="18"/>
              </w:rPr>
              <w:t>Доля расходов бюджета муниципального образования Московской области на социальную сферу, направляемых на предоставление субсидий СО НКО</w:t>
            </w:r>
          </w:p>
        </w:tc>
        <w:tc>
          <w:tcPr>
            <w:tcW w:w="1122" w:type="dxa"/>
            <w:vMerge w:val="restart"/>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Отраслевой показатель</w:t>
            </w:r>
          </w:p>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Отраслевой показатель</w:t>
            </w:r>
          </w:p>
        </w:tc>
        <w:tc>
          <w:tcPr>
            <w:tcW w:w="1123" w:type="dxa"/>
            <w:vMerge w:val="restart"/>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Процент</w:t>
            </w:r>
          </w:p>
          <w:p w:rsidR="00CA69E7" w:rsidRPr="00CA69E7" w:rsidRDefault="00CA69E7" w:rsidP="00CA69E7">
            <w:pPr>
              <w:widowControl w:val="0"/>
              <w:autoSpaceDE w:val="0"/>
              <w:autoSpaceDN w:val="0"/>
              <w:jc w:val="center"/>
              <w:rPr>
                <w:rFonts w:ascii="Calibri" w:hAnsi="Calibri" w:cs="Times New Roman"/>
                <w:sz w:val="18"/>
                <w:szCs w:val="18"/>
              </w:rPr>
            </w:pPr>
          </w:p>
        </w:tc>
        <w:tc>
          <w:tcPr>
            <w:tcW w:w="92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0,032</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0,032</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0,034</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0,034</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0,034</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0,034</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0,034</w:t>
            </w:r>
          </w:p>
        </w:tc>
        <w:tc>
          <w:tcPr>
            <w:tcW w:w="852"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0,034</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0,034</w:t>
            </w:r>
          </w:p>
        </w:tc>
        <w:tc>
          <w:tcPr>
            <w:tcW w:w="1399" w:type="dxa"/>
            <w:vMerge w:val="restart"/>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 xml:space="preserve">Управление образования </w:t>
            </w:r>
          </w:p>
          <w:p w:rsidR="00CA69E7" w:rsidRPr="00CA69E7" w:rsidRDefault="00CA69E7" w:rsidP="00CA69E7">
            <w:pPr>
              <w:widowControl w:val="0"/>
              <w:autoSpaceDE w:val="0"/>
              <w:autoSpaceDN w:val="0"/>
              <w:jc w:val="center"/>
              <w:rPr>
                <w:rFonts w:cs="Times New Roman"/>
                <w:sz w:val="18"/>
                <w:szCs w:val="18"/>
              </w:rPr>
            </w:pPr>
          </w:p>
        </w:tc>
        <w:tc>
          <w:tcPr>
            <w:tcW w:w="1578" w:type="dxa"/>
            <w:vMerge w:val="restart"/>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 xml:space="preserve">Подпрограмма </w:t>
            </w:r>
            <w:r w:rsidRPr="00CA69E7">
              <w:rPr>
                <w:rFonts w:cs="Times New Roman"/>
                <w:sz w:val="18"/>
                <w:szCs w:val="18"/>
                <w:lang w:val="en-US"/>
              </w:rPr>
              <w:t>VI</w:t>
            </w:r>
            <w:r w:rsidRPr="00CA69E7">
              <w:rPr>
                <w:rFonts w:cs="Times New Roman"/>
                <w:sz w:val="18"/>
                <w:szCs w:val="18"/>
              </w:rPr>
              <w:t>,</w:t>
            </w:r>
          </w:p>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Мероприятие</w:t>
            </w:r>
          </w:p>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01.05</w:t>
            </w:r>
          </w:p>
          <w:p w:rsidR="00CA69E7" w:rsidRPr="00CA69E7" w:rsidRDefault="00CA69E7" w:rsidP="00CA69E7">
            <w:pPr>
              <w:widowControl w:val="0"/>
              <w:autoSpaceDE w:val="0"/>
              <w:autoSpaceDN w:val="0"/>
              <w:jc w:val="center"/>
              <w:rPr>
                <w:rFonts w:cs="Times New Roman"/>
                <w:sz w:val="18"/>
                <w:szCs w:val="18"/>
              </w:rPr>
            </w:pPr>
          </w:p>
        </w:tc>
      </w:tr>
      <w:tr w:rsidR="00CA69E7" w:rsidRPr="00CA69E7" w:rsidTr="003E3C8C">
        <w:trPr>
          <w:gridAfter w:val="1"/>
          <w:wAfter w:w="9" w:type="dxa"/>
        </w:trPr>
        <w:tc>
          <w:tcPr>
            <w:tcW w:w="485"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5.1.</w:t>
            </w:r>
          </w:p>
        </w:tc>
        <w:tc>
          <w:tcPr>
            <w:tcW w:w="2209" w:type="dxa"/>
          </w:tcPr>
          <w:p w:rsidR="00CA69E7" w:rsidRPr="00CA69E7" w:rsidRDefault="00CA69E7" w:rsidP="00CA69E7">
            <w:pPr>
              <w:widowControl w:val="0"/>
              <w:autoSpaceDE w:val="0"/>
              <w:autoSpaceDN w:val="0"/>
              <w:rPr>
                <w:rFonts w:cs="Times New Roman"/>
                <w:sz w:val="18"/>
                <w:szCs w:val="18"/>
              </w:rPr>
            </w:pPr>
            <w:r w:rsidRPr="00CA69E7">
              <w:rPr>
                <w:rFonts w:cs="Times New Roman"/>
                <w:sz w:val="18"/>
                <w:szCs w:val="18"/>
              </w:rPr>
              <w:t>в сфере образования</w:t>
            </w:r>
          </w:p>
        </w:tc>
        <w:tc>
          <w:tcPr>
            <w:tcW w:w="1122" w:type="dxa"/>
            <w:vMerge/>
          </w:tcPr>
          <w:p w:rsidR="00CA69E7" w:rsidRPr="00CA69E7" w:rsidRDefault="00CA69E7" w:rsidP="00CA69E7">
            <w:pPr>
              <w:widowControl w:val="0"/>
              <w:autoSpaceDE w:val="0"/>
              <w:autoSpaceDN w:val="0"/>
              <w:jc w:val="center"/>
              <w:rPr>
                <w:rFonts w:cs="Times New Roman"/>
                <w:sz w:val="18"/>
                <w:szCs w:val="18"/>
              </w:rPr>
            </w:pPr>
          </w:p>
        </w:tc>
        <w:tc>
          <w:tcPr>
            <w:tcW w:w="1123" w:type="dxa"/>
            <w:vMerge/>
          </w:tcPr>
          <w:p w:rsidR="00CA69E7" w:rsidRPr="00CA69E7" w:rsidRDefault="00CA69E7" w:rsidP="00CA69E7">
            <w:pPr>
              <w:widowControl w:val="0"/>
              <w:autoSpaceDE w:val="0"/>
              <w:autoSpaceDN w:val="0"/>
              <w:jc w:val="center"/>
              <w:rPr>
                <w:rFonts w:cs="Times New Roman"/>
                <w:sz w:val="18"/>
                <w:szCs w:val="18"/>
              </w:rPr>
            </w:pPr>
          </w:p>
        </w:tc>
        <w:tc>
          <w:tcPr>
            <w:tcW w:w="92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0,047</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0,047</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0,048</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0,048</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0,048</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0,048</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0,048</w:t>
            </w:r>
          </w:p>
        </w:tc>
        <w:tc>
          <w:tcPr>
            <w:tcW w:w="852"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0,048</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0,048</w:t>
            </w:r>
          </w:p>
        </w:tc>
        <w:tc>
          <w:tcPr>
            <w:tcW w:w="1399" w:type="dxa"/>
            <w:vMerge/>
          </w:tcPr>
          <w:p w:rsidR="00CA69E7" w:rsidRPr="00CA69E7" w:rsidRDefault="00CA69E7" w:rsidP="00CA69E7">
            <w:pPr>
              <w:widowControl w:val="0"/>
              <w:autoSpaceDE w:val="0"/>
              <w:autoSpaceDN w:val="0"/>
              <w:jc w:val="center"/>
              <w:rPr>
                <w:rFonts w:cs="Times New Roman"/>
                <w:sz w:val="18"/>
                <w:szCs w:val="18"/>
              </w:rPr>
            </w:pPr>
          </w:p>
        </w:tc>
        <w:tc>
          <w:tcPr>
            <w:tcW w:w="1578" w:type="dxa"/>
            <w:vMerge/>
          </w:tcPr>
          <w:p w:rsidR="00CA69E7" w:rsidRPr="00CA69E7" w:rsidRDefault="00CA69E7" w:rsidP="00CA69E7">
            <w:pPr>
              <w:widowControl w:val="0"/>
              <w:autoSpaceDE w:val="0"/>
              <w:autoSpaceDN w:val="0"/>
              <w:jc w:val="center"/>
              <w:rPr>
                <w:rFonts w:cs="Times New Roman"/>
                <w:sz w:val="18"/>
                <w:szCs w:val="18"/>
              </w:rPr>
            </w:pPr>
          </w:p>
        </w:tc>
      </w:tr>
      <w:tr w:rsidR="00CA69E7" w:rsidRPr="00CA69E7" w:rsidTr="003E3C8C">
        <w:trPr>
          <w:gridAfter w:val="1"/>
          <w:wAfter w:w="9" w:type="dxa"/>
        </w:trPr>
        <w:tc>
          <w:tcPr>
            <w:tcW w:w="485"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6.</w:t>
            </w:r>
          </w:p>
        </w:tc>
        <w:tc>
          <w:tcPr>
            <w:tcW w:w="2209" w:type="dxa"/>
          </w:tcPr>
          <w:p w:rsidR="00CA69E7" w:rsidRPr="00CA69E7" w:rsidRDefault="00CA69E7" w:rsidP="00CA69E7">
            <w:pPr>
              <w:widowControl w:val="0"/>
              <w:autoSpaceDE w:val="0"/>
              <w:autoSpaceDN w:val="0"/>
              <w:rPr>
                <w:rFonts w:cs="Times New Roman"/>
                <w:sz w:val="18"/>
                <w:szCs w:val="18"/>
              </w:rPr>
            </w:pPr>
            <w:r w:rsidRPr="00CA69E7">
              <w:rPr>
                <w:rFonts w:cs="Times New Roman"/>
                <w:sz w:val="18"/>
                <w:szCs w:val="18"/>
              </w:rPr>
              <w:t>Доля СО НКО на территории муниципального образования, получивших статус исполнителя общественно полезных услуг</w:t>
            </w:r>
          </w:p>
        </w:tc>
        <w:tc>
          <w:tcPr>
            <w:tcW w:w="1122"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Отраслевой показатель</w:t>
            </w:r>
          </w:p>
          <w:p w:rsidR="00CA69E7" w:rsidRPr="00CA69E7" w:rsidRDefault="00CA69E7" w:rsidP="00CA69E7">
            <w:pPr>
              <w:rPr>
                <w:rFonts w:cs="Times New Roman"/>
                <w:sz w:val="18"/>
                <w:szCs w:val="18"/>
              </w:rPr>
            </w:pPr>
          </w:p>
          <w:p w:rsidR="00CA69E7" w:rsidRPr="00CA69E7" w:rsidRDefault="00CA69E7" w:rsidP="00CA69E7">
            <w:pPr>
              <w:jc w:val="center"/>
              <w:rPr>
                <w:rFonts w:cs="Times New Roman"/>
                <w:sz w:val="18"/>
                <w:szCs w:val="18"/>
              </w:rPr>
            </w:pPr>
          </w:p>
        </w:tc>
        <w:tc>
          <w:tcPr>
            <w:tcW w:w="1123"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Процент</w:t>
            </w:r>
          </w:p>
        </w:tc>
        <w:tc>
          <w:tcPr>
            <w:tcW w:w="92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14,3</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14,3</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14,3</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14,3</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2"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1399"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 xml:space="preserve">Отдел по социальным вопросам </w:t>
            </w:r>
          </w:p>
        </w:tc>
        <w:tc>
          <w:tcPr>
            <w:tcW w:w="1578"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 xml:space="preserve">Подпрограмма </w:t>
            </w:r>
            <w:r w:rsidRPr="00CA69E7">
              <w:rPr>
                <w:rFonts w:cs="Times New Roman"/>
                <w:sz w:val="18"/>
                <w:szCs w:val="18"/>
                <w:lang w:val="en-US"/>
              </w:rPr>
              <w:t>VI</w:t>
            </w:r>
            <w:r w:rsidRPr="00CA69E7">
              <w:rPr>
                <w:rFonts w:cs="Times New Roman"/>
                <w:sz w:val="18"/>
                <w:szCs w:val="18"/>
              </w:rPr>
              <w:t>,</w:t>
            </w:r>
          </w:p>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Мероприятия</w:t>
            </w:r>
          </w:p>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02.01,</w:t>
            </w:r>
          </w:p>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02.02</w:t>
            </w:r>
          </w:p>
          <w:p w:rsidR="00CA69E7" w:rsidRPr="00CA69E7" w:rsidRDefault="00CA69E7" w:rsidP="00CA69E7">
            <w:pPr>
              <w:widowControl w:val="0"/>
              <w:autoSpaceDE w:val="0"/>
              <w:autoSpaceDN w:val="0"/>
              <w:jc w:val="center"/>
              <w:rPr>
                <w:rFonts w:cs="Times New Roman"/>
                <w:sz w:val="18"/>
                <w:szCs w:val="18"/>
              </w:rPr>
            </w:pPr>
          </w:p>
        </w:tc>
      </w:tr>
      <w:tr w:rsidR="00CA69E7" w:rsidRPr="00CA69E7" w:rsidTr="003E3C8C">
        <w:trPr>
          <w:gridAfter w:val="1"/>
          <w:wAfter w:w="9" w:type="dxa"/>
        </w:trPr>
        <w:tc>
          <w:tcPr>
            <w:tcW w:w="485"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7.</w:t>
            </w:r>
          </w:p>
        </w:tc>
        <w:tc>
          <w:tcPr>
            <w:tcW w:w="2209" w:type="dxa"/>
          </w:tcPr>
          <w:p w:rsidR="00CA69E7" w:rsidRPr="00CA69E7" w:rsidRDefault="00CA69E7" w:rsidP="00CA69E7">
            <w:pPr>
              <w:widowControl w:val="0"/>
              <w:autoSpaceDE w:val="0"/>
              <w:autoSpaceDN w:val="0"/>
              <w:rPr>
                <w:rFonts w:cs="Times New Roman"/>
                <w:sz w:val="18"/>
                <w:szCs w:val="18"/>
              </w:rPr>
            </w:pPr>
            <w:r w:rsidRPr="00CA69E7">
              <w:rPr>
                <w:rFonts w:cs="Times New Roman"/>
                <w:sz w:val="18"/>
                <w:szCs w:val="18"/>
              </w:rPr>
              <w:t>Органами местного самоуправления оказана финансовая поддержка СО НКО</w:t>
            </w:r>
          </w:p>
        </w:tc>
        <w:tc>
          <w:tcPr>
            <w:tcW w:w="1122"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Отраслевой показатель</w:t>
            </w:r>
          </w:p>
        </w:tc>
        <w:tc>
          <w:tcPr>
            <w:tcW w:w="1123"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Единиц</w:t>
            </w:r>
          </w:p>
        </w:tc>
        <w:tc>
          <w:tcPr>
            <w:tcW w:w="92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w:t>
            </w:r>
          </w:p>
        </w:tc>
        <w:tc>
          <w:tcPr>
            <w:tcW w:w="852"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w:t>
            </w:r>
          </w:p>
        </w:tc>
        <w:tc>
          <w:tcPr>
            <w:tcW w:w="1399"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 xml:space="preserve">Отдел по социальным вопросам </w:t>
            </w:r>
          </w:p>
        </w:tc>
        <w:tc>
          <w:tcPr>
            <w:tcW w:w="1578"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 xml:space="preserve">Подпрограмма </w:t>
            </w:r>
            <w:r w:rsidRPr="00CA69E7">
              <w:rPr>
                <w:rFonts w:cs="Times New Roman"/>
                <w:sz w:val="18"/>
                <w:szCs w:val="18"/>
                <w:lang w:val="en-US"/>
              </w:rPr>
              <w:t>VI</w:t>
            </w:r>
            <w:r w:rsidRPr="00CA69E7">
              <w:rPr>
                <w:rFonts w:cs="Times New Roman"/>
                <w:sz w:val="18"/>
                <w:szCs w:val="18"/>
              </w:rPr>
              <w:t>,</w:t>
            </w:r>
          </w:p>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Мероприятие</w:t>
            </w:r>
          </w:p>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01.05</w:t>
            </w:r>
          </w:p>
          <w:p w:rsidR="00CA69E7" w:rsidRPr="00CA69E7" w:rsidRDefault="00CA69E7" w:rsidP="00CA69E7">
            <w:pPr>
              <w:widowControl w:val="0"/>
              <w:autoSpaceDE w:val="0"/>
              <w:autoSpaceDN w:val="0"/>
              <w:jc w:val="center"/>
              <w:rPr>
                <w:rFonts w:cs="Times New Roman"/>
                <w:sz w:val="18"/>
                <w:szCs w:val="18"/>
              </w:rPr>
            </w:pPr>
          </w:p>
        </w:tc>
      </w:tr>
      <w:tr w:rsidR="00CA69E7" w:rsidRPr="00CA69E7" w:rsidTr="003E3C8C">
        <w:trPr>
          <w:gridAfter w:val="1"/>
          <w:wAfter w:w="9" w:type="dxa"/>
        </w:trPr>
        <w:tc>
          <w:tcPr>
            <w:tcW w:w="485"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8.</w:t>
            </w:r>
          </w:p>
        </w:tc>
        <w:tc>
          <w:tcPr>
            <w:tcW w:w="2209" w:type="dxa"/>
          </w:tcPr>
          <w:p w:rsidR="00CA69E7" w:rsidRPr="00CA69E7" w:rsidRDefault="00CA69E7" w:rsidP="00CA69E7">
            <w:pPr>
              <w:widowControl w:val="0"/>
              <w:autoSpaceDE w:val="0"/>
              <w:autoSpaceDN w:val="0"/>
              <w:rPr>
                <w:rFonts w:cs="Times New Roman"/>
                <w:sz w:val="18"/>
                <w:szCs w:val="18"/>
              </w:rPr>
            </w:pPr>
            <w:r w:rsidRPr="00CA69E7">
              <w:rPr>
                <w:rFonts w:cs="Times New Roman"/>
                <w:sz w:val="18"/>
                <w:szCs w:val="18"/>
              </w:rPr>
              <w:t>Органами местного самоуправления оказана имущественная поддержка СО НКО</w:t>
            </w:r>
          </w:p>
        </w:tc>
        <w:tc>
          <w:tcPr>
            <w:tcW w:w="1122" w:type="dxa"/>
            <w:vMerge w:val="restart"/>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Отраслевой показатель</w:t>
            </w:r>
          </w:p>
          <w:p w:rsidR="00CA69E7" w:rsidRPr="00CA69E7" w:rsidRDefault="00CA69E7" w:rsidP="00CA69E7">
            <w:pPr>
              <w:widowControl w:val="0"/>
              <w:autoSpaceDE w:val="0"/>
              <w:autoSpaceDN w:val="0"/>
              <w:jc w:val="center"/>
              <w:rPr>
                <w:rFonts w:cs="Times New Roman"/>
                <w:sz w:val="18"/>
                <w:szCs w:val="18"/>
              </w:rPr>
            </w:pPr>
          </w:p>
        </w:tc>
        <w:tc>
          <w:tcPr>
            <w:tcW w:w="1123" w:type="dxa"/>
            <w:vMerge w:val="restart"/>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Единиц</w:t>
            </w:r>
          </w:p>
        </w:tc>
        <w:tc>
          <w:tcPr>
            <w:tcW w:w="92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18</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18</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18</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19</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2"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1399" w:type="dxa"/>
            <w:vMerge w:val="restart"/>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 xml:space="preserve">Отдел по социальным вопросам </w:t>
            </w:r>
          </w:p>
        </w:tc>
        <w:tc>
          <w:tcPr>
            <w:tcW w:w="1578" w:type="dxa"/>
            <w:vMerge w:val="restart"/>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 xml:space="preserve">Подпрограмма </w:t>
            </w:r>
            <w:r w:rsidRPr="00CA69E7">
              <w:rPr>
                <w:rFonts w:cs="Times New Roman"/>
                <w:sz w:val="18"/>
                <w:szCs w:val="18"/>
                <w:lang w:val="en-US"/>
              </w:rPr>
              <w:t>VI</w:t>
            </w:r>
            <w:r w:rsidRPr="00CA69E7">
              <w:rPr>
                <w:rFonts w:cs="Times New Roman"/>
                <w:sz w:val="18"/>
                <w:szCs w:val="18"/>
              </w:rPr>
              <w:t>,</w:t>
            </w:r>
          </w:p>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Мероприятие</w:t>
            </w:r>
          </w:p>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02.01</w:t>
            </w:r>
          </w:p>
          <w:p w:rsidR="00CA69E7" w:rsidRPr="00CA69E7" w:rsidRDefault="00CA69E7" w:rsidP="00CA69E7">
            <w:pPr>
              <w:widowControl w:val="0"/>
              <w:autoSpaceDE w:val="0"/>
              <w:autoSpaceDN w:val="0"/>
              <w:jc w:val="center"/>
              <w:rPr>
                <w:rFonts w:cs="Times New Roman"/>
                <w:sz w:val="18"/>
                <w:szCs w:val="18"/>
              </w:rPr>
            </w:pPr>
          </w:p>
          <w:p w:rsidR="00CA69E7" w:rsidRPr="00CA69E7" w:rsidRDefault="00CA69E7" w:rsidP="00CA69E7">
            <w:pPr>
              <w:widowControl w:val="0"/>
              <w:autoSpaceDE w:val="0"/>
              <w:autoSpaceDN w:val="0"/>
              <w:jc w:val="center"/>
              <w:rPr>
                <w:rFonts w:cs="Times New Roman"/>
                <w:sz w:val="18"/>
                <w:szCs w:val="18"/>
              </w:rPr>
            </w:pPr>
          </w:p>
        </w:tc>
      </w:tr>
      <w:tr w:rsidR="00CA69E7" w:rsidRPr="00CA69E7" w:rsidTr="003E3C8C">
        <w:trPr>
          <w:gridAfter w:val="1"/>
          <w:wAfter w:w="9" w:type="dxa"/>
        </w:trPr>
        <w:tc>
          <w:tcPr>
            <w:tcW w:w="485"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lastRenderedPageBreak/>
              <w:t>8.1.</w:t>
            </w:r>
          </w:p>
        </w:tc>
        <w:tc>
          <w:tcPr>
            <w:tcW w:w="2209" w:type="dxa"/>
          </w:tcPr>
          <w:p w:rsidR="00CA69E7" w:rsidRPr="00CA69E7" w:rsidRDefault="00CA69E7" w:rsidP="00CA69E7">
            <w:pPr>
              <w:widowControl w:val="0"/>
              <w:autoSpaceDE w:val="0"/>
              <w:autoSpaceDN w:val="0"/>
              <w:rPr>
                <w:rFonts w:cs="Times New Roman"/>
                <w:sz w:val="18"/>
                <w:szCs w:val="18"/>
              </w:rPr>
            </w:pPr>
            <w:r w:rsidRPr="00CA69E7">
              <w:rPr>
                <w:rFonts w:cs="Times New Roman"/>
                <w:sz w:val="18"/>
                <w:szCs w:val="18"/>
              </w:rPr>
              <w:t>в сфере социальной защиты населения</w:t>
            </w:r>
          </w:p>
        </w:tc>
        <w:tc>
          <w:tcPr>
            <w:tcW w:w="1122" w:type="dxa"/>
            <w:vMerge/>
          </w:tcPr>
          <w:p w:rsidR="00CA69E7" w:rsidRPr="00CA69E7" w:rsidRDefault="00CA69E7" w:rsidP="00CA69E7">
            <w:pPr>
              <w:widowControl w:val="0"/>
              <w:autoSpaceDE w:val="0"/>
              <w:autoSpaceDN w:val="0"/>
              <w:jc w:val="center"/>
              <w:rPr>
                <w:rFonts w:cs="Times New Roman"/>
                <w:sz w:val="18"/>
                <w:szCs w:val="18"/>
              </w:rPr>
            </w:pPr>
          </w:p>
        </w:tc>
        <w:tc>
          <w:tcPr>
            <w:tcW w:w="1123" w:type="dxa"/>
            <w:vMerge/>
          </w:tcPr>
          <w:p w:rsidR="00CA69E7" w:rsidRPr="00CA69E7" w:rsidRDefault="00CA69E7" w:rsidP="00CA69E7">
            <w:pPr>
              <w:widowControl w:val="0"/>
              <w:autoSpaceDE w:val="0"/>
              <w:autoSpaceDN w:val="0"/>
              <w:jc w:val="center"/>
              <w:rPr>
                <w:rFonts w:cs="Times New Roman"/>
                <w:sz w:val="18"/>
                <w:szCs w:val="18"/>
              </w:rPr>
            </w:pPr>
          </w:p>
        </w:tc>
        <w:tc>
          <w:tcPr>
            <w:tcW w:w="92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13</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13</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13</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13</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2"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1399" w:type="dxa"/>
            <w:vMerge/>
          </w:tcPr>
          <w:p w:rsidR="00CA69E7" w:rsidRPr="00CA69E7" w:rsidRDefault="00CA69E7" w:rsidP="00CA69E7">
            <w:pPr>
              <w:widowControl w:val="0"/>
              <w:autoSpaceDE w:val="0"/>
              <w:autoSpaceDN w:val="0"/>
              <w:jc w:val="center"/>
              <w:rPr>
                <w:rFonts w:cs="Times New Roman"/>
                <w:sz w:val="18"/>
                <w:szCs w:val="18"/>
              </w:rPr>
            </w:pPr>
          </w:p>
        </w:tc>
        <w:tc>
          <w:tcPr>
            <w:tcW w:w="1578" w:type="dxa"/>
            <w:vMerge/>
          </w:tcPr>
          <w:p w:rsidR="00CA69E7" w:rsidRPr="00CA69E7" w:rsidRDefault="00CA69E7" w:rsidP="00CA69E7">
            <w:pPr>
              <w:widowControl w:val="0"/>
              <w:autoSpaceDE w:val="0"/>
              <w:autoSpaceDN w:val="0"/>
              <w:jc w:val="center"/>
              <w:rPr>
                <w:rFonts w:cs="Times New Roman"/>
                <w:sz w:val="18"/>
                <w:szCs w:val="18"/>
              </w:rPr>
            </w:pPr>
          </w:p>
        </w:tc>
      </w:tr>
      <w:tr w:rsidR="00CA69E7" w:rsidRPr="00CA69E7" w:rsidTr="003E3C8C">
        <w:trPr>
          <w:gridAfter w:val="1"/>
          <w:wAfter w:w="9" w:type="dxa"/>
        </w:trPr>
        <w:tc>
          <w:tcPr>
            <w:tcW w:w="485"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8.2.</w:t>
            </w:r>
          </w:p>
        </w:tc>
        <w:tc>
          <w:tcPr>
            <w:tcW w:w="2209" w:type="dxa"/>
          </w:tcPr>
          <w:p w:rsidR="00CA69E7" w:rsidRPr="00CA69E7" w:rsidRDefault="00CA69E7" w:rsidP="00CA69E7">
            <w:pPr>
              <w:widowControl w:val="0"/>
              <w:autoSpaceDE w:val="0"/>
              <w:autoSpaceDN w:val="0"/>
              <w:rPr>
                <w:rFonts w:cs="Times New Roman"/>
                <w:sz w:val="18"/>
                <w:szCs w:val="18"/>
              </w:rPr>
            </w:pPr>
            <w:r w:rsidRPr="00CA69E7">
              <w:rPr>
                <w:rFonts w:cs="Times New Roman"/>
                <w:sz w:val="18"/>
                <w:szCs w:val="18"/>
              </w:rPr>
              <w:t>в сфере культуры</w:t>
            </w:r>
          </w:p>
        </w:tc>
        <w:tc>
          <w:tcPr>
            <w:tcW w:w="1122" w:type="dxa"/>
            <w:vMerge/>
          </w:tcPr>
          <w:p w:rsidR="00CA69E7" w:rsidRPr="00CA69E7" w:rsidRDefault="00CA69E7" w:rsidP="00CA69E7">
            <w:pPr>
              <w:widowControl w:val="0"/>
              <w:autoSpaceDE w:val="0"/>
              <w:autoSpaceDN w:val="0"/>
              <w:jc w:val="center"/>
              <w:rPr>
                <w:rFonts w:cs="Times New Roman"/>
                <w:sz w:val="18"/>
                <w:szCs w:val="18"/>
              </w:rPr>
            </w:pPr>
          </w:p>
        </w:tc>
        <w:tc>
          <w:tcPr>
            <w:tcW w:w="1123" w:type="dxa"/>
            <w:vMerge/>
          </w:tcPr>
          <w:p w:rsidR="00CA69E7" w:rsidRPr="00CA69E7" w:rsidRDefault="00CA69E7" w:rsidP="00CA69E7">
            <w:pPr>
              <w:widowControl w:val="0"/>
              <w:autoSpaceDE w:val="0"/>
              <w:autoSpaceDN w:val="0"/>
              <w:jc w:val="center"/>
              <w:rPr>
                <w:rFonts w:cs="Times New Roman"/>
                <w:sz w:val="18"/>
                <w:szCs w:val="18"/>
              </w:rPr>
            </w:pPr>
          </w:p>
        </w:tc>
        <w:tc>
          <w:tcPr>
            <w:tcW w:w="92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4</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4</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4</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4</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2"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1399" w:type="dxa"/>
            <w:vMerge/>
          </w:tcPr>
          <w:p w:rsidR="00CA69E7" w:rsidRPr="00CA69E7" w:rsidRDefault="00CA69E7" w:rsidP="00CA69E7">
            <w:pPr>
              <w:widowControl w:val="0"/>
              <w:autoSpaceDE w:val="0"/>
              <w:autoSpaceDN w:val="0"/>
              <w:jc w:val="center"/>
              <w:rPr>
                <w:rFonts w:cs="Times New Roman"/>
                <w:sz w:val="18"/>
                <w:szCs w:val="18"/>
              </w:rPr>
            </w:pPr>
          </w:p>
        </w:tc>
        <w:tc>
          <w:tcPr>
            <w:tcW w:w="1578" w:type="dxa"/>
            <w:vMerge/>
          </w:tcPr>
          <w:p w:rsidR="00CA69E7" w:rsidRPr="00CA69E7" w:rsidRDefault="00CA69E7" w:rsidP="00CA69E7">
            <w:pPr>
              <w:widowControl w:val="0"/>
              <w:autoSpaceDE w:val="0"/>
              <w:autoSpaceDN w:val="0"/>
              <w:jc w:val="center"/>
              <w:rPr>
                <w:rFonts w:cs="Times New Roman"/>
                <w:sz w:val="18"/>
                <w:szCs w:val="18"/>
              </w:rPr>
            </w:pPr>
          </w:p>
        </w:tc>
      </w:tr>
      <w:tr w:rsidR="00CA69E7" w:rsidRPr="00CA69E7" w:rsidTr="003E3C8C">
        <w:trPr>
          <w:gridAfter w:val="1"/>
          <w:wAfter w:w="9" w:type="dxa"/>
        </w:trPr>
        <w:tc>
          <w:tcPr>
            <w:tcW w:w="485"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8.3</w:t>
            </w:r>
          </w:p>
        </w:tc>
        <w:tc>
          <w:tcPr>
            <w:tcW w:w="2209" w:type="dxa"/>
          </w:tcPr>
          <w:p w:rsidR="00CA69E7" w:rsidRPr="00CA69E7" w:rsidRDefault="00CA69E7" w:rsidP="00CA69E7">
            <w:pPr>
              <w:widowControl w:val="0"/>
              <w:autoSpaceDE w:val="0"/>
              <w:autoSpaceDN w:val="0"/>
              <w:rPr>
                <w:rFonts w:cs="Times New Roman"/>
                <w:sz w:val="18"/>
                <w:szCs w:val="18"/>
              </w:rPr>
            </w:pPr>
            <w:r w:rsidRPr="00CA69E7">
              <w:rPr>
                <w:rFonts w:cs="Times New Roman"/>
                <w:sz w:val="18"/>
                <w:szCs w:val="18"/>
              </w:rPr>
              <w:t>в сфере образования</w:t>
            </w:r>
          </w:p>
        </w:tc>
        <w:tc>
          <w:tcPr>
            <w:tcW w:w="1122" w:type="dxa"/>
            <w:vMerge/>
          </w:tcPr>
          <w:p w:rsidR="00CA69E7" w:rsidRPr="00CA69E7" w:rsidRDefault="00CA69E7" w:rsidP="00CA69E7">
            <w:pPr>
              <w:widowControl w:val="0"/>
              <w:autoSpaceDE w:val="0"/>
              <w:autoSpaceDN w:val="0"/>
              <w:jc w:val="center"/>
              <w:rPr>
                <w:rFonts w:cs="Times New Roman"/>
                <w:sz w:val="18"/>
                <w:szCs w:val="18"/>
              </w:rPr>
            </w:pPr>
          </w:p>
        </w:tc>
        <w:tc>
          <w:tcPr>
            <w:tcW w:w="1123" w:type="dxa"/>
            <w:vMerge/>
          </w:tcPr>
          <w:p w:rsidR="00CA69E7" w:rsidRPr="00CA69E7" w:rsidRDefault="00CA69E7" w:rsidP="00CA69E7">
            <w:pPr>
              <w:widowControl w:val="0"/>
              <w:autoSpaceDE w:val="0"/>
              <w:autoSpaceDN w:val="0"/>
              <w:jc w:val="center"/>
              <w:rPr>
                <w:rFonts w:cs="Times New Roman"/>
                <w:sz w:val="18"/>
                <w:szCs w:val="18"/>
              </w:rPr>
            </w:pPr>
          </w:p>
        </w:tc>
        <w:tc>
          <w:tcPr>
            <w:tcW w:w="92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2"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1399" w:type="dxa"/>
            <w:vMerge/>
          </w:tcPr>
          <w:p w:rsidR="00CA69E7" w:rsidRPr="00CA69E7" w:rsidRDefault="00CA69E7" w:rsidP="00CA69E7">
            <w:pPr>
              <w:widowControl w:val="0"/>
              <w:autoSpaceDE w:val="0"/>
              <w:autoSpaceDN w:val="0"/>
              <w:jc w:val="center"/>
              <w:rPr>
                <w:rFonts w:cs="Times New Roman"/>
                <w:sz w:val="18"/>
                <w:szCs w:val="18"/>
              </w:rPr>
            </w:pPr>
          </w:p>
        </w:tc>
        <w:tc>
          <w:tcPr>
            <w:tcW w:w="1578" w:type="dxa"/>
            <w:vMerge/>
          </w:tcPr>
          <w:p w:rsidR="00CA69E7" w:rsidRPr="00CA69E7" w:rsidRDefault="00CA69E7" w:rsidP="00CA69E7">
            <w:pPr>
              <w:widowControl w:val="0"/>
              <w:autoSpaceDE w:val="0"/>
              <w:autoSpaceDN w:val="0"/>
              <w:jc w:val="center"/>
              <w:rPr>
                <w:rFonts w:cs="Times New Roman"/>
                <w:sz w:val="18"/>
                <w:szCs w:val="18"/>
              </w:rPr>
            </w:pPr>
          </w:p>
        </w:tc>
      </w:tr>
      <w:tr w:rsidR="00CA69E7" w:rsidRPr="00CA69E7" w:rsidTr="003E3C8C">
        <w:trPr>
          <w:gridAfter w:val="1"/>
          <w:wAfter w:w="9" w:type="dxa"/>
        </w:trPr>
        <w:tc>
          <w:tcPr>
            <w:tcW w:w="485"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8.4</w:t>
            </w:r>
          </w:p>
        </w:tc>
        <w:tc>
          <w:tcPr>
            <w:tcW w:w="2209" w:type="dxa"/>
          </w:tcPr>
          <w:p w:rsidR="00CA69E7" w:rsidRPr="00CA69E7" w:rsidRDefault="00CA69E7" w:rsidP="00CA69E7">
            <w:pPr>
              <w:widowControl w:val="0"/>
              <w:autoSpaceDE w:val="0"/>
              <w:autoSpaceDN w:val="0"/>
              <w:rPr>
                <w:rFonts w:cs="Times New Roman"/>
                <w:sz w:val="18"/>
                <w:szCs w:val="18"/>
              </w:rPr>
            </w:pPr>
            <w:r w:rsidRPr="00CA69E7">
              <w:rPr>
                <w:rFonts w:cs="Times New Roman"/>
                <w:sz w:val="18"/>
                <w:szCs w:val="18"/>
              </w:rPr>
              <w:t>в сфере физической культуры и спорта</w:t>
            </w:r>
          </w:p>
        </w:tc>
        <w:tc>
          <w:tcPr>
            <w:tcW w:w="1122" w:type="dxa"/>
            <w:vMerge/>
          </w:tcPr>
          <w:p w:rsidR="00CA69E7" w:rsidRPr="00CA69E7" w:rsidRDefault="00CA69E7" w:rsidP="00CA69E7">
            <w:pPr>
              <w:widowControl w:val="0"/>
              <w:autoSpaceDE w:val="0"/>
              <w:autoSpaceDN w:val="0"/>
              <w:jc w:val="center"/>
              <w:rPr>
                <w:rFonts w:cs="Times New Roman"/>
                <w:sz w:val="18"/>
                <w:szCs w:val="18"/>
              </w:rPr>
            </w:pPr>
          </w:p>
        </w:tc>
        <w:tc>
          <w:tcPr>
            <w:tcW w:w="1123" w:type="dxa"/>
            <w:vMerge/>
          </w:tcPr>
          <w:p w:rsidR="00CA69E7" w:rsidRPr="00CA69E7" w:rsidRDefault="00CA69E7" w:rsidP="00CA69E7">
            <w:pPr>
              <w:widowControl w:val="0"/>
              <w:autoSpaceDE w:val="0"/>
              <w:autoSpaceDN w:val="0"/>
              <w:jc w:val="center"/>
              <w:rPr>
                <w:rFonts w:cs="Times New Roman"/>
                <w:sz w:val="18"/>
                <w:szCs w:val="18"/>
              </w:rPr>
            </w:pPr>
          </w:p>
        </w:tc>
        <w:tc>
          <w:tcPr>
            <w:tcW w:w="92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2"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1399" w:type="dxa"/>
            <w:vMerge/>
          </w:tcPr>
          <w:p w:rsidR="00CA69E7" w:rsidRPr="00CA69E7" w:rsidRDefault="00CA69E7" w:rsidP="00CA69E7">
            <w:pPr>
              <w:widowControl w:val="0"/>
              <w:autoSpaceDE w:val="0"/>
              <w:autoSpaceDN w:val="0"/>
              <w:jc w:val="center"/>
              <w:rPr>
                <w:rFonts w:cs="Times New Roman"/>
                <w:sz w:val="18"/>
                <w:szCs w:val="18"/>
              </w:rPr>
            </w:pPr>
          </w:p>
        </w:tc>
        <w:tc>
          <w:tcPr>
            <w:tcW w:w="1578" w:type="dxa"/>
            <w:vMerge/>
          </w:tcPr>
          <w:p w:rsidR="00CA69E7" w:rsidRPr="00CA69E7" w:rsidRDefault="00CA69E7" w:rsidP="00CA69E7">
            <w:pPr>
              <w:widowControl w:val="0"/>
              <w:autoSpaceDE w:val="0"/>
              <w:autoSpaceDN w:val="0"/>
              <w:jc w:val="center"/>
              <w:rPr>
                <w:rFonts w:cs="Times New Roman"/>
                <w:sz w:val="18"/>
                <w:szCs w:val="18"/>
              </w:rPr>
            </w:pPr>
          </w:p>
        </w:tc>
      </w:tr>
      <w:tr w:rsidR="00CA69E7" w:rsidRPr="00CA69E7" w:rsidTr="003E3C8C">
        <w:trPr>
          <w:gridAfter w:val="1"/>
          <w:wAfter w:w="9" w:type="dxa"/>
        </w:trPr>
        <w:tc>
          <w:tcPr>
            <w:tcW w:w="485"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8.5</w:t>
            </w:r>
          </w:p>
        </w:tc>
        <w:tc>
          <w:tcPr>
            <w:tcW w:w="2209" w:type="dxa"/>
          </w:tcPr>
          <w:p w:rsidR="00CA69E7" w:rsidRPr="00CA69E7" w:rsidRDefault="00CA69E7" w:rsidP="00CA69E7">
            <w:pPr>
              <w:widowControl w:val="0"/>
              <w:autoSpaceDE w:val="0"/>
              <w:autoSpaceDN w:val="0"/>
              <w:rPr>
                <w:rFonts w:cs="Times New Roman"/>
                <w:sz w:val="18"/>
                <w:szCs w:val="18"/>
              </w:rPr>
            </w:pPr>
            <w:r w:rsidRPr="00CA69E7">
              <w:rPr>
                <w:rFonts w:cs="Times New Roman"/>
                <w:sz w:val="18"/>
                <w:szCs w:val="18"/>
              </w:rPr>
              <w:t>в сфере охраны здоровья</w:t>
            </w:r>
          </w:p>
        </w:tc>
        <w:tc>
          <w:tcPr>
            <w:tcW w:w="1122" w:type="dxa"/>
            <w:vMerge/>
          </w:tcPr>
          <w:p w:rsidR="00CA69E7" w:rsidRPr="00CA69E7" w:rsidRDefault="00CA69E7" w:rsidP="00CA69E7">
            <w:pPr>
              <w:widowControl w:val="0"/>
              <w:autoSpaceDE w:val="0"/>
              <w:autoSpaceDN w:val="0"/>
              <w:jc w:val="center"/>
              <w:rPr>
                <w:rFonts w:cs="Times New Roman"/>
                <w:sz w:val="18"/>
                <w:szCs w:val="18"/>
              </w:rPr>
            </w:pPr>
          </w:p>
        </w:tc>
        <w:tc>
          <w:tcPr>
            <w:tcW w:w="1123" w:type="dxa"/>
            <w:vMerge/>
          </w:tcPr>
          <w:p w:rsidR="00CA69E7" w:rsidRPr="00CA69E7" w:rsidRDefault="00CA69E7" w:rsidP="00CA69E7">
            <w:pPr>
              <w:widowControl w:val="0"/>
              <w:autoSpaceDE w:val="0"/>
              <w:autoSpaceDN w:val="0"/>
              <w:jc w:val="center"/>
              <w:rPr>
                <w:rFonts w:cs="Times New Roman"/>
                <w:sz w:val="18"/>
                <w:szCs w:val="18"/>
              </w:rPr>
            </w:pPr>
          </w:p>
        </w:tc>
        <w:tc>
          <w:tcPr>
            <w:tcW w:w="92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2"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1399" w:type="dxa"/>
            <w:vMerge/>
          </w:tcPr>
          <w:p w:rsidR="00CA69E7" w:rsidRPr="00CA69E7" w:rsidRDefault="00CA69E7" w:rsidP="00CA69E7">
            <w:pPr>
              <w:widowControl w:val="0"/>
              <w:autoSpaceDE w:val="0"/>
              <w:autoSpaceDN w:val="0"/>
              <w:jc w:val="center"/>
              <w:rPr>
                <w:rFonts w:cs="Times New Roman"/>
                <w:sz w:val="18"/>
                <w:szCs w:val="18"/>
              </w:rPr>
            </w:pPr>
          </w:p>
        </w:tc>
        <w:tc>
          <w:tcPr>
            <w:tcW w:w="1578" w:type="dxa"/>
            <w:vMerge/>
          </w:tcPr>
          <w:p w:rsidR="00CA69E7" w:rsidRPr="00CA69E7" w:rsidRDefault="00CA69E7" w:rsidP="00CA69E7">
            <w:pPr>
              <w:widowControl w:val="0"/>
              <w:autoSpaceDE w:val="0"/>
              <w:autoSpaceDN w:val="0"/>
              <w:jc w:val="center"/>
              <w:rPr>
                <w:rFonts w:cs="Times New Roman"/>
                <w:sz w:val="18"/>
                <w:szCs w:val="18"/>
              </w:rPr>
            </w:pPr>
          </w:p>
        </w:tc>
      </w:tr>
      <w:tr w:rsidR="00CA69E7" w:rsidRPr="00CA69E7" w:rsidTr="003E3C8C">
        <w:trPr>
          <w:gridAfter w:val="1"/>
          <w:wAfter w:w="9" w:type="dxa"/>
        </w:trPr>
        <w:tc>
          <w:tcPr>
            <w:tcW w:w="485"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9.</w:t>
            </w:r>
          </w:p>
        </w:tc>
        <w:tc>
          <w:tcPr>
            <w:tcW w:w="2209" w:type="dxa"/>
          </w:tcPr>
          <w:p w:rsidR="00CA69E7" w:rsidRPr="00CA69E7" w:rsidRDefault="00CA69E7" w:rsidP="00CA69E7">
            <w:pPr>
              <w:widowControl w:val="0"/>
              <w:autoSpaceDE w:val="0"/>
              <w:autoSpaceDN w:val="0"/>
              <w:rPr>
                <w:rFonts w:cs="Times New Roman"/>
                <w:sz w:val="18"/>
                <w:szCs w:val="18"/>
              </w:rPr>
            </w:pPr>
            <w:r w:rsidRPr="00CA69E7">
              <w:rPr>
                <w:rFonts w:cs="Times New Roman"/>
                <w:sz w:val="18"/>
                <w:szCs w:val="18"/>
              </w:rPr>
              <w:t>Органами местного самоуправления предоставлены площади на льготных условиях или в безвозмездное пользование СО НКО</w:t>
            </w:r>
          </w:p>
        </w:tc>
        <w:tc>
          <w:tcPr>
            <w:tcW w:w="1122" w:type="dxa"/>
            <w:vMerge w:val="restart"/>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Отраслевой показатель</w:t>
            </w:r>
          </w:p>
        </w:tc>
        <w:tc>
          <w:tcPr>
            <w:tcW w:w="1123" w:type="dxa"/>
            <w:vMerge w:val="restart"/>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Кв. метров</w:t>
            </w:r>
          </w:p>
        </w:tc>
        <w:tc>
          <w:tcPr>
            <w:tcW w:w="92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1579,4</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1579,4</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1579,4</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2090,5</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2"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1399" w:type="dxa"/>
            <w:vMerge w:val="restart"/>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 xml:space="preserve">Отдел по социальным вопросам </w:t>
            </w:r>
          </w:p>
        </w:tc>
        <w:tc>
          <w:tcPr>
            <w:tcW w:w="1578" w:type="dxa"/>
            <w:vMerge w:val="restart"/>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 xml:space="preserve">Подпрограмма </w:t>
            </w:r>
            <w:r w:rsidRPr="00CA69E7">
              <w:rPr>
                <w:rFonts w:cs="Times New Roman"/>
                <w:sz w:val="18"/>
                <w:szCs w:val="18"/>
                <w:lang w:val="en-US"/>
              </w:rPr>
              <w:t>VI</w:t>
            </w:r>
            <w:r w:rsidRPr="00CA69E7">
              <w:rPr>
                <w:rFonts w:cs="Times New Roman"/>
                <w:sz w:val="18"/>
                <w:szCs w:val="18"/>
              </w:rPr>
              <w:t>,</w:t>
            </w:r>
          </w:p>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Мероприятие</w:t>
            </w:r>
          </w:p>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02.01</w:t>
            </w:r>
          </w:p>
          <w:p w:rsidR="00CA69E7" w:rsidRPr="00CA69E7" w:rsidRDefault="00CA69E7" w:rsidP="00CA69E7">
            <w:pPr>
              <w:widowControl w:val="0"/>
              <w:autoSpaceDE w:val="0"/>
              <w:autoSpaceDN w:val="0"/>
              <w:jc w:val="center"/>
              <w:rPr>
                <w:rFonts w:cs="Times New Roman"/>
                <w:sz w:val="18"/>
                <w:szCs w:val="18"/>
              </w:rPr>
            </w:pPr>
          </w:p>
        </w:tc>
      </w:tr>
      <w:tr w:rsidR="00CA69E7" w:rsidRPr="00CA69E7" w:rsidTr="003E3C8C">
        <w:trPr>
          <w:gridAfter w:val="1"/>
          <w:wAfter w:w="9" w:type="dxa"/>
        </w:trPr>
        <w:tc>
          <w:tcPr>
            <w:tcW w:w="485"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9.1</w:t>
            </w:r>
          </w:p>
        </w:tc>
        <w:tc>
          <w:tcPr>
            <w:tcW w:w="2209" w:type="dxa"/>
          </w:tcPr>
          <w:p w:rsidR="00CA69E7" w:rsidRPr="00CA69E7" w:rsidRDefault="00CA69E7" w:rsidP="00CA69E7">
            <w:pPr>
              <w:widowControl w:val="0"/>
              <w:autoSpaceDE w:val="0"/>
              <w:autoSpaceDN w:val="0"/>
              <w:rPr>
                <w:rFonts w:cs="Times New Roman"/>
                <w:sz w:val="18"/>
                <w:szCs w:val="18"/>
              </w:rPr>
            </w:pPr>
            <w:r w:rsidRPr="00CA69E7">
              <w:rPr>
                <w:rFonts w:cs="Times New Roman"/>
                <w:sz w:val="18"/>
                <w:szCs w:val="18"/>
              </w:rPr>
              <w:t>в сфере социальной защиты населения</w:t>
            </w:r>
          </w:p>
        </w:tc>
        <w:tc>
          <w:tcPr>
            <w:tcW w:w="1122" w:type="dxa"/>
            <w:vMerge/>
          </w:tcPr>
          <w:p w:rsidR="00CA69E7" w:rsidRPr="00CA69E7" w:rsidRDefault="00CA69E7" w:rsidP="00CA69E7">
            <w:pPr>
              <w:widowControl w:val="0"/>
              <w:autoSpaceDE w:val="0"/>
              <w:autoSpaceDN w:val="0"/>
              <w:jc w:val="center"/>
              <w:rPr>
                <w:rFonts w:cs="Times New Roman"/>
                <w:sz w:val="18"/>
                <w:szCs w:val="18"/>
              </w:rPr>
            </w:pPr>
          </w:p>
        </w:tc>
        <w:tc>
          <w:tcPr>
            <w:tcW w:w="1123" w:type="dxa"/>
            <w:vMerge/>
          </w:tcPr>
          <w:p w:rsidR="00CA69E7" w:rsidRPr="00CA69E7" w:rsidRDefault="00CA69E7" w:rsidP="00CA69E7">
            <w:pPr>
              <w:widowControl w:val="0"/>
              <w:autoSpaceDE w:val="0"/>
              <w:autoSpaceDN w:val="0"/>
              <w:jc w:val="center"/>
              <w:rPr>
                <w:rFonts w:cs="Times New Roman"/>
                <w:sz w:val="18"/>
                <w:szCs w:val="18"/>
              </w:rPr>
            </w:pPr>
          </w:p>
        </w:tc>
        <w:tc>
          <w:tcPr>
            <w:tcW w:w="92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887,2</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887,2</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887,2</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919,2</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2"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1399" w:type="dxa"/>
            <w:vMerge/>
          </w:tcPr>
          <w:p w:rsidR="00CA69E7" w:rsidRPr="00CA69E7" w:rsidRDefault="00CA69E7" w:rsidP="00CA69E7">
            <w:pPr>
              <w:widowControl w:val="0"/>
              <w:autoSpaceDE w:val="0"/>
              <w:autoSpaceDN w:val="0"/>
              <w:jc w:val="center"/>
              <w:rPr>
                <w:rFonts w:cs="Times New Roman"/>
                <w:sz w:val="18"/>
                <w:szCs w:val="18"/>
              </w:rPr>
            </w:pPr>
          </w:p>
        </w:tc>
        <w:tc>
          <w:tcPr>
            <w:tcW w:w="1578" w:type="dxa"/>
            <w:vMerge/>
          </w:tcPr>
          <w:p w:rsidR="00CA69E7" w:rsidRPr="00CA69E7" w:rsidRDefault="00CA69E7" w:rsidP="00CA69E7">
            <w:pPr>
              <w:widowControl w:val="0"/>
              <w:autoSpaceDE w:val="0"/>
              <w:autoSpaceDN w:val="0"/>
              <w:jc w:val="center"/>
              <w:rPr>
                <w:rFonts w:cs="Times New Roman"/>
                <w:sz w:val="18"/>
                <w:szCs w:val="18"/>
              </w:rPr>
            </w:pPr>
          </w:p>
        </w:tc>
      </w:tr>
      <w:tr w:rsidR="00CA69E7" w:rsidRPr="00CA69E7" w:rsidTr="003E3C8C">
        <w:trPr>
          <w:gridAfter w:val="1"/>
          <w:wAfter w:w="9" w:type="dxa"/>
        </w:trPr>
        <w:tc>
          <w:tcPr>
            <w:tcW w:w="485"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9.2</w:t>
            </w:r>
          </w:p>
        </w:tc>
        <w:tc>
          <w:tcPr>
            <w:tcW w:w="2209" w:type="dxa"/>
          </w:tcPr>
          <w:p w:rsidR="00CA69E7" w:rsidRPr="00CA69E7" w:rsidRDefault="00CA69E7" w:rsidP="00CA69E7">
            <w:pPr>
              <w:widowControl w:val="0"/>
              <w:autoSpaceDE w:val="0"/>
              <w:autoSpaceDN w:val="0"/>
              <w:rPr>
                <w:rFonts w:cs="Times New Roman"/>
                <w:sz w:val="18"/>
                <w:szCs w:val="18"/>
              </w:rPr>
            </w:pPr>
            <w:r w:rsidRPr="00CA69E7">
              <w:rPr>
                <w:rFonts w:cs="Times New Roman"/>
                <w:sz w:val="18"/>
                <w:szCs w:val="18"/>
              </w:rPr>
              <w:t>в сфере культуры</w:t>
            </w:r>
          </w:p>
        </w:tc>
        <w:tc>
          <w:tcPr>
            <w:tcW w:w="1122" w:type="dxa"/>
            <w:vMerge/>
          </w:tcPr>
          <w:p w:rsidR="00CA69E7" w:rsidRPr="00CA69E7" w:rsidRDefault="00CA69E7" w:rsidP="00CA69E7">
            <w:pPr>
              <w:widowControl w:val="0"/>
              <w:autoSpaceDE w:val="0"/>
              <w:autoSpaceDN w:val="0"/>
              <w:jc w:val="center"/>
              <w:rPr>
                <w:rFonts w:cs="Times New Roman"/>
                <w:sz w:val="18"/>
                <w:szCs w:val="18"/>
              </w:rPr>
            </w:pPr>
          </w:p>
        </w:tc>
        <w:tc>
          <w:tcPr>
            <w:tcW w:w="1123" w:type="dxa"/>
            <w:vMerge/>
          </w:tcPr>
          <w:p w:rsidR="00CA69E7" w:rsidRPr="00CA69E7" w:rsidRDefault="00CA69E7" w:rsidP="00CA69E7">
            <w:pPr>
              <w:widowControl w:val="0"/>
              <w:autoSpaceDE w:val="0"/>
              <w:autoSpaceDN w:val="0"/>
              <w:jc w:val="center"/>
              <w:rPr>
                <w:rFonts w:cs="Times New Roman"/>
                <w:sz w:val="18"/>
                <w:szCs w:val="18"/>
              </w:rPr>
            </w:pPr>
          </w:p>
        </w:tc>
        <w:tc>
          <w:tcPr>
            <w:tcW w:w="92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620,2</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620,2</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620,2</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620,2</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2"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1399" w:type="dxa"/>
            <w:vMerge/>
          </w:tcPr>
          <w:p w:rsidR="00CA69E7" w:rsidRPr="00CA69E7" w:rsidRDefault="00CA69E7" w:rsidP="00CA69E7">
            <w:pPr>
              <w:widowControl w:val="0"/>
              <w:autoSpaceDE w:val="0"/>
              <w:autoSpaceDN w:val="0"/>
              <w:jc w:val="center"/>
              <w:rPr>
                <w:rFonts w:cs="Times New Roman"/>
                <w:sz w:val="18"/>
                <w:szCs w:val="18"/>
              </w:rPr>
            </w:pPr>
          </w:p>
        </w:tc>
        <w:tc>
          <w:tcPr>
            <w:tcW w:w="1578" w:type="dxa"/>
            <w:vMerge/>
          </w:tcPr>
          <w:p w:rsidR="00CA69E7" w:rsidRPr="00CA69E7" w:rsidRDefault="00CA69E7" w:rsidP="00CA69E7">
            <w:pPr>
              <w:widowControl w:val="0"/>
              <w:autoSpaceDE w:val="0"/>
              <w:autoSpaceDN w:val="0"/>
              <w:jc w:val="center"/>
              <w:rPr>
                <w:rFonts w:cs="Times New Roman"/>
                <w:sz w:val="18"/>
                <w:szCs w:val="18"/>
              </w:rPr>
            </w:pPr>
          </w:p>
        </w:tc>
      </w:tr>
      <w:tr w:rsidR="00CA69E7" w:rsidRPr="00CA69E7" w:rsidTr="003E3C8C">
        <w:trPr>
          <w:gridAfter w:val="1"/>
          <w:wAfter w:w="9" w:type="dxa"/>
        </w:trPr>
        <w:tc>
          <w:tcPr>
            <w:tcW w:w="485"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9.3</w:t>
            </w:r>
          </w:p>
        </w:tc>
        <w:tc>
          <w:tcPr>
            <w:tcW w:w="2209" w:type="dxa"/>
          </w:tcPr>
          <w:p w:rsidR="00CA69E7" w:rsidRPr="00CA69E7" w:rsidRDefault="00CA69E7" w:rsidP="00CA69E7">
            <w:pPr>
              <w:widowControl w:val="0"/>
              <w:autoSpaceDE w:val="0"/>
              <w:autoSpaceDN w:val="0"/>
              <w:rPr>
                <w:rFonts w:cs="Times New Roman"/>
                <w:sz w:val="18"/>
                <w:szCs w:val="18"/>
              </w:rPr>
            </w:pPr>
            <w:r w:rsidRPr="00CA69E7">
              <w:rPr>
                <w:rFonts w:cs="Times New Roman"/>
                <w:sz w:val="18"/>
                <w:szCs w:val="18"/>
              </w:rPr>
              <w:t>в сфере образования</w:t>
            </w:r>
          </w:p>
        </w:tc>
        <w:tc>
          <w:tcPr>
            <w:tcW w:w="1122" w:type="dxa"/>
            <w:vMerge/>
          </w:tcPr>
          <w:p w:rsidR="00CA69E7" w:rsidRPr="00CA69E7" w:rsidRDefault="00CA69E7" w:rsidP="00CA69E7">
            <w:pPr>
              <w:widowControl w:val="0"/>
              <w:autoSpaceDE w:val="0"/>
              <w:autoSpaceDN w:val="0"/>
              <w:jc w:val="center"/>
              <w:rPr>
                <w:rFonts w:cs="Times New Roman"/>
                <w:sz w:val="18"/>
                <w:szCs w:val="18"/>
              </w:rPr>
            </w:pPr>
          </w:p>
        </w:tc>
        <w:tc>
          <w:tcPr>
            <w:tcW w:w="1123" w:type="dxa"/>
            <w:vMerge/>
          </w:tcPr>
          <w:p w:rsidR="00CA69E7" w:rsidRPr="00CA69E7" w:rsidRDefault="00CA69E7" w:rsidP="00CA69E7">
            <w:pPr>
              <w:widowControl w:val="0"/>
              <w:autoSpaceDE w:val="0"/>
              <w:autoSpaceDN w:val="0"/>
              <w:jc w:val="center"/>
              <w:rPr>
                <w:rFonts w:cs="Times New Roman"/>
                <w:sz w:val="18"/>
                <w:szCs w:val="18"/>
              </w:rPr>
            </w:pPr>
          </w:p>
        </w:tc>
        <w:tc>
          <w:tcPr>
            <w:tcW w:w="92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479,1</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2"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1399" w:type="dxa"/>
            <w:vMerge/>
          </w:tcPr>
          <w:p w:rsidR="00CA69E7" w:rsidRPr="00CA69E7" w:rsidRDefault="00CA69E7" w:rsidP="00CA69E7">
            <w:pPr>
              <w:widowControl w:val="0"/>
              <w:autoSpaceDE w:val="0"/>
              <w:autoSpaceDN w:val="0"/>
              <w:jc w:val="center"/>
              <w:rPr>
                <w:rFonts w:cs="Times New Roman"/>
                <w:sz w:val="18"/>
                <w:szCs w:val="18"/>
              </w:rPr>
            </w:pPr>
          </w:p>
        </w:tc>
        <w:tc>
          <w:tcPr>
            <w:tcW w:w="1578" w:type="dxa"/>
            <w:vMerge/>
          </w:tcPr>
          <w:p w:rsidR="00CA69E7" w:rsidRPr="00CA69E7" w:rsidRDefault="00CA69E7" w:rsidP="00CA69E7">
            <w:pPr>
              <w:widowControl w:val="0"/>
              <w:autoSpaceDE w:val="0"/>
              <w:autoSpaceDN w:val="0"/>
              <w:jc w:val="center"/>
              <w:rPr>
                <w:rFonts w:cs="Times New Roman"/>
                <w:sz w:val="18"/>
                <w:szCs w:val="18"/>
              </w:rPr>
            </w:pPr>
          </w:p>
        </w:tc>
      </w:tr>
      <w:tr w:rsidR="00CA69E7" w:rsidRPr="00CA69E7" w:rsidTr="003E3C8C">
        <w:trPr>
          <w:gridAfter w:val="1"/>
          <w:wAfter w:w="9" w:type="dxa"/>
        </w:trPr>
        <w:tc>
          <w:tcPr>
            <w:tcW w:w="485"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9.4</w:t>
            </w:r>
          </w:p>
        </w:tc>
        <w:tc>
          <w:tcPr>
            <w:tcW w:w="2209" w:type="dxa"/>
          </w:tcPr>
          <w:p w:rsidR="00CA69E7" w:rsidRPr="00CA69E7" w:rsidRDefault="00CA69E7" w:rsidP="00CA69E7">
            <w:pPr>
              <w:widowControl w:val="0"/>
              <w:autoSpaceDE w:val="0"/>
              <w:autoSpaceDN w:val="0"/>
              <w:rPr>
                <w:rFonts w:cs="Times New Roman"/>
                <w:sz w:val="18"/>
                <w:szCs w:val="18"/>
              </w:rPr>
            </w:pPr>
            <w:r w:rsidRPr="00CA69E7">
              <w:rPr>
                <w:rFonts w:cs="Times New Roman"/>
                <w:sz w:val="18"/>
                <w:szCs w:val="18"/>
              </w:rPr>
              <w:t>в сфере физической культуры и спорта</w:t>
            </w:r>
          </w:p>
        </w:tc>
        <w:tc>
          <w:tcPr>
            <w:tcW w:w="1122" w:type="dxa"/>
            <w:vMerge/>
          </w:tcPr>
          <w:p w:rsidR="00CA69E7" w:rsidRPr="00CA69E7" w:rsidRDefault="00CA69E7" w:rsidP="00CA69E7">
            <w:pPr>
              <w:widowControl w:val="0"/>
              <w:autoSpaceDE w:val="0"/>
              <w:autoSpaceDN w:val="0"/>
              <w:jc w:val="center"/>
              <w:rPr>
                <w:rFonts w:cs="Times New Roman"/>
                <w:sz w:val="18"/>
                <w:szCs w:val="18"/>
              </w:rPr>
            </w:pPr>
          </w:p>
        </w:tc>
        <w:tc>
          <w:tcPr>
            <w:tcW w:w="1123" w:type="dxa"/>
            <w:vMerge/>
          </w:tcPr>
          <w:p w:rsidR="00CA69E7" w:rsidRPr="00CA69E7" w:rsidRDefault="00CA69E7" w:rsidP="00CA69E7">
            <w:pPr>
              <w:widowControl w:val="0"/>
              <w:autoSpaceDE w:val="0"/>
              <w:autoSpaceDN w:val="0"/>
              <w:jc w:val="center"/>
              <w:rPr>
                <w:rFonts w:cs="Times New Roman"/>
                <w:sz w:val="18"/>
                <w:szCs w:val="18"/>
              </w:rPr>
            </w:pPr>
          </w:p>
        </w:tc>
        <w:tc>
          <w:tcPr>
            <w:tcW w:w="92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2"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1399" w:type="dxa"/>
            <w:vMerge/>
          </w:tcPr>
          <w:p w:rsidR="00CA69E7" w:rsidRPr="00CA69E7" w:rsidRDefault="00CA69E7" w:rsidP="00CA69E7">
            <w:pPr>
              <w:widowControl w:val="0"/>
              <w:autoSpaceDE w:val="0"/>
              <w:autoSpaceDN w:val="0"/>
              <w:jc w:val="center"/>
              <w:rPr>
                <w:rFonts w:cs="Times New Roman"/>
                <w:sz w:val="18"/>
                <w:szCs w:val="18"/>
              </w:rPr>
            </w:pPr>
          </w:p>
        </w:tc>
        <w:tc>
          <w:tcPr>
            <w:tcW w:w="1578" w:type="dxa"/>
            <w:vMerge/>
          </w:tcPr>
          <w:p w:rsidR="00CA69E7" w:rsidRPr="00CA69E7" w:rsidRDefault="00CA69E7" w:rsidP="00CA69E7">
            <w:pPr>
              <w:widowControl w:val="0"/>
              <w:autoSpaceDE w:val="0"/>
              <w:autoSpaceDN w:val="0"/>
              <w:jc w:val="center"/>
              <w:rPr>
                <w:rFonts w:cs="Times New Roman"/>
                <w:sz w:val="18"/>
                <w:szCs w:val="18"/>
              </w:rPr>
            </w:pPr>
          </w:p>
        </w:tc>
      </w:tr>
      <w:tr w:rsidR="00CA69E7" w:rsidRPr="00CA69E7" w:rsidTr="003E3C8C">
        <w:trPr>
          <w:gridAfter w:val="1"/>
          <w:wAfter w:w="9" w:type="dxa"/>
        </w:trPr>
        <w:tc>
          <w:tcPr>
            <w:tcW w:w="485"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9.5</w:t>
            </w:r>
          </w:p>
        </w:tc>
        <w:tc>
          <w:tcPr>
            <w:tcW w:w="2209" w:type="dxa"/>
          </w:tcPr>
          <w:p w:rsidR="00CA69E7" w:rsidRPr="00CA69E7" w:rsidRDefault="00CA69E7" w:rsidP="00CA69E7">
            <w:pPr>
              <w:widowControl w:val="0"/>
              <w:autoSpaceDE w:val="0"/>
              <w:autoSpaceDN w:val="0"/>
              <w:rPr>
                <w:rFonts w:cs="Times New Roman"/>
                <w:sz w:val="18"/>
                <w:szCs w:val="18"/>
              </w:rPr>
            </w:pPr>
            <w:r w:rsidRPr="00CA69E7">
              <w:rPr>
                <w:rFonts w:cs="Times New Roman"/>
                <w:sz w:val="18"/>
                <w:szCs w:val="18"/>
              </w:rPr>
              <w:t>в сфере охраны здоровья</w:t>
            </w:r>
          </w:p>
        </w:tc>
        <w:tc>
          <w:tcPr>
            <w:tcW w:w="1122" w:type="dxa"/>
            <w:vMerge/>
          </w:tcPr>
          <w:p w:rsidR="00CA69E7" w:rsidRPr="00CA69E7" w:rsidRDefault="00CA69E7" w:rsidP="00CA69E7">
            <w:pPr>
              <w:widowControl w:val="0"/>
              <w:autoSpaceDE w:val="0"/>
              <w:autoSpaceDN w:val="0"/>
              <w:jc w:val="center"/>
              <w:rPr>
                <w:rFonts w:cs="Times New Roman"/>
                <w:sz w:val="18"/>
                <w:szCs w:val="18"/>
              </w:rPr>
            </w:pPr>
          </w:p>
        </w:tc>
        <w:tc>
          <w:tcPr>
            <w:tcW w:w="1123" w:type="dxa"/>
            <w:vMerge/>
          </w:tcPr>
          <w:p w:rsidR="00CA69E7" w:rsidRPr="00CA69E7" w:rsidRDefault="00CA69E7" w:rsidP="00CA69E7">
            <w:pPr>
              <w:widowControl w:val="0"/>
              <w:autoSpaceDE w:val="0"/>
              <w:autoSpaceDN w:val="0"/>
              <w:jc w:val="center"/>
              <w:rPr>
                <w:rFonts w:cs="Times New Roman"/>
                <w:sz w:val="18"/>
                <w:szCs w:val="18"/>
              </w:rPr>
            </w:pPr>
          </w:p>
        </w:tc>
        <w:tc>
          <w:tcPr>
            <w:tcW w:w="92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72,0</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72,0</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72,0</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72,0</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2"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1399" w:type="dxa"/>
            <w:vMerge/>
          </w:tcPr>
          <w:p w:rsidR="00CA69E7" w:rsidRPr="00CA69E7" w:rsidRDefault="00CA69E7" w:rsidP="00CA69E7">
            <w:pPr>
              <w:widowControl w:val="0"/>
              <w:autoSpaceDE w:val="0"/>
              <w:autoSpaceDN w:val="0"/>
              <w:jc w:val="center"/>
              <w:rPr>
                <w:rFonts w:cs="Times New Roman"/>
                <w:sz w:val="18"/>
                <w:szCs w:val="18"/>
              </w:rPr>
            </w:pPr>
          </w:p>
        </w:tc>
        <w:tc>
          <w:tcPr>
            <w:tcW w:w="1578" w:type="dxa"/>
            <w:vMerge/>
          </w:tcPr>
          <w:p w:rsidR="00CA69E7" w:rsidRPr="00CA69E7" w:rsidRDefault="00CA69E7" w:rsidP="00CA69E7">
            <w:pPr>
              <w:widowControl w:val="0"/>
              <w:autoSpaceDE w:val="0"/>
              <w:autoSpaceDN w:val="0"/>
              <w:jc w:val="center"/>
              <w:rPr>
                <w:rFonts w:cs="Times New Roman"/>
                <w:sz w:val="18"/>
                <w:szCs w:val="18"/>
              </w:rPr>
            </w:pPr>
          </w:p>
        </w:tc>
      </w:tr>
      <w:tr w:rsidR="00CA69E7" w:rsidRPr="00CA69E7" w:rsidTr="003E3C8C">
        <w:trPr>
          <w:gridAfter w:val="1"/>
          <w:wAfter w:w="9" w:type="dxa"/>
        </w:trPr>
        <w:tc>
          <w:tcPr>
            <w:tcW w:w="485"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10.</w:t>
            </w:r>
          </w:p>
        </w:tc>
        <w:tc>
          <w:tcPr>
            <w:tcW w:w="2209" w:type="dxa"/>
          </w:tcPr>
          <w:p w:rsidR="00CA69E7" w:rsidRPr="00CA69E7" w:rsidRDefault="00CA69E7" w:rsidP="00CA69E7">
            <w:pPr>
              <w:widowControl w:val="0"/>
              <w:autoSpaceDE w:val="0"/>
              <w:autoSpaceDN w:val="0"/>
              <w:rPr>
                <w:rFonts w:cs="Times New Roman"/>
                <w:sz w:val="18"/>
                <w:szCs w:val="18"/>
              </w:rPr>
            </w:pPr>
            <w:r w:rsidRPr="00CA69E7">
              <w:rPr>
                <w:rFonts w:cs="Times New Roman"/>
                <w:sz w:val="18"/>
                <w:szCs w:val="18"/>
              </w:rPr>
              <w:t>Органами местного самоуправления оказана консультационная поддержка СО НКО</w:t>
            </w:r>
          </w:p>
        </w:tc>
        <w:tc>
          <w:tcPr>
            <w:tcW w:w="1122"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Отраслевой показатель</w:t>
            </w:r>
          </w:p>
        </w:tc>
        <w:tc>
          <w:tcPr>
            <w:tcW w:w="1123"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Единиц</w:t>
            </w:r>
          </w:p>
        </w:tc>
        <w:tc>
          <w:tcPr>
            <w:tcW w:w="92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10</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10</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10</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10</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2"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1399"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 xml:space="preserve">Отдел по социальным вопросам </w:t>
            </w:r>
          </w:p>
        </w:tc>
        <w:tc>
          <w:tcPr>
            <w:tcW w:w="1578"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 xml:space="preserve">Подпрограмма </w:t>
            </w:r>
            <w:r w:rsidRPr="00CA69E7">
              <w:rPr>
                <w:rFonts w:cs="Times New Roman"/>
                <w:sz w:val="18"/>
                <w:szCs w:val="18"/>
                <w:lang w:val="en-US"/>
              </w:rPr>
              <w:t>VI</w:t>
            </w:r>
            <w:r w:rsidRPr="00CA69E7">
              <w:rPr>
                <w:rFonts w:cs="Times New Roman"/>
                <w:sz w:val="18"/>
                <w:szCs w:val="18"/>
              </w:rPr>
              <w:t>,</w:t>
            </w:r>
          </w:p>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Мероприятия</w:t>
            </w:r>
          </w:p>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02.01,</w:t>
            </w:r>
          </w:p>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02.02</w:t>
            </w:r>
          </w:p>
        </w:tc>
      </w:tr>
      <w:tr w:rsidR="00CA69E7" w:rsidRPr="00CA69E7" w:rsidTr="003E3C8C">
        <w:trPr>
          <w:gridAfter w:val="1"/>
          <w:wAfter w:w="9" w:type="dxa"/>
        </w:trPr>
        <w:tc>
          <w:tcPr>
            <w:tcW w:w="485"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11.</w:t>
            </w:r>
          </w:p>
        </w:tc>
        <w:tc>
          <w:tcPr>
            <w:tcW w:w="2209" w:type="dxa"/>
          </w:tcPr>
          <w:p w:rsidR="00CA69E7" w:rsidRPr="00CA69E7" w:rsidRDefault="00CA69E7" w:rsidP="00CA69E7">
            <w:pPr>
              <w:widowControl w:val="0"/>
              <w:autoSpaceDE w:val="0"/>
              <w:autoSpaceDN w:val="0"/>
              <w:rPr>
                <w:rFonts w:cs="Times New Roman"/>
                <w:sz w:val="18"/>
                <w:szCs w:val="18"/>
              </w:rPr>
            </w:pPr>
            <w:r w:rsidRPr="00CA69E7">
              <w:rPr>
                <w:rFonts w:cs="Times New Roman"/>
                <w:sz w:val="18"/>
                <w:szCs w:val="18"/>
              </w:rPr>
              <w:t>Граждане приняли участие в просветительских мероприятиях по вопросам деятельности СО НКО</w:t>
            </w:r>
          </w:p>
        </w:tc>
        <w:tc>
          <w:tcPr>
            <w:tcW w:w="1122"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Отраслевой показатель</w:t>
            </w:r>
          </w:p>
        </w:tc>
        <w:tc>
          <w:tcPr>
            <w:tcW w:w="1123"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Человек</w:t>
            </w:r>
          </w:p>
        </w:tc>
        <w:tc>
          <w:tcPr>
            <w:tcW w:w="92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150</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150</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150</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150</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2"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1399"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 xml:space="preserve">Отдел по социальным вопросам </w:t>
            </w:r>
          </w:p>
        </w:tc>
        <w:tc>
          <w:tcPr>
            <w:tcW w:w="1578"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 xml:space="preserve">Подпрограмма </w:t>
            </w:r>
            <w:r w:rsidRPr="00CA69E7">
              <w:rPr>
                <w:rFonts w:cs="Times New Roman"/>
                <w:sz w:val="18"/>
                <w:szCs w:val="18"/>
                <w:lang w:val="en-US"/>
              </w:rPr>
              <w:t>VI</w:t>
            </w:r>
            <w:r w:rsidRPr="00CA69E7">
              <w:rPr>
                <w:rFonts w:cs="Times New Roman"/>
                <w:sz w:val="18"/>
                <w:szCs w:val="18"/>
              </w:rPr>
              <w:t>,</w:t>
            </w:r>
          </w:p>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Мероприятие</w:t>
            </w:r>
          </w:p>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02.02</w:t>
            </w:r>
          </w:p>
          <w:p w:rsidR="00CA69E7" w:rsidRPr="00CA69E7" w:rsidRDefault="00CA69E7" w:rsidP="00CA69E7">
            <w:pPr>
              <w:widowControl w:val="0"/>
              <w:autoSpaceDE w:val="0"/>
              <w:autoSpaceDN w:val="0"/>
              <w:jc w:val="center"/>
              <w:rPr>
                <w:rFonts w:cs="Times New Roman"/>
                <w:sz w:val="18"/>
                <w:szCs w:val="18"/>
              </w:rPr>
            </w:pPr>
          </w:p>
        </w:tc>
      </w:tr>
      <w:tr w:rsidR="00CA69E7" w:rsidRPr="00CA69E7" w:rsidTr="003E3C8C">
        <w:trPr>
          <w:gridAfter w:val="1"/>
          <w:wAfter w:w="9" w:type="dxa"/>
        </w:trPr>
        <w:tc>
          <w:tcPr>
            <w:tcW w:w="485"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12.</w:t>
            </w:r>
          </w:p>
        </w:tc>
        <w:tc>
          <w:tcPr>
            <w:tcW w:w="2209" w:type="dxa"/>
          </w:tcPr>
          <w:p w:rsidR="00CA69E7" w:rsidRPr="00CA69E7" w:rsidRDefault="00CA69E7" w:rsidP="00CA69E7">
            <w:pPr>
              <w:widowControl w:val="0"/>
              <w:autoSpaceDE w:val="0"/>
              <w:autoSpaceDN w:val="0"/>
              <w:rPr>
                <w:rFonts w:cs="Times New Roman"/>
                <w:sz w:val="18"/>
                <w:szCs w:val="18"/>
              </w:rPr>
            </w:pPr>
            <w:r w:rsidRPr="00CA69E7">
              <w:rPr>
                <w:rFonts w:cs="Times New Roman"/>
                <w:sz w:val="18"/>
                <w:szCs w:val="18"/>
              </w:rPr>
              <w:t xml:space="preserve">Органами местного </w:t>
            </w:r>
            <w:r w:rsidRPr="00CA69E7">
              <w:rPr>
                <w:rFonts w:cs="Times New Roman"/>
                <w:sz w:val="18"/>
                <w:szCs w:val="18"/>
              </w:rPr>
              <w:lastRenderedPageBreak/>
              <w:t>самоуправления проведены просветительские мероприятия по вопросам деятельности СО НКО</w:t>
            </w:r>
          </w:p>
        </w:tc>
        <w:tc>
          <w:tcPr>
            <w:tcW w:w="1122"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lastRenderedPageBreak/>
              <w:t xml:space="preserve">Отраслевой </w:t>
            </w:r>
            <w:r w:rsidRPr="00CA69E7">
              <w:rPr>
                <w:rFonts w:cs="Times New Roman"/>
                <w:sz w:val="18"/>
                <w:szCs w:val="18"/>
              </w:rPr>
              <w:lastRenderedPageBreak/>
              <w:t>показатель</w:t>
            </w:r>
          </w:p>
        </w:tc>
        <w:tc>
          <w:tcPr>
            <w:tcW w:w="1123"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lastRenderedPageBreak/>
              <w:t>Единиц</w:t>
            </w:r>
          </w:p>
        </w:tc>
        <w:tc>
          <w:tcPr>
            <w:tcW w:w="92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6</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6</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6</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6</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2"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w:t>
            </w:r>
          </w:p>
        </w:tc>
        <w:tc>
          <w:tcPr>
            <w:tcW w:w="1399"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 xml:space="preserve">Отдел по </w:t>
            </w:r>
            <w:r w:rsidRPr="00CA69E7">
              <w:rPr>
                <w:rFonts w:cs="Times New Roman"/>
                <w:sz w:val="18"/>
                <w:szCs w:val="18"/>
              </w:rPr>
              <w:lastRenderedPageBreak/>
              <w:t xml:space="preserve">социальным вопросам </w:t>
            </w:r>
          </w:p>
        </w:tc>
        <w:tc>
          <w:tcPr>
            <w:tcW w:w="1578"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lastRenderedPageBreak/>
              <w:t xml:space="preserve">Подпрограмма </w:t>
            </w:r>
            <w:r w:rsidRPr="00CA69E7">
              <w:rPr>
                <w:rFonts w:cs="Times New Roman"/>
                <w:sz w:val="18"/>
                <w:szCs w:val="18"/>
                <w:lang w:val="en-US"/>
              </w:rPr>
              <w:t>VI</w:t>
            </w:r>
            <w:r w:rsidRPr="00CA69E7">
              <w:rPr>
                <w:rFonts w:cs="Times New Roman"/>
                <w:sz w:val="18"/>
                <w:szCs w:val="18"/>
              </w:rPr>
              <w:t>,</w:t>
            </w:r>
          </w:p>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lastRenderedPageBreak/>
              <w:t>Мероприятие</w:t>
            </w:r>
          </w:p>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02.02</w:t>
            </w:r>
          </w:p>
          <w:p w:rsidR="00CA69E7" w:rsidRPr="00CA69E7" w:rsidRDefault="00CA69E7" w:rsidP="00CA69E7">
            <w:pPr>
              <w:widowControl w:val="0"/>
              <w:autoSpaceDE w:val="0"/>
              <w:autoSpaceDN w:val="0"/>
              <w:jc w:val="center"/>
              <w:rPr>
                <w:rFonts w:cs="Times New Roman"/>
                <w:sz w:val="18"/>
                <w:szCs w:val="18"/>
              </w:rPr>
            </w:pPr>
          </w:p>
        </w:tc>
      </w:tr>
      <w:tr w:rsidR="00CA69E7" w:rsidRPr="00CA69E7" w:rsidTr="003E3C8C">
        <w:trPr>
          <w:gridAfter w:val="1"/>
          <w:wAfter w:w="9" w:type="dxa"/>
        </w:trPr>
        <w:tc>
          <w:tcPr>
            <w:tcW w:w="485"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lastRenderedPageBreak/>
              <w:t>13.</w:t>
            </w:r>
          </w:p>
        </w:tc>
        <w:tc>
          <w:tcPr>
            <w:tcW w:w="2209" w:type="dxa"/>
          </w:tcPr>
          <w:p w:rsidR="00CA69E7" w:rsidRPr="00CA69E7" w:rsidRDefault="00CA69E7" w:rsidP="00CA69E7">
            <w:pPr>
              <w:widowControl w:val="0"/>
              <w:autoSpaceDE w:val="0"/>
              <w:autoSpaceDN w:val="0"/>
              <w:rPr>
                <w:rFonts w:cs="Times New Roman"/>
                <w:sz w:val="18"/>
                <w:szCs w:val="18"/>
              </w:rPr>
            </w:pPr>
            <w:r w:rsidRPr="00CA69E7">
              <w:rPr>
                <w:rFonts w:cs="Times New Roman"/>
                <w:sz w:val="18"/>
                <w:szCs w:val="18"/>
              </w:rPr>
              <w:t>Доля доступных для инвалидов и других маломобильных групп населения муниципальных объектов инфраструктуры в общем количестве муниципальных объектов*</w:t>
            </w:r>
          </w:p>
        </w:tc>
        <w:tc>
          <w:tcPr>
            <w:tcW w:w="1122"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Отраслевой показатель</w:t>
            </w:r>
          </w:p>
        </w:tc>
        <w:tc>
          <w:tcPr>
            <w:tcW w:w="1123"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Процент</w:t>
            </w:r>
          </w:p>
        </w:tc>
        <w:tc>
          <w:tcPr>
            <w:tcW w:w="92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79,8</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81,8</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83,8</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85,8</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87,8</w:t>
            </w:r>
          </w:p>
        </w:tc>
        <w:tc>
          <w:tcPr>
            <w:tcW w:w="850"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89,8</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91,8</w:t>
            </w:r>
          </w:p>
        </w:tc>
        <w:tc>
          <w:tcPr>
            <w:tcW w:w="852"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93,8</w:t>
            </w:r>
          </w:p>
        </w:tc>
        <w:tc>
          <w:tcPr>
            <w:tcW w:w="851"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95,8</w:t>
            </w:r>
          </w:p>
        </w:tc>
        <w:tc>
          <w:tcPr>
            <w:tcW w:w="1399"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Отдел по социальным вопросам</w:t>
            </w:r>
          </w:p>
        </w:tc>
        <w:tc>
          <w:tcPr>
            <w:tcW w:w="1578" w:type="dxa"/>
          </w:tcPr>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 xml:space="preserve">Подпрограмма </w:t>
            </w:r>
            <w:r w:rsidRPr="00CA69E7">
              <w:rPr>
                <w:rFonts w:cs="Times New Roman"/>
                <w:sz w:val="18"/>
                <w:szCs w:val="18"/>
                <w:lang w:val="en-US"/>
              </w:rPr>
              <w:t>VII</w:t>
            </w:r>
            <w:r w:rsidRPr="00CA69E7">
              <w:rPr>
                <w:rFonts w:cs="Times New Roman"/>
                <w:sz w:val="18"/>
                <w:szCs w:val="18"/>
              </w:rPr>
              <w:t>,</w:t>
            </w:r>
          </w:p>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rPr>
              <w:t xml:space="preserve">мероприятие </w:t>
            </w:r>
          </w:p>
          <w:p w:rsidR="00CA69E7" w:rsidRPr="00CA69E7" w:rsidRDefault="00CA69E7" w:rsidP="00CA69E7">
            <w:pPr>
              <w:widowControl w:val="0"/>
              <w:autoSpaceDE w:val="0"/>
              <w:autoSpaceDN w:val="0"/>
              <w:jc w:val="center"/>
              <w:rPr>
                <w:rFonts w:cs="Times New Roman"/>
                <w:sz w:val="18"/>
                <w:szCs w:val="18"/>
              </w:rPr>
            </w:pPr>
            <w:r w:rsidRPr="00CA69E7">
              <w:rPr>
                <w:rFonts w:cs="Times New Roman"/>
                <w:sz w:val="18"/>
                <w:szCs w:val="18"/>
                <w:lang w:val="en-US"/>
              </w:rPr>
              <w:t>01.01</w:t>
            </w:r>
          </w:p>
          <w:p w:rsidR="00CA69E7" w:rsidRPr="00CA69E7" w:rsidRDefault="00CA69E7" w:rsidP="00CA69E7">
            <w:pPr>
              <w:widowControl w:val="0"/>
              <w:autoSpaceDE w:val="0"/>
              <w:autoSpaceDN w:val="0"/>
              <w:jc w:val="center"/>
              <w:rPr>
                <w:rFonts w:cs="Times New Roman"/>
                <w:sz w:val="18"/>
                <w:szCs w:val="18"/>
              </w:rPr>
            </w:pPr>
          </w:p>
        </w:tc>
      </w:tr>
    </w:tbl>
    <w:p w:rsidR="00CA69E7" w:rsidRPr="00CA69E7" w:rsidRDefault="00CA69E7" w:rsidP="00CA69E7">
      <w:pPr>
        <w:widowControl w:val="0"/>
        <w:autoSpaceDE w:val="0"/>
        <w:autoSpaceDN w:val="0"/>
        <w:rPr>
          <w:rFonts w:cs="Times New Roman"/>
        </w:rPr>
      </w:pPr>
    </w:p>
    <w:p w:rsidR="00CA69E7" w:rsidRPr="00CA69E7" w:rsidRDefault="00CA69E7" w:rsidP="00CA69E7">
      <w:pPr>
        <w:widowControl w:val="0"/>
        <w:autoSpaceDE w:val="0"/>
        <w:autoSpaceDN w:val="0"/>
        <w:rPr>
          <w:rFonts w:cs="Times New Roman"/>
          <w:sz w:val="20"/>
        </w:rPr>
      </w:pPr>
      <w:r w:rsidRPr="00CA69E7">
        <w:rPr>
          <w:rFonts w:cs="Times New Roman"/>
          <w:sz w:val="20"/>
        </w:rPr>
        <w:t>*</w:t>
      </w:r>
      <w:r w:rsidRPr="00CA69E7">
        <w:rPr>
          <w:rFonts w:ascii="Calibri" w:hAnsi="Calibri" w:cs="Calibri"/>
          <w:sz w:val="18"/>
          <w:szCs w:val="20"/>
        </w:rPr>
        <w:t xml:space="preserve"> </w:t>
      </w:r>
      <w:r w:rsidRPr="00CA69E7">
        <w:rPr>
          <w:rFonts w:cs="Times New Roman"/>
          <w:sz w:val="20"/>
        </w:rPr>
        <w:t>Планируемое значение показателя по годам реализации программы достигается за счет реализации мероприятий по созданию доступной среды в рамках мероприятий муниципальных программ городского округа Электросталь Московской области «Образование», «Культура и туризм» и «Спорт».</w:t>
      </w:r>
    </w:p>
    <w:p w:rsidR="00CA69E7" w:rsidRPr="00CA69E7" w:rsidRDefault="00CA69E7" w:rsidP="00CA69E7">
      <w:pPr>
        <w:widowControl w:val="0"/>
        <w:autoSpaceDE w:val="0"/>
        <w:autoSpaceDN w:val="0"/>
        <w:jc w:val="center"/>
        <w:rPr>
          <w:rFonts w:cs="Times New Roman"/>
        </w:rPr>
      </w:pPr>
      <w:r w:rsidRPr="00CA69E7">
        <w:rPr>
          <w:rFonts w:cs="Times New Roman"/>
          <w:sz w:val="20"/>
        </w:rPr>
        <w:br w:type="page"/>
      </w:r>
      <w:r w:rsidRPr="00CA69E7">
        <w:rPr>
          <w:rFonts w:cs="Times New Roman"/>
        </w:rPr>
        <w:lastRenderedPageBreak/>
        <w:t>4. Перечень мероприятий подпрограммы I</w:t>
      </w:r>
    </w:p>
    <w:p w:rsidR="00CA69E7" w:rsidRPr="00CA69E7" w:rsidRDefault="00CA69E7" w:rsidP="00CA69E7">
      <w:pPr>
        <w:widowControl w:val="0"/>
        <w:autoSpaceDE w:val="0"/>
        <w:autoSpaceDN w:val="0"/>
        <w:jc w:val="center"/>
        <w:rPr>
          <w:rFonts w:cs="Times New Roman"/>
        </w:rPr>
      </w:pPr>
      <w:r w:rsidRPr="00CA69E7">
        <w:rPr>
          <w:rFonts w:cs="Times New Roman"/>
        </w:rPr>
        <w:t>«Социальная поддержка граждан»</w:t>
      </w:r>
    </w:p>
    <w:p w:rsidR="00CA69E7" w:rsidRPr="00CA69E7" w:rsidRDefault="00CA69E7" w:rsidP="00CA69E7">
      <w:pPr>
        <w:widowControl w:val="0"/>
        <w:autoSpaceDE w:val="0"/>
        <w:autoSpaceDN w:val="0"/>
        <w:jc w:val="center"/>
        <w:rPr>
          <w:rFonts w:cs="Times New Roman"/>
        </w:rPr>
      </w:pPr>
    </w:p>
    <w:tbl>
      <w:tblPr>
        <w:tblW w:w="15668"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5"/>
        <w:gridCol w:w="1742"/>
        <w:gridCol w:w="1012"/>
        <w:gridCol w:w="1451"/>
        <w:gridCol w:w="749"/>
        <w:gridCol w:w="758"/>
        <w:gridCol w:w="758"/>
        <w:gridCol w:w="749"/>
        <w:gridCol w:w="749"/>
        <w:gridCol w:w="749"/>
        <w:gridCol w:w="749"/>
        <w:gridCol w:w="749"/>
        <w:gridCol w:w="749"/>
        <w:gridCol w:w="749"/>
        <w:gridCol w:w="749"/>
        <w:gridCol w:w="749"/>
        <w:gridCol w:w="749"/>
        <w:gridCol w:w="1283"/>
      </w:tblGrid>
      <w:tr w:rsidR="00CA69E7" w:rsidRPr="00CA69E7" w:rsidTr="003E3C8C">
        <w:trPr>
          <w:trHeight w:val="71"/>
        </w:trPr>
        <w:tc>
          <w:tcPr>
            <w:tcW w:w="425"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 xml:space="preserve">№ </w:t>
            </w:r>
          </w:p>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п/п</w:t>
            </w:r>
          </w:p>
        </w:tc>
        <w:tc>
          <w:tcPr>
            <w:tcW w:w="1742"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Мероприятие подпрограммы</w:t>
            </w:r>
          </w:p>
        </w:tc>
        <w:tc>
          <w:tcPr>
            <w:tcW w:w="1012"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Сроки исполнения мероприятия</w:t>
            </w:r>
          </w:p>
        </w:tc>
        <w:tc>
          <w:tcPr>
            <w:tcW w:w="1451"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Источники финансирования</w:t>
            </w:r>
          </w:p>
        </w:tc>
        <w:tc>
          <w:tcPr>
            <w:tcW w:w="749"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Всего</w:t>
            </w:r>
          </w:p>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(тыс. руб.)</w:t>
            </w:r>
          </w:p>
        </w:tc>
        <w:tc>
          <w:tcPr>
            <w:tcW w:w="9006" w:type="dxa"/>
            <w:gridSpan w:val="12"/>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Объем финансирования по годам (тыс. руб.)</w:t>
            </w:r>
          </w:p>
        </w:tc>
        <w:tc>
          <w:tcPr>
            <w:tcW w:w="1283"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 xml:space="preserve">Ответственный </w:t>
            </w:r>
          </w:p>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за выполнение мероприятия</w:t>
            </w:r>
          </w:p>
        </w:tc>
      </w:tr>
      <w:tr w:rsidR="00CA69E7" w:rsidRPr="00CA69E7" w:rsidTr="003E3C8C">
        <w:trPr>
          <w:trHeight w:val="20"/>
        </w:trPr>
        <w:tc>
          <w:tcPr>
            <w:tcW w:w="425" w:type="dxa"/>
            <w:vMerge/>
          </w:tcPr>
          <w:p w:rsidR="00CA69E7" w:rsidRPr="00CA69E7" w:rsidRDefault="00CA69E7" w:rsidP="00CA69E7">
            <w:pPr>
              <w:rPr>
                <w:rFonts w:cs="Times New Roman"/>
                <w:sz w:val="16"/>
                <w:szCs w:val="16"/>
              </w:rPr>
            </w:pPr>
          </w:p>
        </w:tc>
        <w:tc>
          <w:tcPr>
            <w:tcW w:w="1742" w:type="dxa"/>
            <w:vMerge/>
          </w:tcPr>
          <w:p w:rsidR="00CA69E7" w:rsidRPr="00CA69E7" w:rsidRDefault="00CA69E7" w:rsidP="00CA69E7">
            <w:pPr>
              <w:rPr>
                <w:rFonts w:cs="Times New Roman"/>
                <w:sz w:val="16"/>
                <w:szCs w:val="16"/>
              </w:rPr>
            </w:pPr>
          </w:p>
        </w:tc>
        <w:tc>
          <w:tcPr>
            <w:tcW w:w="1012" w:type="dxa"/>
            <w:vMerge/>
          </w:tcPr>
          <w:p w:rsidR="00CA69E7" w:rsidRPr="00CA69E7" w:rsidRDefault="00CA69E7" w:rsidP="00CA69E7">
            <w:pPr>
              <w:jc w:val="center"/>
              <w:rPr>
                <w:rFonts w:cs="Times New Roman"/>
                <w:sz w:val="16"/>
                <w:szCs w:val="16"/>
              </w:rPr>
            </w:pPr>
          </w:p>
        </w:tc>
        <w:tc>
          <w:tcPr>
            <w:tcW w:w="1451" w:type="dxa"/>
            <w:vMerge/>
          </w:tcPr>
          <w:p w:rsidR="00CA69E7" w:rsidRPr="00CA69E7" w:rsidRDefault="00CA69E7" w:rsidP="00CA69E7">
            <w:pPr>
              <w:rPr>
                <w:rFonts w:cs="Times New Roman"/>
                <w:sz w:val="16"/>
                <w:szCs w:val="16"/>
              </w:rPr>
            </w:pPr>
          </w:p>
        </w:tc>
        <w:tc>
          <w:tcPr>
            <w:tcW w:w="749" w:type="dxa"/>
            <w:vMerge/>
          </w:tcPr>
          <w:p w:rsidR="00CA69E7" w:rsidRPr="00CA69E7" w:rsidRDefault="00CA69E7" w:rsidP="00CA69E7">
            <w:pPr>
              <w:jc w:val="center"/>
              <w:rPr>
                <w:rFonts w:cs="Times New Roman"/>
                <w:sz w:val="16"/>
                <w:szCs w:val="16"/>
              </w:rPr>
            </w:pPr>
          </w:p>
        </w:tc>
        <w:tc>
          <w:tcPr>
            <w:tcW w:w="758" w:type="dxa"/>
          </w:tcPr>
          <w:p w:rsidR="00CA69E7" w:rsidRPr="00CA69E7" w:rsidRDefault="00CA69E7" w:rsidP="00CA69E7">
            <w:pPr>
              <w:jc w:val="center"/>
              <w:rPr>
                <w:rFonts w:cs="Times New Roman"/>
                <w:sz w:val="16"/>
                <w:szCs w:val="16"/>
              </w:rPr>
            </w:pPr>
            <w:r w:rsidRPr="00CA69E7">
              <w:rPr>
                <w:rFonts w:cs="Times New Roman"/>
                <w:sz w:val="16"/>
                <w:szCs w:val="16"/>
              </w:rPr>
              <w:t xml:space="preserve"> 2023 год</w:t>
            </w:r>
          </w:p>
        </w:tc>
        <w:tc>
          <w:tcPr>
            <w:tcW w:w="758" w:type="dxa"/>
          </w:tcPr>
          <w:p w:rsidR="00CA69E7" w:rsidRPr="00CA69E7" w:rsidRDefault="00CA69E7" w:rsidP="00CA69E7">
            <w:pPr>
              <w:jc w:val="center"/>
              <w:rPr>
                <w:rFonts w:cs="Times New Roman"/>
                <w:sz w:val="16"/>
                <w:szCs w:val="16"/>
              </w:rPr>
            </w:pPr>
            <w:r w:rsidRPr="00CA69E7">
              <w:rPr>
                <w:rFonts w:cs="Times New Roman"/>
                <w:sz w:val="16"/>
                <w:szCs w:val="16"/>
              </w:rPr>
              <w:t>2024 год</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2025 год</w:t>
            </w:r>
          </w:p>
        </w:tc>
        <w:tc>
          <w:tcPr>
            <w:tcW w:w="3745"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2026 год</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2027 год</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2028 год</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2029 год</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2030 год</w:t>
            </w:r>
          </w:p>
        </w:tc>
        <w:tc>
          <w:tcPr>
            <w:tcW w:w="1283" w:type="dxa"/>
            <w:vMerge/>
          </w:tcPr>
          <w:p w:rsidR="00CA69E7" w:rsidRPr="00CA69E7" w:rsidRDefault="00CA69E7" w:rsidP="00CA69E7">
            <w:pPr>
              <w:rPr>
                <w:rFonts w:cs="Times New Roman"/>
                <w:sz w:val="16"/>
                <w:szCs w:val="16"/>
              </w:rPr>
            </w:pPr>
          </w:p>
        </w:tc>
      </w:tr>
      <w:tr w:rsidR="00CA69E7" w:rsidRPr="00CA69E7" w:rsidTr="003E3C8C">
        <w:trPr>
          <w:trHeight w:val="192"/>
        </w:trPr>
        <w:tc>
          <w:tcPr>
            <w:tcW w:w="425"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w:t>
            </w:r>
          </w:p>
        </w:tc>
        <w:tc>
          <w:tcPr>
            <w:tcW w:w="174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w:t>
            </w:r>
          </w:p>
        </w:tc>
        <w:tc>
          <w:tcPr>
            <w:tcW w:w="101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3</w:t>
            </w:r>
          </w:p>
        </w:tc>
        <w:tc>
          <w:tcPr>
            <w:tcW w:w="145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4</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6</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7</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w:t>
            </w:r>
          </w:p>
        </w:tc>
        <w:tc>
          <w:tcPr>
            <w:tcW w:w="3745"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9</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11</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12</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13</w:t>
            </w:r>
          </w:p>
        </w:tc>
        <w:tc>
          <w:tcPr>
            <w:tcW w:w="1283"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14</w:t>
            </w:r>
          </w:p>
        </w:tc>
      </w:tr>
      <w:tr w:rsidR="00CA69E7" w:rsidRPr="00CA69E7" w:rsidTr="003E3C8C">
        <w:trPr>
          <w:trHeight w:val="295"/>
        </w:trPr>
        <w:tc>
          <w:tcPr>
            <w:tcW w:w="425" w:type="dxa"/>
            <w:vMerge w:val="restart"/>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1.</w:t>
            </w:r>
          </w:p>
        </w:tc>
        <w:tc>
          <w:tcPr>
            <w:tcW w:w="1742" w:type="dxa"/>
            <w:vMerge w:val="restart"/>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Основное мероприятие 15. Предоставление государственных гарантий муниципальным служащим, поощрение за муниципальную службу</w:t>
            </w:r>
          </w:p>
        </w:tc>
        <w:tc>
          <w:tcPr>
            <w:tcW w:w="1012"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2023-2030</w:t>
            </w:r>
          </w:p>
        </w:tc>
        <w:tc>
          <w:tcPr>
            <w:tcW w:w="1451"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Итого</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72610,90</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8 270,15</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8 603,05</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8952,95</w:t>
            </w:r>
          </w:p>
        </w:tc>
        <w:tc>
          <w:tcPr>
            <w:tcW w:w="3745"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9366,63</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9354,53</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9354,53</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9354,53</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9354,53</w:t>
            </w:r>
          </w:p>
        </w:tc>
        <w:tc>
          <w:tcPr>
            <w:tcW w:w="1283"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Х</w:t>
            </w:r>
          </w:p>
        </w:tc>
      </w:tr>
      <w:tr w:rsidR="00CA69E7" w:rsidRPr="00CA69E7" w:rsidTr="003E3C8C">
        <w:trPr>
          <w:trHeight w:val="295"/>
        </w:trPr>
        <w:tc>
          <w:tcPr>
            <w:tcW w:w="425" w:type="dxa"/>
            <w:vMerge/>
          </w:tcPr>
          <w:p w:rsidR="00CA69E7" w:rsidRPr="00CA69E7" w:rsidRDefault="00CA69E7" w:rsidP="00CA69E7">
            <w:pPr>
              <w:rPr>
                <w:rFonts w:cs="Times New Roman"/>
                <w:sz w:val="16"/>
                <w:szCs w:val="16"/>
              </w:rPr>
            </w:pPr>
          </w:p>
        </w:tc>
        <w:tc>
          <w:tcPr>
            <w:tcW w:w="1742" w:type="dxa"/>
            <w:vMerge/>
          </w:tcPr>
          <w:p w:rsidR="00CA69E7" w:rsidRPr="00CA69E7" w:rsidRDefault="00CA69E7" w:rsidP="00CA69E7">
            <w:pPr>
              <w:rPr>
                <w:rFonts w:cs="Times New Roman"/>
                <w:sz w:val="16"/>
                <w:szCs w:val="16"/>
              </w:rPr>
            </w:pPr>
          </w:p>
        </w:tc>
        <w:tc>
          <w:tcPr>
            <w:tcW w:w="1012" w:type="dxa"/>
            <w:vMerge/>
          </w:tcPr>
          <w:p w:rsidR="00CA69E7" w:rsidRPr="00CA69E7" w:rsidRDefault="00CA69E7" w:rsidP="00CA69E7">
            <w:pPr>
              <w:jc w:val="center"/>
              <w:rPr>
                <w:rFonts w:cs="Times New Roman"/>
                <w:sz w:val="16"/>
                <w:szCs w:val="16"/>
              </w:rPr>
            </w:pPr>
          </w:p>
        </w:tc>
        <w:tc>
          <w:tcPr>
            <w:tcW w:w="1451"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Средства бюджета городского округа Электросталь Московской области</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72610,90</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8 270,15</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8 603,05</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8952,95</w:t>
            </w:r>
          </w:p>
        </w:tc>
        <w:tc>
          <w:tcPr>
            <w:tcW w:w="3745"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9366,63</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9354,53</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9354,53</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9354,53</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9354,53</w:t>
            </w:r>
          </w:p>
        </w:tc>
        <w:tc>
          <w:tcPr>
            <w:tcW w:w="1283" w:type="dxa"/>
            <w:vMerge/>
          </w:tcPr>
          <w:p w:rsidR="00CA69E7" w:rsidRPr="00CA69E7" w:rsidRDefault="00CA69E7" w:rsidP="00CA69E7">
            <w:pPr>
              <w:widowControl w:val="0"/>
              <w:autoSpaceDE w:val="0"/>
              <w:autoSpaceDN w:val="0"/>
              <w:rPr>
                <w:rFonts w:cs="Times New Roman"/>
                <w:sz w:val="16"/>
                <w:szCs w:val="16"/>
              </w:rPr>
            </w:pPr>
          </w:p>
        </w:tc>
      </w:tr>
      <w:tr w:rsidR="00CA69E7" w:rsidRPr="00CA69E7" w:rsidTr="003E3C8C">
        <w:trPr>
          <w:trHeight w:val="295"/>
        </w:trPr>
        <w:tc>
          <w:tcPr>
            <w:tcW w:w="425" w:type="dxa"/>
            <w:vMerge w:val="restart"/>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1.1.</w:t>
            </w:r>
          </w:p>
        </w:tc>
        <w:tc>
          <w:tcPr>
            <w:tcW w:w="1742" w:type="dxa"/>
            <w:vMerge w:val="restart"/>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Мероприятие 15.03. Организация выплаты пенсии за выслугу лет лицам, замещающим муниципальные должности и должности муниципальной службы, в связи с выходом на пенсию</w:t>
            </w:r>
          </w:p>
        </w:tc>
        <w:tc>
          <w:tcPr>
            <w:tcW w:w="1012"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2023-2030</w:t>
            </w:r>
          </w:p>
        </w:tc>
        <w:tc>
          <w:tcPr>
            <w:tcW w:w="1451"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Итого</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72610,90</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8 270,15</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8 603,05</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8952,95</w:t>
            </w:r>
          </w:p>
        </w:tc>
        <w:tc>
          <w:tcPr>
            <w:tcW w:w="3745"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9366,63</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9354,53</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9354,53</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9354,53</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9354,53</w:t>
            </w:r>
          </w:p>
        </w:tc>
        <w:tc>
          <w:tcPr>
            <w:tcW w:w="1283"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Х</w:t>
            </w:r>
          </w:p>
        </w:tc>
      </w:tr>
      <w:tr w:rsidR="00CA69E7" w:rsidRPr="00CA69E7" w:rsidTr="003E3C8C">
        <w:trPr>
          <w:trHeight w:val="295"/>
        </w:trPr>
        <w:tc>
          <w:tcPr>
            <w:tcW w:w="425" w:type="dxa"/>
            <w:vMerge/>
          </w:tcPr>
          <w:p w:rsidR="00CA69E7" w:rsidRPr="00CA69E7" w:rsidRDefault="00CA69E7" w:rsidP="00CA69E7">
            <w:pPr>
              <w:widowControl w:val="0"/>
              <w:autoSpaceDE w:val="0"/>
              <w:autoSpaceDN w:val="0"/>
              <w:rPr>
                <w:rFonts w:cs="Times New Roman"/>
                <w:sz w:val="16"/>
                <w:szCs w:val="16"/>
              </w:rPr>
            </w:pPr>
          </w:p>
        </w:tc>
        <w:tc>
          <w:tcPr>
            <w:tcW w:w="1742" w:type="dxa"/>
            <w:vMerge/>
          </w:tcPr>
          <w:p w:rsidR="00CA69E7" w:rsidRPr="00CA69E7" w:rsidRDefault="00CA69E7" w:rsidP="00CA69E7">
            <w:pPr>
              <w:widowControl w:val="0"/>
              <w:autoSpaceDE w:val="0"/>
              <w:autoSpaceDN w:val="0"/>
              <w:rPr>
                <w:rFonts w:cs="Times New Roman"/>
                <w:sz w:val="16"/>
                <w:szCs w:val="16"/>
              </w:rPr>
            </w:pPr>
          </w:p>
        </w:tc>
        <w:tc>
          <w:tcPr>
            <w:tcW w:w="1012" w:type="dxa"/>
            <w:vMerge/>
          </w:tcPr>
          <w:p w:rsidR="00CA69E7" w:rsidRPr="00CA69E7" w:rsidRDefault="00CA69E7" w:rsidP="00CA69E7">
            <w:pPr>
              <w:widowControl w:val="0"/>
              <w:autoSpaceDE w:val="0"/>
              <w:autoSpaceDN w:val="0"/>
              <w:jc w:val="center"/>
              <w:rPr>
                <w:rFonts w:cs="Times New Roman"/>
                <w:sz w:val="16"/>
                <w:szCs w:val="16"/>
              </w:rPr>
            </w:pPr>
          </w:p>
        </w:tc>
        <w:tc>
          <w:tcPr>
            <w:tcW w:w="1451" w:type="dxa"/>
            <w:vMerge w:val="restart"/>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Средства бюджета городского округа Электросталь Московской области</w:t>
            </w:r>
          </w:p>
        </w:tc>
        <w:tc>
          <w:tcPr>
            <w:tcW w:w="749"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48875,48</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5 630,00</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5 800,00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5 945,48</w:t>
            </w:r>
          </w:p>
        </w:tc>
        <w:tc>
          <w:tcPr>
            <w:tcW w:w="3745"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6 300,00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6 300,00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6300,00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6300,00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6300,00</w:t>
            </w:r>
          </w:p>
        </w:tc>
        <w:tc>
          <w:tcPr>
            <w:tcW w:w="1283"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 xml:space="preserve">Администрация городского округа </w:t>
            </w:r>
          </w:p>
        </w:tc>
      </w:tr>
      <w:tr w:rsidR="00CA69E7" w:rsidRPr="00CA69E7" w:rsidTr="003E3C8C">
        <w:trPr>
          <w:trHeight w:val="295"/>
        </w:trPr>
        <w:tc>
          <w:tcPr>
            <w:tcW w:w="425" w:type="dxa"/>
            <w:vMerge/>
          </w:tcPr>
          <w:p w:rsidR="00CA69E7" w:rsidRPr="00CA69E7" w:rsidRDefault="00CA69E7" w:rsidP="00CA69E7">
            <w:pPr>
              <w:widowControl w:val="0"/>
              <w:autoSpaceDE w:val="0"/>
              <w:autoSpaceDN w:val="0"/>
              <w:rPr>
                <w:rFonts w:cs="Times New Roman"/>
                <w:sz w:val="16"/>
                <w:szCs w:val="16"/>
              </w:rPr>
            </w:pPr>
          </w:p>
        </w:tc>
        <w:tc>
          <w:tcPr>
            <w:tcW w:w="1742" w:type="dxa"/>
            <w:vMerge/>
          </w:tcPr>
          <w:p w:rsidR="00CA69E7" w:rsidRPr="00CA69E7" w:rsidRDefault="00CA69E7" w:rsidP="00CA69E7">
            <w:pPr>
              <w:widowControl w:val="0"/>
              <w:autoSpaceDE w:val="0"/>
              <w:autoSpaceDN w:val="0"/>
              <w:rPr>
                <w:rFonts w:cs="Times New Roman"/>
                <w:sz w:val="16"/>
                <w:szCs w:val="16"/>
              </w:rPr>
            </w:pPr>
          </w:p>
        </w:tc>
        <w:tc>
          <w:tcPr>
            <w:tcW w:w="1012" w:type="dxa"/>
            <w:vMerge/>
          </w:tcPr>
          <w:p w:rsidR="00CA69E7" w:rsidRPr="00CA69E7" w:rsidRDefault="00CA69E7" w:rsidP="00CA69E7">
            <w:pPr>
              <w:widowControl w:val="0"/>
              <w:autoSpaceDE w:val="0"/>
              <w:autoSpaceDN w:val="0"/>
              <w:jc w:val="center"/>
              <w:rPr>
                <w:rFonts w:cs="Times New Roman"/>
                <w:sz w:val="16"/>
                <w:szCs w:val="16"/>
              </w:rPr>
            </w:pPr>
          </w:p>
        </w:tc>
        <w:tc>
          <w:tcPr>
            <w:tcW w:w="1451" w:type="dxa"/>
            <w:vMerge/>
          </w:tcPr>
          <w:p w:rsidR="00CA69E7" w:rsidRPr="00CA69E7" w:rsidRDefault="00CA69E7" w:rsidP="00CA69E7">
            <w:pPr>
              <w:widowControl w:val="0"/>
              <w:autoSpaceDE w:val="0"/>
              <w:autoSpaceDN w:val="0"/>
              <w:rPr>
                <w:rFonts w:cs="Times New Roman"/>
                <w:sz w:val="16"/>
                <w:szCs w:val="16"/>
              </w:rPr>
            </w:pP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8794,62</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954,45</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1 014,80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1 112,03</w:t>
            </w:r>
          </w:p>
        </w:tc>
        <w:tc>
          <w:tcPr>
            <w:tcW w:w="3745"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1 152,34</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1 140,25</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1 140,25</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1 140,25</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1 140,25</w:t>
            </w:r>
          </w:p>
        </w:tc>
        <w:tc>
          <w:tcPr>
            <w:tcW w:w="1283"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Комитет имущественных отношений</w:t>
            </w:r>
          </w:p>
        </w:tc>
      </w:tr>
      <w:tr w:rsidR="00CA69E7" w:rsidRPr="00CA69E7" w:rsidTr="003E3C8C">
        <w:trPr>
          <w:trHeight w:val="295"/>
        </w:trPr>
        <w:tc>
          <w:tcPr>
            <w:tcW w:w="425" w:type="dxa"/>
            <w:vMerge/>
          </w:tcPr>
          <w:p w:rsidR="00CA69E7" w:rsidRPr="00CA69E7" w:rsidRDefault="00CA69E7" w:rsidP="00CA69E7">
            <w:pPr>
              <w:widowControl w:val="0"/>
              <w:autoSpaceDE w:val="0"/>
              <w:autoSpaceDN w:val="0"/>
              <w:rPr>
                <w:rFonts w:cs="Times New Roman"/>
                <w:sz w:val="16"/>
                <w:szCs w:val="16"/>
              </w:rPr>
            </w:pPr>
          </w:p>
        </w:tc>
        <w:tc>
          <w:tcPr>
            <w:tcW w:w="1742" w:type="dxa"/>
            <w:vMerge/>
          </w:tcPr>
          <w:p w:rsidR="00CA69E7" w:rsidRPr="00CA69E7" w:rsidRDefault="00CA69E7" w:rsidP="00CA69E7">
            <w:pPr>
              <w:widowControl w:val="0"/>
              <w:autoSpaceDE w:val="0"/>
              <w:autoSpaceDN w:val="0"/>
              <w:rPr>
                <w:rFonts w:cs="Times New Roman"/>
                <w:sz w:val="16"/>
                <w:szCs w:val="16"/>
              </w:rPr>
            </w:pPr>
          </w:p>
        </w:tc>
        <w:tc>
          <w:tcPr>
            <w:tcW w:w="1012" w:type="dxa"/>
            <w:vMerge/>
          </w:tcPr>
          <w:p w:rsidR="00CA69E7" w:rsidRPr="00CA69E7" w:rsidRDefault="00CA69E7" w:rsidP="00CA69E7">
            <w:pPr>
              <w:widowControl w:val="0"/>
              <w:autoSpaceDE w:val="0"/>
              <w:autoSpaceDN w:val="0"/>
              <w:jc w:val="center"/>
              <w:rPr>
                <w:rFonts w:cs="Times New Roman"/>
                <w:sz w:val="16"/>
                <w:szCs w:val="16"/>
              </w:rPr>
            </w:pPr>
          </w:p>
        </w:tc>
        <w:tc>
          <w:tcPr>
            <w:tcW w:w="1451" w:type="dxa"/>
            <w:vMerge/>
          </w:tcPr>
          <w:p w:rsidR="00CA69E7" w:rsidRPr="00CA69E7" w:rsidRDefault="00CA69E7" w:rsidP="00CA69E7">
            <w:pPr>
              <w:widowControl w:val="0"/>
              <w:autoSpaceDE w:val="0"/>
              <w:autoSpaceDN w:val="0"/>
              <w:rPr>
                <w:rFonts w:cs="Times New Roman"/>
                <w:sz w:val="16"/>
                <w:szCs w:val="16"/>
              </w:rPr>
            </w:pPr>
          </w:p>
        </w:tc>
        <w:tc>
          <w:tcPr>
            <w:tcW w:w="749" w:type="dxa"/>
          </w:tcPr>
          <w:p w:rsidR="00CA69E7" w:rsidRPr="00CA69E7" w:rsidRDefault="00CA69E7" w:rsidP="00CA69E7">
            <w:pPr>
              <w:widowControl w:val="0"/>
              <w:autoSpaceDE w:val="0"/>
              <w:autoSpaceDN w:val="0"/>
              <w:jc w:val="center"/>
              <w:rPr>
                <w:rFonts w:cs="Times New Roman"/>
                <w:color w:val="FF0000"/>
                <w:sz w:val="16"/>
                <w:szCs w:val="16"/>
              </w:rPr>
            </w:pPr>
            <w:r w:rsidRPr="00CA69E7">
              <w:rPr>
                <w:rFonts w:cs="Times New Roman"/>
                <w:sz w:val="16"/>
                <w:szCs w:val="16"/>
              </w:rPr>
              <w:t>2358,20</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268,10</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286,40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308,40</w:t>
            </w:r>
          </w:p>
        </w:tc>
        <w:tc>
          <w:tcPr>
            <w:tcW w:w="3745"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299,06</w:t>
            </w:r>
          </w:p>
          <w:p w:rsidR="00CA69E7" w:rsidRPr="00CA69E7" w:rsidRDefault="00CA69E7" w:rsidP="00CA69E7">
            <w:pPr>
              <w:jc w:val="center"/>
              <w:rPr>
                <w:sz w:val="16"/>
                <w:szCs w:val="16"/>
              </w:rPr>
            </w:pP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299,06</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299,06</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299,06</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299,06</w:t>
            </w:r>
          </w:p>
        </w:tc>
        <w:tc>
          <w:tcPr>
            <w:tcW w:w="1283"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Управление городского жилищного и коммунального хозяйства</w:t>
            </w:r>
          </w:p>
        </w:tc>
      </w:tr>
      <w:tr w:rsidR="00CA69E7" w:rsidRPr="00CA69E7" w:rsidTr="003E3C8C">
        <w:trPr>
          <w:trHeight w:val="295"/>
        </w:trPr>
        <w:tc>
          <w:tcPr>
            <w:tcW w:w="425" w:type="dxa"/>
            <w:vMerge/>
          </w:tcPr>
          <w:p w:rsidR="00CA69E7" w:rsidRPr="00CA69E7" w:rsidRDefault="00CA69E7" w:rsidP="00CA69E7">
            <w:pPr>
              <w:widowControl w:val="0"/>
              <w:autoSpaceDE w:val="0"/>
              <w:autoSpaceDN w:val="0"/>
              <w:rPr>
                <w:rFonts w:cs="Times New Roman"/>
                <w:sz w:val="16"/>
                <w:szCs w:val="16"/>
              </w:rPr>
            </w:pPr>
          </w:p>
        </w:tc>
        <w:tc>
          <w:tcPr>
            <w:tcW w:w="1742" w:type="dxa"/>
            <w:vMerge/>
          </w:tcPr>
          <w:p w:rsidR="00CA69E7" w:rsidRPr="00CA69E7" w:rsidRDefault="00CA69E7" w:rsidP="00CA69E7">
            <w:pPr>
              <w:widowControl w:val="0"/>
              <w:autoSpaceDE w:val="0"/>
              <w:autoSpaceDN w:val="0"/>
              <w:rPr>
                <w:rFonts w:cs="Times New Roman"/>
                <w:sz w:val="16"/>
                <w:szCs w:val="16"/>
              </w:rPr>
            </w:pPr>
          </w:p>
        </w:tc>
        <w:tc>
          <w:tcPr>
            <w:tcW w:w="1012" w:type="dxa"/>
            <w:vMerge/>
          </w:tcPr>
          <w:p w:rsidR="00CA69E7" w:rsidRPr="00CA69E7" w:rsidRDefault="00CA69E7" w:rsidP="00CA69E7">
            <w:pPr>
              <w:widowControl w:val="0"/>
              <w:autoSpaceDE w:val="0"/>
              <w:autoSpaceDN w:val="0"/>
              <w:jc w:val="center"/>
              <w:rPr>
                <w:rFonts w:cs="Times New Roman"/>
                <w:sz w:val="16"/>
                <w:szCs w:val="16"/>
              </w:rPr>
            </w:pPr>
          </w:p>
        </w:tc>
        <w:tc>
          <w:tcPr>
            <w:tcW w:w="1451" w:type="dxa"/>
            <w:vMerge/>
          </w:tcPr>
          <w:p w:rsidR="00CA69E7" w:rsidRPr="00CA69E7" w:rsidRDefault="00CA69E7" w:rsidP="00CA69E7">
            <w:pPr>
              <w:widowControl w:val="0"/>
              <w:autoSpaceDE w:val="0"/>
              <w:autoSpaceDN w:val="0"/>
              <w:rPr>
                <w:rFonts w:cs="Times New Roman"/>
                <w:sz w:val="16"/>
                <w:szCs w:val="16"/>
              </w:rPr>
            </w:pP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3379,64</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380,00</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395,65</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428,39</w:t>
            </w:r>
          </w:p>
        </w:tc>
        <w:tc>
          <w:tcPr>
            <w:tcW w:w="3745"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435,12</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435,12</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435,12</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435,12</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435,12</w:t>
            </w:r>
          </w:p>
        </w:tc>
        <w:tc>
          <w:tcPr>
            <w:tcW w:w="1283"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Финансовое управление</w:t>
            </w:r>
          </w:p>
        </w:tc>
      </w:tr>
      <w:tr w:rsidR="00CA69E7" w:rsidRPr="00CA69E7" w:rsidTr="003E3C8C">
        <w:trPr>
          <w:trHeight w:val="295"/>
        </w:trPr>
        <w:tc>
          <w:tcPr>
            <w:tcW w:w="425" w:type="dxa"/>
            <w:vMerge/>
          </w:tcPr>
          <w:p w:rsidR="00CA69E7" w:rsidRPr="00CA69E7" w:rsidRDefault="00CA69E7" w:rsidP="00CA69E7">
            <w:pPr>
              <w:widowControl w:val="0"/>
              <w:autoSpaceDE w:val="0"/>
              <w:autoSpaceDN w:val="0"/>
              <w:rPr>
                <w:rFonts w:cs="Times New Roman"/>
                <w:sz w:val="16"/>
                <w:szCs w:val="16"/>
              </w:rPr>
            </w:pPr>
          </w:p>
        </w:tc>
        <w:tc>
          <w:tcPr>
            <w:tcW w:w="1742" w:type="dxa"/>
            <w:vMerge/>
          </w:tcPr>
          <w:p w:rsidR="00CA69E7" w:rsidRPr="00CA69E7" w:rsidRDefault="00CA69E7" w:rsidP="00CA69E7">
            <w:pPr>
              <w:widowControl w:val="0"/>
              <w:autoSpaceDE w:val="0"/>
              <w:autoSpaceDN w:val="0"/>
              <w:rPr>
                <w:rFonts w:cs="Times New Roman"/>
                <w:sz w:val="16"/>
                <w:szCs w:val="16"/>
              </w:rPr>
            </w:pPr>
          </w:p>
        </w:tc>
        <w:tc>
          <w:tcPr>
            <w:tcW w:w="1012" w:type="dxa"/>
            <w:vMerge/>
          </w:tcPr>
          <w:p w:rsidR="00CA69E7" w:rsidRPr="00CA69E7" w:rsidRDefault="00CA69E7" w:rsidP="00CA69E7">
            <w:pPr>
              <w:widowControl w:val="0"/>
              <w:autoSpaceDE w:val="0"/>
              <w:autoSpaceDN w:val="0"/>
              <w:jc w:val="center"/>
              <w:rPr>
                <w:rFonts w:cs="Times New Roman"/>
                <w:sz w:val="16"/>
                <w:szCs w:val="16"/>
              </w:rPr>
            </w:pPr>
          </w:p>
        </w:tc>
        <w:tc>
          <w:tcPr>
            <w:tcW w:w="1451" w:type="dxa"/>
            <w:vMerge/>
          </w:tcPr>
          <w:p w:rsidR="00CA69E7" w:rsidRPr="00CA69E7" w:rsidRDefault="00CA69E7" w:rsidP="00CA69E7">
            <w:pPr>
              <w:widowControl w:val="0"/>
              <w:autoSpaceDE w:val="0"/>
              <w:autoSpaceDN w:val="0"/>
              <w:rPr>
                <w:rFonts w:cs="Times New Roman"/>
                <w:sz w:val="16"/>
                <w:szCs w:val="16"/>
              </w:rPr>
            </w:pP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6921,85</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786,50</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836,20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868,65</w:t>
            </w:r>
          </w:p>
        </w:tc>
        <w:tc>
          <w:tcPr>
            <w:tcW w:w="3745"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886,10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886,10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886,10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886,10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886,10</w:t>
            </w:r>
          </w:p>
        </w:tc>
        <w:tc>
          <w:tcPr>
            <w:tcW w:w="1283"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Управление образования</w:t>
            </w:r>
          </w:p>
        </w:tc>
      </w:tr>
      <w:tr w:rsidR="00CA69E7" w:rsidRPr="00CA69E7" w:rsidTr="003E3C8C">
        <w:trPr>
          <w:trHeight w:val="17"/>
        </w:trPr>
        <w:tc>
          <w:tcPr>
            <w:tcW w:w="425" w:type="dxa"/>
            <w:vMerge/>
          </w:tcPr>
          <w:p w:rsidR="00CA69E7" w:rsidRPr="00CA69E7" w:rsidRDefault="00CA69E7" w:rsidP="00CA69E7">
            <w:pPr>
              <w:rPr>
                <w:rFonts w:cs="Times New Roman"/>
                <w:sz w:val="16"/>
                <w:szCs w:val="16"/>
              </w:rPr>
            </w:pPr>
          </w:p>
        </w:tc>
        <w:tc>
          <w:tcPr>
            <w:tcW w:w="1742" w:type="dxa"/>
            <w:vMerge/>
          </w:tcPr>
          <w:p w:rsidR="00CA69E7" w:rsidRPr="00CA69E7" w:rsidRDefault="00CA69E7" w:rsidP="00CA69E7">
            <w:pPr>
              <w:rPr>
                <w:rFonts w:cs="Times New Roman"/>
                <w:sz w:val="16"/>
                <w:szCs w:val="16"/>
              </w:rPr>
            </w:pPr>
          </w:p>
        </w:tc>
        <w:tc>
          <w:tcPr>
            <w:tcW w:w="1012" w:type="dxa"/>
            <w:vMerge/>
          </w:tcPr>
          <w:p w:rsidR="00CA69E7" w:rsidRPr="00CA69E7" w:rsidRDefault="00CA69E7" w:rsidP="00CA69E7">
            <w:pPr>
              <w:jc w:val="center"/>
              <w:rPr>
                <w:rFonts w:cs="Times New Roman"/>
                <w:sz w:val="16"/>
                <w:szCs w:val="16"/>
              </w:rPr>
            </w:pPr>
          </w:p>
        </w:tc>
        <w:tc>
          <w:tcPr>
            <w:tcW w:w="1451" w:type="dxa"/>
            <w:vMerge/>
          </w:tcPr>
          <w:p w:rsidR="00CA69E7" w:rsidRPr="00CA69E7" w:rsidRDefault="00CA69E7" w:rsidP="00CA69E7">
            <w:pPr>
              <w:widowControl w:val="0"/>
              <w:autoSpaceDE w:val="0"/>
              <w:autoSpaceDN w:val="0"/>
              <w:rPr>
                <w:rFonts w:cs="Times New Roman"/>
                <w:sz w:val="16"/>
                <w:szCs w:val="16"/>
              </w:rPr>
            </w:pP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2281,1</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251,10</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270,00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290,00</w:t>
            </w:r>
          </w:p>
        </w:tc>
        <w:tc>
          <w:tcPr>
            <w:tcW w:w="3745"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294,00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294,00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294,00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294,00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294,00</w:t>
            </w:r>
          </w:p>
        </w:tc>
        <w:tc>
          <w:tcPr>
            <w:tcW w:w="1283"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Управление по культуре и делам молодежи</w:t>
            </w:r>
          </w:p>
        </w:tc>
      </w:tr>
      <w:tr w:rsidR="00CA69E7" w:rsidRPr="00CA69E7" w:rsidTr="003E3C8C">
        <w:trPr>
          <w:trHeight w:val="295"/>
        </w:trPr>
        <w:tc>
          <w:tcPr>
            <w:tcW w:w="425" w:type="dxa"/>
            <w:vMerge/>
          </w:tcPr>
          <w:p w:rsidR="00CA69E7" w:rsidRPr="00CA69E7" w:rsidRDefault="00CA69E7" w:rsidP="00CA69E7">
            <w:pPr>
              <w:rPr>
                <w:rFonts w:cs="Times New Roman"/>
                <w:sz w:val="16"/>
                <w:szCs w:val="16"/>
              </w:rPr>
            </w:pPr>
          </w:p>
        </w:tc>
        <w:tc>
          <w:tcPr>
            <w:tcW w:w="1742" w:type="dxa"/>
            <w:vMerge/>
          </w:tcPr>
          <w:p w:rsidR="00CA69E7" w:rsidRPr="00CA69E7" w:rsidRDefault="00CA69E7" w:rsidP="00CA69E7">
            <w:pPr>
              <w:rPr>
                <w:rFonts w:cs="Times New Roman"/>
                <w:sz w:val="16"/>
                <w:szCs w:val="16"/>
              </w:rPr>
            </w:pPr>
          </w:p>
        </w:tc>
        <w:tc>
          <w:tcPr>
            <w:tcW w:w="1012" w:type="dxa"/>
            <w:vMerge/>
          </w:tcPr>
          <w:p w:rsidR="00CA69E7" w:rsidRPr="00CA69E7" w:rsidRDefault="00CA69E7" w:rsidP="00CA69E7">
            <w:pPr>
              <w:jc w:val="center"/>
              <w:rPr>
                <w:rFonts w:cs="Times New Roman"/>
                <w:sz w:val="16"/>
                <w:szCs w:val="16"/>
              </w:rPr>
            </w:pPr>
          </w:p>
        </w:tc>
        <w:tc>
          <w:tcPr>
            <w:tcW w:w="1451" w:type="dxa"/>
            <w:vMerge/>
          </w:tcPr>
          <w:p w:rsidR="00CA69E7" w:rsidRPr="00CA69E7" w:rsidRDefault="00CA69E7" w:rsidP="00CA69E7">
            <w:pPr>
              <w:widowControl w:val="0"/>
              <w:autoSpaceDE w:val="0"/>
              <w:autoSpaceDN w:val="0"/>
              <w:rPr>
                <w:rFonts w:cs="Times New Roman"/>
                <w:sz w:val="16"/>
                <w:szCs w:val="16"/>
              </w:rPr>
            </w:pP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p w:rsidR="00CA69E7" w:rsidRPr="00CA69E7" w:rsidRDefault="00CA69E7" w:rsidP="00CA69E7">
            <w:pPr>
              <w:widowControl w:val="0"/>
              <w:autoSpaceDE w:val="0"/>
              <w:autoSpaceDN w:val="0"/>
              <w:jc w:val="center"/>
              <w:rPr>
                <w:rFonts w:cs="Times New Roman"/>
                <w:sz w:val="16"/>
                <w:szCs w:val="16"/>
              </w:rPr>
            </w:pPr>
          </w:p>
        </w:tc>
        <w:tc>
          <w:tcPr>
            <w:tcW w:w="758" w:type="dxa"/>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lang w:val="en-US"/>
              </w:rPr>
              <w:t>0,0</w:t>
            </w:r>
          </w:p>
        </w:tc>
        <w:tc>
          <w:tcPr>
            <w:tcW w:w="758" w:type="dxa"/>
          </w:tcPr>
          <w:p w:rsidR="00CA69E7" w:rsidRPr="00CA69E7" w:rsidRDefault="00CA69E7" w:rsidP="00CA69E7">
            <w:pPr>
              <w:widowControl w:val="0"/>
              <w:autoSpaceDE w:val="0"/>
              <w:autoSpaceDN w:val="0"/>
              <w:jc w:val="center"/>
              <w:rPr>
                <w:rFonts w:cs="Times New Roman"/>
                <w:sz w:val="16"/>
                <w:szCs w:val="16"/>
                <w:lang w:val="en-US"/>
              </w:rPr>
            </w:pPr>
            <w:r w:rsidRPr="00CA69E7">
              <w:rPr>
                <w:rFonts w:ascii="Calibri" w:hAnsi="Calibri" w:cs="Times New Roman"/>
                <w:sz w:val="16"/>
                <w:szCs w:val="16"/>
                <w:lang w:val="en-US"/>
              </w:rPr>
              <w:t>0,0</w:t>
            </w:r>
          </w:p>
        </w:tc>
        <w:tc>
          <w:tcPr>
            <w:tcW w:w="749" w:type="dxa"/>
          </w:tcPr>
          <w:p w:rsidR="00CA69E7" w:rsidRPr="00CA69E7" w:rsidRDefault="00CA69E7" w:rsidP="00CA69E7">
            <w:pPr>
              <w:jc w:val="center"/>
              <w:rPr>
                <w:rFonts w:cs="Times New Roman"/>
                <w:sz w:val="16"/>
                <w:szCs w:val="16"/>
                <w:lang w:val="en-US"/>
              </w:rPr>
            </w:pPr>
            <w:r w:rsidRPr="00CA69E7">
              <w:rPr>
                <w:rFonts w:cs="Times New Roman"/>
                <w:sz w:val="16"/>
                <w:szCs w:val="16"/>
                <w:lang w:val="en-US"/>
              </w:rPr>
              <w:t>0,0</w:t>
            </w:r>
          </w:p>
        </w:tc>
        <w:tc>
          <w:tcPr>
            <w:tcW w:w="3745" w:type="dxa"/>
            <w:gridSpan w:val="5"/>
          </w:tcPr>
          <w:p w:rsidR="00CA69E7" w:rsidRPr="00CA69E7" w:rsidRDefault="00CA69E7" w:rsidP="00CA69E7">
            <w:pPr>
              <w:jc w:val="center"/>
              <w:rPr>
                <w:sz w:val="16"/>
                <w:szCs w:val="16"/>
              </w:rPr>
            </w:pPr>
            <w:r w:rsidRPr="00CA69E7">
              <w:rPr>
                <w:rFonts w:cs="Times New Roman"/>
                <w:sz w:val="16"/>
                <w:szCs w:val="16"/>
                <w:lang w:val="en-US"/>
              </w:rPr>
              <w:t>0,0</w:t>
            </w:r>
          </w:p>
        </w:tc>
        <w:tc>
          <w:tcPr>
            <w:tcW w:w="749" w:type="dxa"/>
          </w:tcPr>
          <w:p w:rsidR="00CA69E7" w:rsidRPr="00CA69E7" w:rsidRDefault="00CA69E7" w:rsidP="00CA69E7">
            <w:pPr>
              <w:jc w:val="center"/>
              <w:rPr>
                <w:sz w:val="16"/>
                <w:szCs w:val="16"/>
              </w:rPr>
            </w:pPr>
            <w:r w:rsidRPr="00CA69E7">
              <w:rPr>
                <w:rFonts w:cs="Times New Roman"/>
                <w:sz w:val="16"/>
                <w:szCs w:val="16"/>
                <w:lang w:val="en-US"/>
              </w:rPr>
              <w:t>0,0</w:t>
            </w:r>
          </w:p>
        </w:tc>
        <w:tc>
          <w:tcPr>
            <w:tcW w:w="749" w:type="dxa"/>
          </w:tcPr>
          <w:p w:rsidR="00CA69E7" w:rsidRPr="00CA69E7" w:rsidRDefault="00CA69E7" w:rsidP="00CA69E7">
            <w:pPr>
              <w:jc w:val="center"/>
              <w:rPr>
                <w:sz w:val="16"/>
                <w:szCs w:val="16"/>
              </w:rPr>
            </w:pPr>
            <w:r w:rsidRPr="00CA69E7">
              <w:rPr>
                <w:rFonts w:cs="Times New Roman"/>
                <w:sz w:val="16"/>
                <w:szCs w:val="16"/>
                <w:lang w:val="en-US"/>
              </w:rPr>
              <w:t>0,0</w:t>
            </w:r>
          </w:p>
        </w:tc>
        <w:tc>
          <w:tcPr>
            <w:tcW w:w="749" w:type="dxa"/>
          </w:tcPr>
          <w:p w:rsidR="00CA69E7" w:rsidRPr="00CA69E7" w:rsidRDefault="00CA69E7" w:rsidP="00CA69E7">
            <w:pPr>
              <w:jc w:val="center"/>
              <w:rPr>
                <w:sz w:val="16"/>
                <w:szCs w:val="16"/>
              </w:rPr>
            </w:pPr>
            <w:r w:rsidRPr="00CA69E7">
              <w:rPr>
                <w:rFonts w:cs="Times New Roman"/>
                <w:sz w:val="16"/>
                <w:szCs w:val="16"/>
                <w:lang w:val="en-US"/>
              </w:rPr>
              <w:t>0,0</w:t>
            </w:r>
          </w:p>
        </w:tc>
        <w:tc>
          <w:tcPr>
            <w:tcW w:w="749" w:type="dxa"/>
          </w:tcPr>
          <w:p w:rsidR="00CA69E7" w:rsidRPr="00CA69E7" w:rsidRDefault="00CA69E7" w:rsidP="00CA69E7">
            <w:pPr>
              <w:jc w:val="center"/>
              <w:rPr>
                <w:sz w:val="16"/>
                <w:szCs w:val="16"/>
              </w:rPr>
            </w:pPr>
            <w:r w:rsidRPr="00CA69E7">
              <w:rPr>
                <w:rFonts w:cs="Times New Roman"/>
                <w:sz w:val="16"/>
                <w:szCs w:val="16"/>
                <w:lang w:val="en-US"/>
              </w:rPr>
              <w:t>0,0</w:t>
            </w:r>
          </w:p>
        </w:tc>
        <w:tc>
          <w:tcPr>
            <w:tcW w:w="1283"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Управление по физической культуре и спорту</w:t>
            </w:r>
          </w:p>
        </w:tc>
      </w:tr>
      <w:tr w:rsidR="00CA69E7" w:rsidRPr="00CA69E7" w:rsidTr="003E3C8C">
        <w:trPr>
          <w:trHeight w:val="295"/>
        </w:trPr>
        <w:tc>
          <w:tcPr>
            <w:tcW w:w="425" w:type="dxa"/>
            <w:vMerge/>
          </w:tcPr>
          <w:p w:rsidR="00CA69E7" w:rsidRPr="00CA69E7" w:rsidRDefault="00CA69E7" w:rsidP="00CA69E7">
            <w:pPr>
              <w:rPr>
                <w:rFonts w:cs="Times New Roman"/>
                <w:sz w:val="16"/>
                <w:szCs w:val="16"/>
              </w:rPr>
            </w:pPr>
          </w:p>
        </w:tc>
        <w:tc>
          <w:tcPr>
            <w:tcW w:w="1742" w:type="dxa"/>
            <w:vMerge w:val="restart"/>
          </w:tcPr>
          <w:p w:rsidR="00CA69E7" w:rsidRPr="00CA69E7" w:rsidRDefault="00CA69E7" w:rsidP="00CA69E7">
            <w:pPr>
              <w:rPr>
                <w:rFonts w:cs="Times New Roman"/>
                <w:sz w:val="16"/>
                <w:szCs w:val="16"/>
              </w:rPr>
            </w:pPr>
            <w:r w:rsidRPr="00CA69E7">
              <w:rPr>
                <w:rFonts w:cs="Times New Roman"/>
                <w:sz w:val="16"/>
                <w:szCs w:val="16"/>
              </w:rPr>
              <w:t>Численность получателей пенсии за выслугу лет лицам, замещающим муниципальные должности и должности муниципальной службы, в связи с выходом на пенсию, чел.</w:t>
            </w:r>
          </w:p>
        </w:tc>
        <w:tc>
          <w:tcPr>
            <w:tcW w:w="1012" w:type="dxa"/>
            <w:vMerge w:val="restart"/>
          </w:tcPr>
          <w:p w:rsidR="00CA69E7" w:rsidRPr="00CA69E7" w:rsidRDefault="00CA69E7" w:rsidP="00CA69E7">
            <w:pPr>
              <w:jc w:val="center"/>
              <w:rPr>
                <w:rFonts w:cs="Times New Roman"/>
                <w:sz w:val="16"/>
                <w:szCs w:val="16"/>
                <w:lang w:val="en-US"/>
              </w:rPr>
            </w:pPr>
            <w:r w:rsidRPr="00CA69E7">
              <w:rPr>
                <w:rFonts w:cs="Times New Roman"/>
                <w:sz w:val="16"/>
                <w:szCs w:val="16"/>
                <w:lang w:val="en-US"/>
              </w:rPr>
              <w:t>X</w:t>
            </w:r>
          </w:p>
        </w:tc>
        <w:tc>
          <w:tcPr>
            <w:tcW w:w="1451" w:type="dxa"/>
            <w:vMerge w:val="restart"/>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lang w:val="en-US"/>
              </w:rPr>
              <w:t>X</w:t>
            </w:r>
          </w:p>
        </w:tc>
        <w:tc>
          <w:tcPr>
            <w:tcW w:w="749"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Всего</w:t>
            </w:r>
          </w:p>
        </w:tc>
        <w:tc>
          <w:tcPr>
            <w:tcW w:w="758"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 xml:space="preserve">2023 год </w:t>
            </w:r>
          </w:p>
        </w:tc>
        <w:tc>
          <w:tcPr>
            <w:tcW w:w="758"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2024 год</w:t>
            </w:r>
          </w:p>
        </w:tc>
        <w:tc>
          <w:tcPr>
            <w:tcW w:w="749"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2025 год</w:t>
            </w:r>
          </w:p>
        </w:tc>
        <w:tc>
          <w:tcPr>
            <w:tcW w:w="749"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Итого</w:t>
            </w:r>
          </w:p>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2026 год</w:t>
            </w:r>
          </w:p>
        </w:tc>
        <w:tc>
          <w:tcPr>
            <w:tcW w:w="2996" w:type="dxa"/>
            <w:gridSpan w:val="4"/>
          </w:tcPr>
          <w:p w:rsidR="00CA69E7" w:rsidRPr="00CA69E7" w:rsidRDefault="00CA69E7" w:rsidP="00CA69E7">
            <w:pPr>
              <w:jc w:val="center"/>
              <w:rPr>
                <w:sz w:val="16"/>
                <w:szCs w:val="16"/>
              </w:rPr>
            </w:pPr>
            <w:r w:rsidRPr="00CA69E7">
              <w:rPr>
                <w:sz w:val="16"/>
                <w:szCs w:val="16"/>
              </w:rPr>
              <w:t>В том числе:</w:t>
            </w:r>
          </w:p>
        </w:tc>
        <w:tc>
          <w:tcPr>
            <w:tcW w:w="749"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2027 год</w:t>
            </w:r>
          </w:p>
        </w:tc>
        <w:tc>
          <w:tcPr>
            <w:tcW w:w="749"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2028 год</w:t>
            </w:r>
          </w:p>
        </w:tc>
        <w:tc>
          <w:tcPr>
            <w:tcW w:w="749"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2029 год</w:t>
            </w:r>
          </w:p>
        </w:tc>
        <w:tc>
          <w:tcPr>
            <w:tcW w:w="749"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2030 год</w:t>
            </w:r>
          </w:p>
        </w:tc>
        <w:tc>
          <w:tcPr>
            <w:tcW w:w="1283"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lang w:val="en-US"/>
              </w:rPr>
              <w:t>X</w:t>
            </w:r>
          </w:p>
        </w:tc>
      </w:tr>
      <w:tr w:rsidR="00CA69E7" w:rsidRPr="00CA69E7" w:rsidTr="003E3C8C">
        <w:trPr>
          <w:trHeight w:val="295"/>
        </w:trPr>
        <w:tc>
          <w:tcPr>
            <w:tcW w:w="425" w:type="dxa"/>
            <w:vMerge/>
          </w:tcPr>
          <w:p w:rsidR="00CA69E7" w:rsidRPr="00CA69E7" w:rsidRDefault="00CA69E7" w:rsidP="00CA69E7">
            <w:pPr>
              <w:rPr>
                <w:rFonts w:cs="Times New Roman"/>
                <w:sz w:val="16"/>
                <w:szCs w:val="16"/>
              </w:rPr>
            </w:pPr>
          </w:p>
        </w:tc>
        <w:tc>
          <w:tcPr>
            <w:tcW w:w="1742" w:type="dxa"/>
            <w:vMerge/>
          </w:tcPr>
          <w:p w:rsidR="00CA69E7" w:rsidRPr="00CA69E7" w:rsidRDefault="00CA69E7" w:rsidP="00CA69E7">
            <w:pPr>
              <w:rPr>
                <w:rFonts w:cs="Times New Roman"/>
                <w:sz w:val="16"/>
                <w:szCs w:val="16"/>
              </w:rPr>
            </w:pPr>
          </w:p>
        </w:tc>
        <w:tc>
          <w:tcPr>
            <w:tcW w:w="1012" w:type="dxa"/>
            <w:vMerge/>
          </w:tcPr>
          <w:p w:rsidR="00CA69E7" w:rsidRPr="00CA69E7" w:rsidRDefault="00CA69E7" w:rsidP="00CA69E7">
            <w:pPr>
              <w:jc w:val="center"/>
              <w:rPr>
                <w:rFonts w:cs="Times New Roman"/>
                <w:sz w:val="16"/>
                <w:szCs w:val="16"/>
              </w:rPr>
            </w:pPr>
          </w:p>
        </w:tc>
        <w:tc>
          <w:tcPr>
            <w:tcW w:w="1451" w:type="dxa"/>
            <w:vMerge/>
          </w:tcPr>
          <w:p w:rsidR="00CA69E7" w:rsidRPr="00CA69E7" w:rsidRDefault="00CA69E7" w:rsidP="00CA69E7">
            <w:pPr>
              <w:widowControl w:val="0"/>
              <w:autoSpaceDE w:val="0"/>
              <w:autoSpaceDN w:val="0"/>
              <w:rPr>
                <w:rFonts w:cs="Times New Roman"/>
                <w:sz w:val="16"/>
                <w:szCs w:val="16"/>
              </w:rPr>
            </w:pPr>
          </w:p>
        </w:tc>
        <w:tc>
          <w:tcPr>
            <w:tcW w:w="749" w:type="dxa"/>
            <w:vMerge/>
          </w:tcPr>
          <w:p w:rsidR="00CA69E7" w:rsidRPr="00CA69E7" w:rsidRDefault="00CA69E7" w:rsidP="00CA69E7">
            <w:pPr>
              <w:widowControl w:val="0"/>
              <w:autoSpaceDE w:val="0"/>
              <w:autoSpaceDN w:val="0"/>
              <w:jc w:val="center"/>
              <w:rPr>
                <w:rFonts w:cs="Times New Roman"/>
                <w:sz w:val="16"/>
                <w:szCs w:val="16"/>
              </w:rPr>
            </w:pPr>
          </w:p>
        </w:tc>
        <w:tc>
          <w:tcPr>
            <w:tcW w:w="758" w:type="dxa"/>
            <w:vMerge/>
          </w:tcPr>
          <w:p w:rsidR="00CA69E7" w:rsidRPr="00CA69E7" w:rsidRDefault="00CA69E7" w:rsidP="00CA69E7">
            <w:pPr>
              <w:widowControl w:val="0"/>
              <w:autoSpaceDE w:val="0"/>
              <w:autoSpaceDN w:val="0"/>
              <w:jc w:val="center"/>
              <w:rPr>
                <w:rFonts w:cs="Times New Roman"/>
                <w:sz w:val="16"/>
                <w:szCs w:val="16"/>
              </w:rPr>
            </w:pPr>
          </w:p>
        </w:tc>
        <w:tc>
          <w:tcPr>
            <w:tcW w:w="758" w:type="dxa"/>
            <w:vMerge/>
          </w:tcPr>
          <w:p w:rsidR="00CA69E7" w:rsidRPr="00CA69E7" w:rsidRDefault="00CA69E7" w:rsidP="00CA69E7">
            <w:pPr>
              <w:widowControl w:val="0"/>
              <w:autoSpaceDE w:val="0"/>
              <w:autoSpaceDN w:val="0"/>
              <w:jc w:val="center"/>
              <w:rPr>
                <w:rFonts w:cs="Times New Roman"/>
                <w:sz w:val="16"/>
                <w:szCs w:val="16"/>
              </w:rPr>
            </w:pPr>
          </w:p>
        </w:tc>
        <w:tc>
          <w:tcPr>
            <w:tcW w:w="749" w:type="dxa"/>
            <w:vMerge/>
          </w:tcPr>
          <w:p w:rsidR="00CA69E7" w:rsidRPr="00CA69E7" w:rsidRDefault="00CA69E7" w:rsidP="00CA69E7">
            <w:pPr>
              <w:widowControl w:val="0"/>
              <w:autoSpaceDE w:val="0"/>
              <w:autoSpaceDN w:val="0"/>
              <w:jc w:val="center"/>
              <w:rPr>
                <w:rFonts w:cs="Times New Roman"/>
                <w:sz w:val="16"/>
                <w:szCs w:val="16"/>
              </w:rPr>
            </w:pPr>
          </w:p>
        </w:tc>
        <w:tc>
          <w:tcPr>
            <w:tcW w:w="749" w:type="dxa"/>
            <w:vMerge/>
          </w:tcPr>
          <w:p w:rsidR="00CA69E7" w:rsidRPr="00CA69E7" w:rsidRDefault="00CA69E7" w:rsidP="00CA69E7">
            <w:pPr>
              <w:widowControl w:val="0"/>
              <w:autoSpaceDE w:val="0"/>
              <w:autoSpaceDN w:val="0"/>
              <w:jc w:val="center"/>
              <w:rPr>
                <w:rFonts w:cs="Times New Roman"/>
                <w:sz w:val="16"/>
                <w:szCs w:val="16"/>
              </w:rPr>
            </w:pP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lang w:val="en-US"/>
              </w:rPr>
              <w:t>I</w:t>
            </w:r>
            <w:r w:rsidRPr="00CA69E7">
              <w:rPr>
                <w:rFonts w:cs="Times New Roman"/>
                <w:sz w:val="16"/>
                <w:szCs w:val="16"/>
              </w:rPr>
              <w:t xml:space="preserve"> </w:t>
            </w:r>
          </w:p>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квартал</w:t>
            </w:r>
          </w:p>
        </w:tc>
        <w:tc>
          <w:tcPr>
            <w:tcW w:w="749" w:type="dxa"/>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lang w:val="en-US"/>
              </w:rPr>
              <w:t xml:space="preserve">I </w:t>
            </w:r>
            <w:proofErr w:type="spellStart"/>
            <w:r w:rsidRPr="00CA69E7">
              <w:rPr>
                <w:rFonts w:cs="Times New Roman"/>
                <w:sz w:val="16"/>
                <w:szCs w:val="16"/>
                <w:lang w:val="en-US"/>
              </w:rPr>
              <w:t>полугодие</w:t>
            </w:r>
            <w:proofErr w:type="spellEnd"/>
          </w:p>
        </w:tc>
        <w:tc>
          <w:tcPr>
            <w:tcW w:w="749" w:type="dxa"/>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lang w:val="en-US"/>
              </w:rPr>
              <w:t xml:space="preserve">9 </w:t>
            </w:r>
            <w:proofErr w:type="spellStart"/>
            <w:r w:rsidRPr="00CA69E7">
              <w:rPr>
                <w:rFonts w:cs="Times New Roman"/>
                <w:sz w:val="16"/>
                <w:szCs w:val="16"/>
                <w:lang w:val="en-US"/>
              </w:rPr>
              <w:t>месяцев</w:t>
            </w:r>
            <w:proofErr w:type="spellEnd"/>
          </w:p>
        </w:tc>
        <w:tc>
          <w:tcPr>
            <w:tcW w:w="749" w:type="dxa"/>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lang w:val="en-US"/>
              </w:rPr>
              <w:t>12</w:t>
            </w:r>
          </w:p>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lang w:val="en-US"/>
              </w:rPr>
              <w:t xml:space="preserve"> </w:t>
            </w:r>
            <w:proofErr w:type="spellStart"/>
            <w:r w:rsidRPr="00CA69E7">
              <w:rPr>
                <w:rFonts w:cs="Times New Roman"/>
                <w:sz w:val="16"/>
                <w:szCs w:val="16"/>
                <w:lang w:val="en-US"/>
              </w:rPr>
              <w:t>меся</w:t>
            </w:r>
            <w:proofErr w:type="spellEnd"/>
          </w:p>
          <w:p w:rsidR="00CA69E7" w:rsidRPr="00CA69E7" w:rsidRDefault="00CA69E7" w:rsidP="00CA69E7">
            <w:pPr>
              <w:widowControl w:val="0"/>
              <w:autoSpaceDE w:val="0"/>
              <w:autoSpaceDN w:val="0"/>
              <w:jc w:val="center"/>
              <w:rPr>
                <w:rFonts w:cs="Times New Roman"/>
                <w:sz w:val="16"/>
                <w:szCs w:val="16"/>
                <w:lang w:val="en-US"/>
              </w:rPr>
            </w:pPr>
            <w:proofErr w:type="spellStart"/>
            <w:r w:rsidRPr="00CA69E7">
              <w:rPr>
                <w:rFonts w:cs="Times New Roman"/>
                <w:sz w:val="16"/>
                <w:szCs w:val="16"/>
                <w:lang w:val="en-US"/>
              </w:rPr>
              <w:t>цев</w:t>
            </w:r>
            <w:proofErr w:type="spellEnd"/>
          </w:p>
        </w:tc>
        <w:tc>
          <w:tcPr>
            <w:tcW w:w="749" w:type="dxa"/>
            <w:vMerge/>
          </w:tcPr>
          <w:p w:rsidR="00CA69E7" w:rsidRPr="00CA69E7" w:rsidRDefault="00CA69E7" w:rsidP="00CA69E7">
            <w:pPr>
              <w:widowControl w:val="0"/>
              <w:autoSpaceDE w:val="0"/>
              <w:autoSpaceDN w:val="0"/>
              <w:jc w:val="center"/>
              <w:rPr>
                <w:rFonts w:cs="Times New Roman"/>
                <w:sz w:val="16"/>
                <w:szCs w:val="16"/>
              </w:rPr>
            </w:pPr>
          </w:p>
        </w:tc>
        <w:tc>
          <w:tcPr>
            <w:tcW w:w="749" w:type="dxa"/>
            <w:vMerge/>
          </w:tcPr>
          <w:p w:rsidR="00CA69E7" w:rsidRPr="00CA69E7" w:rsidRDefault="00CA69E7" w:rsidP="00CA69E7">
            <w:pPr>
              <w:widowControl w:val="0"/>
              <w:autoSpaceDE w:val="0"/>
              <w:autoSpaceDN w:val="0"/>
              <w:jc w:val="center"/>
              <w:rPr>
                <w:rFonts w:cs="Times New Roman"/>
                <w:sz w:val="16"/>
                <w:szCs w:val="16"/>
              </w:rPr>
            </w:pPr>
          </w:p>
        </w:tc>
        <w:tc>
          <w:tcPr>
            <w:tcW w:w="749" w:type="dxa"/>
            <w:vMerge/>
          </w:tcPr>
          <w:p w:rsidR="00CA69E7" w:rsidRPr="00CA69E7" w:rsidRDefault="00CA69E7" w:rsidP="00CA69E7">
            <w:pPr>
              <w:widowControl w:val="0"/>
              <w:autoSpaceDE w:val="0"/>
              <w:autoSpaceDN w:val="0"/>
              <w:jc w:val="center"/>
              <w:rPr>
                <w:rFonts w:cs="Times New Roman"/>
                <w:sz w:val="16"/>
                <w:szCs w:val="16"/>
              </w:rPr>
            </w:pPr>
          </w:p>
        </w:tc>
        <w:tc>
          <w:tcPr>
            <w:tcW w:w="749" w:type="dxa"/>
            <w:vMerge/>
          </w:tcPr>
          <w:p w:rsidR="00CA69E7" w:rsidRPr="00CA69E7" w:rsidRDefault="00CA69E7" w:rsidP="00CA69E7">
            <w:pPr>
              <w:widowControl w:val="0"/>
              <w:autoSpaceDE w:val="0"/>
              <w:autoSpaceDN w:val="0"/>
              <w:jc w:val="center"/>
              <w:rPr>
                <w:rFonts w:cs="Times New Roman"/>
                <w:sz w:val="16"/>
                <w:szCs w:val="16"/>
              </w:rPr>
            </w:pPr>
          </w:p>
        </w:tc>
        <w:tc>
          <w:tcPr>
            <w:tcW w:w="1283" w:type="dxa"/>
            <w:vMerge/>
          </w:tcPr>
          <w:p w:rsidR="00CA69E7" w:rsidRPr="00CA69E7" w:rsidRDefault="00CA69E7" w:rsidP="00CA69E7">
            <w:pPr>
              <w:widowControl w:val="0"/>
              <w:autoSpaceDE w:val="0"/>
              <w:autoSpaceDN w:val="0"/>
              <w:rPr>
                <w:rFonts w:cs="Times New Roman"/>
                <w:sz w:val="16"/>
                <w:szCs w:val="16"/>
              </w:rPr>
            </w:pPr>
          </w:p>
        </w:tc>
      </w:tr>
      <w:tr w:rsidR="00CA69E7" w:rsidRPr="00CA69E7" w:rsidTr="003E3C8C">
        <w:trPr>
          <w:trHeight w:val="295"/>
        </w:trPr>
        <w:tc>
          <w:tcPr>
            <w:tcW w:w="425" w:type="dxa"/>
            <w:vMerge/>
          </w:tcPr>
          <w:p w:rsidR="00CA69E7" w:rsidRPr="00CA69E7" w:rsidRDefault="00CA69E7" w:rsidP="00CA69E7">
            <w:pPr>
              <w:rPr>
                <w:rFonts w:cs="Times New Roman"/>
                <w:sz w:val="16"/>
                <w:szCs w:val="16"/>
              </w:rPr>
            </w:pPr>
          </w:p>
        </w:tc>
        <w:tc>
          <w:tcPr>
            <w:tcW w:w="1742" w:type="dxa"/>
            <w:vMerge/>
          </w:tcPr>
          <w:p w:rsidR="00CA69E7" w:rsidRPr="00CA69E7" w:rsidRDefault="00CA69E7" w:rsidP="00CA69E7">
            <w:pPr>
              <w:rPr>
                <w:rFonts w:cs="Times New Roman"/>
                <w:sz w:val="16"/>
                <w:szCs w:val="16"/>
              </w:rPr>
            </w:pPr>
          </w:p>
        </w:tc>
        <w:tc>
          <w:tcPr>
            <w:tcW w:w="1012" w:type="dxa"/>
            <w:vMerge/>
          </w:tcPr>
          <w:p w:rsidR="00CA69E7" w:rsidRPr="00CA69E7" w:rsidRDefault="00CA69E7" w:rsidP="00CA69E7">
            <w:pPr>
              <w:jc w:val="center"/>
              <w:rPr>
                <w:rFonts w:cs="Times New Roman"/>
                <w:sz w:val="16"/>
                <w:szCs w:val="16"/>
              </w:rPr>
            </w:pPr>
          </w:p>
        </w:tc>
        <w:tc>
          <w:tcPr>
            <w:tcW w:w="1451" w:type="dxa"/>
            <w:vMerge/>
          </w:tcPr>
          <w:p w:rsidR="00CA69E7" w:rsidRPr="00CA69E7" w:rsidRDefault="00CA69E7" w:rsidP="00CA69E7">
            <w:pPr>
              <w:widowControl w:val="0"/>
              <w:autoSpaceDE w:val="0"/>
              <w:autoSpaceDN w:val="0"/>
              <w:rPr>
                <w:rFonts w:cs="Times New Roman"/>
                <w:sz w:val="16"/>
                <w:szCs w:val="16"/>
              </w:rPr>
            </w:pP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104</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101</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102</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103</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103</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103</w:t>
            </w:r>
          </w:p>
        </w:tc>
        <w:tc>
          <w:tcPr>
            <w:tcW w:w="749" w:type="dxa"/>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rPr>
              <w:t>103</w:t>
            </w:r>
          </w:p>
        </w:tc>
        <w:tc>
          <w:tcPr>
            <w:tcW w:w="749" w:type="dxa"/>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rPr>
              <w:t>103</w:t>
            </w:r>
          </w:p>
        </w:tc>
        <w:tc>
          <w:tcPr>
            <w:tcW w:w="749" w:type="dxa"/>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rPr>
              <w:t>104</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104</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104</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104</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104</w:t>
            </w:r>
          </w:p>
        </w:tc>
        <w:tc>
          <w:tcPr>
            <w:tcW w:w="1283" w:type="dxa"/>
            <w:vMerge/>
          </w:tcPr>
          <w:p w:rsidR="00CA69E7" w:rsidRPr="00CA69E7" w:rsidRDefault="00CA69E7" w:rsidP="00CA69E7">
            <w:pPr>
              <w:widowControl w:val="0"/>
              <w:autoSpaceDE w:val="0"/>
              <w:autoSpaceDN w:val="0"/>
              <w:rPr>
                <w:rFonts w:cs="Times New Roman"/>
                <w:sz w:val="16"/>
                <w:szCs w:val="16"/>
              </w:rPr>
            </w:pPr>
          </w:p>
        </w:tc>
      </w:tr>
      <w:tr w:rsidR="00CA69E7" w:rsidRPr="00CA69E7" w:rsidTr="003E3C8C">
        <w:trPr>
          <w:trHeight w:val="295"/>
        </w:trPr>
        <w:tc>
          <w:tcPr>
            <w:tcW w:w="425" w:type="dxa"/>
            <w:vMerge w:val="restart"/>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lang w:val="en-US"/>
              </w:rPr>
              <w:t>2</w:t>
            </w:r>
            <w:r w:rsidRPr="00CA69E7">
              <w:rPr>
                <w:rFonts w:cs="Times New Roman"/>
                <w:sz w:val="16"/>
                <w:szCs w:val="16"/>
              </w:rPr>
              <w:t>.</w:t>
            </w:r>
          </w:p>
        </w:tc>
        <w:tc>
          <w:tcPr>
            <w:tcW w:w="1742" w:type="dxa"/>
            <w:vMerge w:val="restart"/>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Основное мероприятие 20.</w:t>
            </w:r>
          </w:p>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Обеспечение проведения мероприятий, направленных на увеличение продолжительности здоровой жизни</w:t>
            </w:r>
          </w:p>
        </w:tc>
        <w:tc>
          <w:tcPr>
            <w:tcW w:w="1012"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2023-2030</w:t>
            </w:r>
          </w:p>
        </w:tc>
        <w:tc>
          <w:tcPr>
            <w:tcW w:w="1451"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Итого</w:t>
            </w:r>
          </w:p>
        </w:tc>
        <w:tc>
          <w:tcPr>
            <w:tcW w:w="9755" w:type="dxa"/>
            <w:gridSpan w:val="13"/>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 xml:space="preserve">В пределах средств, предусмотренных на основную деятельность </w:t>
            </w:r>
          </w:p>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ответственных за выполнение мероприятия</w:t>
            </w:r>
          </w:p>
        </w:tc>
        <w:tc>
          <w:tcPr>
            <w:tcW w:w="1283"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lang w:val="en-US"/>
              </w:rPr>
              <w:t>X</w:t>
            </w:r>
          </w:p>
        </w:tc>
      </w:tr>
      <w:tr w:rsidR="00CA69E7" w:rsidRPr="00CA69E7" w:rsidTr="003E3C8C">
        <w:trPr>
          <w:trHeight w:val="295"/>
        </w:trPr>
        <w:tc>
          <w:tcPr>
            <w:tcW w:w="425" w:type="dxa"/>
            <w:vMerge/>
          </w:tcPr>
          <w:p w:rsidR="00CA69E7" w:rsidRPr="00CA69E7" w:rsidRDefault="00CA69E7" w:rsidP="00CA69E7">
            <w:pPr>
              <w:rPr>
                <w:rFonts w:cs="Times New Roman"/>
                <w:sz w:val="16"/>
                <w:szCs w:val="16"/>
              </w:rPr>
            </w:pPr>
          </w:p>
        </w:tc>
        <w:tc>
          <w:tcPr>
            <w:tcW w:w="1742" w:type="dxa"/>
            <w:vMerge/>
          </w:tcPr>
          <w:p w:rsidR="00CA69E7" w:rsidRPr="00CA69E7" w:rsidRDefault="00CA69E7" w:rsidP="00CA69E7">
            <w:pPr>
              <w:rPr>
                <w:rFonts w:cs="Times New Roman"/>
                <w:sz w:val="16"/>
                <w:szCs w:val="16"/>
              </w:rPr>
            </w:pPr>
          </w:p>
        </w:tc>
        <w:tc>
          <w:tcPr>
            <w:tcW w:w="1012" w:type="dxa"/>
            <w:vMerge/>
          </w:tcPr>
          <w:p w:rsidR="00CA69E7" w:rsidRPr="00CA69E7" w:rsidRDefault="00CA69E7" w:rsidP="00CA69E7">
            <w:pPr>
              <w:jc w:val="center"/>
              <w:rPr>
                <w:rFonts w:cs="Times New Roman"/>
                <w:sz w:val="16"/>
                <w:szCs w:val="16"/>
              </w:rPr>
            </w:pPr>
          </w:p>
        </w:tc>
        <w:tc>
          <w:tcPr>
            <w:tcW w:w="1451"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Средства бюджета городского округа Электросталь Московской области</w:t>
            </w:r>
          </w:p>
        </w:tc>
        <w:tc>
          <w:tcPr>
            <w:tcW w:w="9755" w:type="dxa"/>
            <w:gridSpan w:val="13"/>
            <w:vMerge/>
          </w:tcPr>
          <w:p w:rsidR="00CA69E7" w:rsidRPr="00CA69E7" w:rsidRDefault="00CA69E7" w:rsidP="00CA69E7">
            <w:pPr>
              <w:widowControl w:val="0"/>
              <w:autoSpaceDE w:val="0"/>
              <w:autoSpaceDN w:val="0"/>
              <w:jc w:val="center"/>
              <w:rPr>
                <w:rFonts w:cs="Times New Roman"/>
                <w:sz w:val="16"/>
                <w:szCs w:val="16"/>
              </w:rPr>
            </w:pPr>
          </w:p>
        </w:tc>
        <w:tc>
          <w:tcPr>
            <w:tcW w:w="1283" w:type="dxa"/>
            <w:vMerge/>
          </w:tcPr>
          <w:p w:rsidR="00CA69E7" w:rsidRPr="00CA69E7" w:rsidRDefault="00CA69E7" w:rsidP="00CA69E7">
            <w:pPr>
              <w:widowControl w:val="0"/>
              <w:autoSpaceDE w:val="0"/>
              <w:autoSpaceDN w:val="0"/>
              <w:rPr>
                <w:rFonts w:cs="Times New Roman"/>
                <w:sz w:val="16"/>
                <w:szCs w:val="16"/>
              </w:rPr>
            </w:pPr>
          </w:p>
        </w:tc>
      </w:tr>
      <w:tr w:rsidR="00CA69E7" w:rsidRPr="00CA69E7" w:rsidTr="003E3C8C">
        <w:trPr>
          <w:trHeight w:val="295"/>
        </w:trPr>
        <w:tc>
          <w:tcPr>
            <w:tcW w:w="425" w:type="dxa"/>
            <w:vMerge w:val="restart"/>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2.1.</w:t>
            </w:r>
          </w:p>
        </w:tc>
        <w:tc>
          <w:tcPr>
            <w:tcW w:w="1742" w:type="dxa"/>
            <w:vMerge w:val="restart"/>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Мероприятие 20.01. Финансирование расходов на осуществление деятельности муниципальных учреждений, оказывающих социальные услуги гражданам старшего возраста</w:t>
            </w:r>
          </w:p>
          <w:p w:rsidR="00CA69E7" w:rsidRPr="00CA69E7" w:rsidRDefault="00CA69E7" w:rsidP="00CA69E7">
            <w:pPr>
              <w:widowControl w:val="0"/>
              <w:autoSpaceDE w:val="0"/>
              <w:autoSpaceDN w:val="0"/>
              <w:rPr>
                <w:rFonts w:cs="Times New Roman"/>
                <w:sz w:val="16"/>
                <w:szCs w:val="16"/>
              </w:rPr>
            </w:pPr>
          </w:p>
          <w:p w:rsidR="00CA69E7" w:rsidRPr="00CA69E7" w:rsidRDefault="00CA69E7" w:rsidP="00CA69E7">
            <w:pPr>
              <w:widowControl w:val="0"/>
              <w:autoSpaceDE w:val="0"/>
              <w:autoSpaceDN w:val="0"/>
              <w:rPr>
                <w:rFonts w:cs="Times New Roman"/>
                <w:sz w:val="16"/>
                <w:szCs w:val="16"/>
              </w:rPr>
            </w:pPr>
          </w:p>
          <w:p w:rsidR="00CA69E7" w:rsidRPr="00CA69E7" w:rsidRDefault="00CA69E7" w:rsidP="00CA69E7">
            <w:pPr>
              <w:widowControl w:val="0"/>
              <w:autoSpaceDE w:val="0"/>
              <w:autoSpaceDN w:val="0"/>
              <w:rPr>
                <w:rFonts w:cs="Times New Roman"/>
                <w:sz w:val="16"/>
                <w:szCs w:val="16"/>
              </w:rPr>
            </w:pPr>
          </w:p>
        </w:tc>
        <w:tc>
          <w:tcPr>
            <w:tcW w:w="1012"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2023-2030</w:t>
            </w:r>
          </w:p>
        </w:tc>
        <w:tc>
          <w:tcPr>
            <w:tcW w:w="1451"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Итого</w:t>
            </w:r>
          </w:p>
        </w:tc>
        <w:tc>
          <w:tcPr>
            <w:tcW w:w="9755" w:type="dxa"/>
            <w:gridSpan w:val="13"/>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 xml:space="preserve">В пределах средств, предусмотренных на основную деятельность </w:t>
            </w:r>
          </w:p>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ответственных за выполнение мероприятия</w:t>
            </w:r>
          </w:p>
        </w:tc>
        <w:tc>
          <w:tcPr>
            <w:tcW w:w="1283" w:type="dxa"/>
            <w:vMerge w:val="restart"/>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Отдел по социальным вопросам, муниципальные учреждения сферы культуры,</w:t>
            </w:r>
          </w:p>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физической культуры и спорта</w:t>
            </w:r>
          </w:p>
        </w:tc>
      </w:tr>
      <w:tr w:rsidR="00CA69E7" w:rsidRPr="00CA69E7" w:rsidTr="003E3C8C">
        <w:trPr>
          <w:trHeight w:val="857"/>
        </w:trPr>
        <w:tc>
          <w:tcPr>
            <w:tcW w:w="425" w:type="dxa"/>
            <w:vMerge/>
          </w:tcPr>
          <w:p w:rsidR="00CA69E7" w:rsidRPr="00CA69E7" w:rsidRDefault="00CA69E7" w:rsidP="00CA69E7">
            <w:pPr>
              <w:widowControl w:val="0"/>
              <w:autoSpaceDE w:val="0"/>
              <w:autoSpaceDN w:val="0"/>
              <w:rPr>
                <w:rFonts w:cs="Times New Roman"/>
                <w:sz w:val="16"/>
                <w:szCs w:val="16"/>
              </w:rPr>
            </w:pPr>
          </w:p>
        </w:tc>
        <w:tc>
          <w:tcPr>
            <w:tcW w:w="1742" w:type="dxa"/>
            <w:vMerge/>
          </w:tcPr>
          <w:p w:rsidR="00CA69E7" w:rsidRPr="00CA69E7" w:rsidRDefault="00CA69E7" w:rsidP="00CA69E7">
            <w:pPr>
              <w:widowControl w:val="0"/>
              <w:autoSpaceDE w:val="0"/>
              <w:autoSpaceDN w:val="0"/>
              <w:rPr>
                <w:rFonts w:cs="Times New Roman"/>
                <w:sz w:val="16"/>
                <w:szCs w:val="16"/>
              </w:rPr>
            </w:pPr>
          </w:p>
        </w:tc>
        <w:tc>
          <w:tcPr>
            <w:tcW w:w="1012" w:type="dxa"/>
            <w:vMerge/>
          </w:tcPr>
          <w:p w:rsidR="00CA69E7" w:rsidRPr="00CA69E7" w:rsidRDefault="00CA69E7" w:rsidP="00CA69E7">
            <w:pPr>
              <w:widowControl w:val="0"/>
              <w:autoSpaceDE w:val="0"/>
              <w:autoSpaceDN w:val="0"/>
              <w:jc w:val="center"/>
              <w:rPr>
                <w:rFonts w:cs="Times New Roman"/>
                <w:sz w:val="16"/>
                <w:szCs w:val="16"/>
              </w:rPr>
            </w:pPr>
          </w:p>
        </w:tc>
        <w:tc>
          <w:tcPr>
            <w:tcW w:w="1451"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Средства бюджета городского округа Электросталь Московской области</w:t>
            </w:r>
          </w:p>
        </w:tc>
        <w:tc>
          <w:tcPr>
            <w:tcW w:w="9755" w:type="dxa"/>
            <w:gridSpan w:val="13"/>
            <w:vMerge/>
          </w:tcPr>
          <w:p w:rsidR="00CA69E7" w:rsidRPr="00CA69E7" w:rsidRDefault="00CA69E7" w:rsidP="00CA69E7">
            <w:pPr>
              <w:widowControl w:val="0"/>
              <w:autoSpaceDE w:val="0"/>
              <w:autoSpaceDN w:val="0"/>
              <w:jc w:val="center"/>
              <w:rPr>
                <w:rFonts w:cs="Times New Roman"/>
                <w:sz w:val="16"/>
                <w:szCs w:val="16"/>
                <w:highlight w:val="yellow"/>
              </w:rPr>
            </w:pPr>
          </w:p>
        </w:tc>
        <w:tc>
          <w:tcPr>
            <w:tcW w:w="1283" w:type="dxa"/>
            <w:vMerge/>
          </w:tcPr>
          <w:p w:rsidR="00CA69E7" w:rsidRPr="00CA69E7" w:rsidRDefault="00CA69E7" w:rsidP="00CA69E7">
            <w:pPr>
              <w:widowControl w:val="0"/>
              <w:autoSpaceDE w:val="0"/>
              <w:autoSpaceDN w:val="0"/>
              <w:rPr>
                <w:rFonts w:cs="Times New Roman"/>
                <w:sz w:val="16"/>
                <w:szCs w:val="16"/>
              </w:rPr>
            </w:pPr>
          </w:p>
        </w:tc>
      </w:tr>
      <w:tr w:rsidR="00CA69E7" w:rsidRPr="00CA69E7" w:rsidTr="003E3C8C">
        <w:trPr>
          <w:trHeight w:val="20"/>
        </w:trPr>
        <w:tc>
          <w:tcPr>
            <w:tcW w:w="425" w:type="dxa"/>
            <w:vMerge/>
          </w:tcPr>
          <w:p w:rsidR="00CA69E7" w:rsidRPr="00CA69E7" w:rsidRDefault="00CA69E7" w:rsidP="00CA69E7">
            <w:pPr>
              <w:rPr>
                <w:rFonts w:cs="Times New Roman"/>
                <w:sz w:val="16"/>
                <w:szCs w:val="16"/>
              </w:rPr>
            </w:pPr>
          </w:p>
        </w:tc>
        <w:tc>
          <w:tcPr>
            <w:tcW w:w="1742" w:type="dxa"/>
            <w:vMerge w:val="restart"/>
          </w:tcPr>
          <w:p w:rsidR="00CA69E7" w:rsidRPr="00CA69E7" w:rsidRDefault="00CA69E7" w:rsidP="00CA69E7">
            <w:pPr>
              <w:rPr>
                <w:rFonts w:cs="Times New Roman"/>
                <w:sz w:val="16"/>
                <w:szCs w:val="16"/>
              </w:rPr>
            </w:pPr>
            <w:r w:rsidRPr="00CA69E7">
              <w:rPr>
                <w:rFonts w:cs="Times New Roman"/>
                <w:sz w:val="16"/>
                <w:szCs w:val="16"/>
              </w:rPr>
              <w:t>Численность граждан старшего возраста, принимающих участие в предоставленных активностях, чел.</w:t>
            </w:r>
          </w:p>
        </w:tc>
        <w:tc>
          <w:tcPr>
            <w:tcW w:w="1012" w:type="dxa"/>
            <w:vMerge w:val="restart"/>
          </w:tcPr>
          <w:p w:rsidR="00CA69E7" w:rsidRPr="00CA69E7" w:rsidRDefault="00CA69E7" w:rsidP="00CA69E7">
            <w:pPr>
              <w:jc w:val="center"/>
              <w:rPr>
                <w:rFonts w:cs="Times New Roman"/>
                <w:sz w:val="16"/>
                <w:szCs w:val="16"/>
                <w:lang w:val="en-US"/>
              </w:rPr>
            </w:pPr>
            <w:r w:rsidRPr="00CA69E7">
              <w:rPr>
                <w:rFonts w:cs="Times New Roman"/>
                <w:sz w:val="16"/>
                <w:szCs w:val="16"/>
                <w:lang w:val="en-US"/>
              </w:rPr>
              <w:t>X</w:t>
            </w:r>
          </w:p>
        </w:tc>
        <w:tc>
          <w:tcPr>
            <w:tcW w:w="1451" w:type="dxa"/>
            <w:vMerge w:val="restart"/>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lang w:val="en-US"/>
              </w:rPr>
              <w:t>X</w:t>
            </w:r>
          </w:p>
        </w:tc>
        <w:tc>
          <w:tcPr>
            <w:tcW w:w="749" w:type="dxa"/>
            <w:vMerge w:val="restart"/>
          </w:tcPr>
          <w:p w:rsidR="00CA69E7" w:rsidRPr="00CA69E7" w:rsidRDefault="00CA69E7" w:rsidP="00CA69E7">
            <w:pPr>
              <w:widowControl w:val="0"/>
              <w:autoSpaceDE w:val="0"/>
              <w:autoSpaceDN w:val="0"/>
              <w:jc w:val="center"/>
              <w:rPr>
                <w:rFonts w:cs="Times New Roman"/>
                <w:sz w:val="16"/>
                <w:szCs w:val="16"/>
                <w:highlight w:val="yellow"/>
              </w:rPr>
            </w:pPr>
            <w:r w:rsidRPr="00CA69E7">
              <w:rPr>
                <w:rFonts w:cs="Times New Roman"/>
                <w:sz w:val="16"/>
                <w:szCs w:val="16"/>
              </w:rPr>
              <w:t>Всего</w:t>
            </w:r>
          </w:p>
        </w:tc>
        <w:tc>
          <w:tcPr>
            <w:tcW w:w="758"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2023 год</w:t>
            </w:r>
          </w:p>
        </w:tc>
        <w:tc>
          <w:tcPr>
            <w:tcW w:w="758"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 xml:space="preserve">2024 год </w:t>
            </w:r>
          </w:p>
        </w:tc>
        <w:tc>
          <w:tcPr>
            <w:tcW w:w="749"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2025 год</w:t>
            </w:r>
          </w:p>
        </w:tc>
        <w:tc>
          <w:tcPr>
            <w:tcW w:w="749"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Итого</w:t>
            </w:r>
          </w:p>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2026 год</w:t>
            </w:r>
          </w:p>
        </w:tc>
        <w:tc>
          <w:tcPr>
            <w:tcW w:w="2996" w:type="dxa"/>
            <w:gridSpan w:val="4"/>
          </w:tcPr>
          <w:p w:rsidR="00CA69E7" w:rsidRPr="00CA69E7" w:rsidRDefault="00CA69E7" w:rsidP="00CA69E7">
            <w:pPr>
              <w:jc w:val="center"/>
              <w:rPr>
                <w:sz w:val="16"/>
                <w:szCs w:val="16"/>
              </w:rPr>
            </w:pPr>
            <w:r w:rsidRPr="00CA69E7">
              <w:rPr>
                <w:sz w:val="16"/>
                <w:szCs w:val="16"/>
              </w:rPr>
              <w:t xml:space="preserve"> В том числе:</w:t>
            </w:r>
          </w:p>
        </w:tc>
        <w:tc>
          <w:tcPr>
            <w:tcW w:w="749"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2027 год</w:t>
            </w:r>
          </w:p>
        </w:tc>
        <w:tc>
          <w:tcPr>
            <w:tcW w:w="749"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2028 год</w:t>
            </w:r>
          </w:p>
        </w:tc>
        <w:tc>
          <w:tcPr>
            <w:tcW w:w="749"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2029 год</w:t>
            </w:r>
          </w:p>
        </w:tc>
        <w:tc>
          <w:tcPr>
            <w:tcW w:w="749"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2030 год</w:t>
            </w:r>
          </w:p>
        </w:tc>
        <w:tc>
          <w:tcPr>
            <w:tcW w:w="1283"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Х</w:t>
            </w:r>
          </w:p>
        </w:tc>
      </w:tr>
      <w:tr w:rsidR="00CA69E7" w:rsidRPr="00CA69E7" w:rsidTr="003E3C8C">
        <w:trPr>
          <w:trHeight w:val="295"/>
        </w:trPr>
        <w:tc>
          <w:tcPr>
            <w:tcW w:w="425" w:type="dxa"/>
            <w:vMerge/>
          </w:tcPr>
          <w:p w:rsidR="00CA69E7" w:rsidRPr="00CA69E7" w:rsidRDefault="00CA69E7" w:rsidP="00CA69E7">
            <w:pPr>
              <w:rPr>
                <w:rFonts w:cs="Times New Roman"/>
                <w:sz w:val="16"/>
                <w:szCs w:val="16"/>
              </w:rPr>
            </w:pPr>
          </w:p>
        </w:tc>
        <w:tc>
          <w:tcPr>
            <w:tcW w:w="1742" w:type="dxa"/>
            <w:vMerge/>
          </w:tcPr>
          <w:p w:rsidR="00CA69E7" w:rsidRPr="00CA69E7" w:rsidRDefault="00CA69E7" w:rsidP="00CA69E7">
            <w:pPr>
              <w:rPr>
                <w:rFonts w:cs="Times New Roman"/>
                <w:sz w:val="16"/>
                <w:szCs w:val="16"/>
              </w:rPr>
            </w:pPr>
          </w:p>
        </w:tc>
        <w:tc>
          <w:tcPr>
            <w:tcW w:w="1012" w:type="dxa"/>
            <w:vMerge/>
          </w:tcPr>
          <w:p w:rsidR="00CA69E7" w:rsidRPr="00CA69E7" w:rsidRDefault="00CA69E7" w:rsidP="00CA69E7">
            <w:pPr>
              <w:jc w:val="center"/>
              <w:rPr>
                <w:rFonts w:cs="Times New Roman"/>
                <w:sz w:val="16"/>
                <w:szCs w:val="16"/>
              </w:rPr>
            </w:pPr>
          </w:p>
        </w:tc>
        <w:tc>
          <w:tcPr>
            <w:tcW w:w="1451" w:type="dxa"/>
            <w:vMerge/>
          </w:tcPr>
          <w:p w:rsidR="00CA69E7" w:rsidRPr="00CA69E7" w:rsidRDefault="00CA69E7" w:rsidP="00CA69E7">
            <w:pPr>
              <w:widowControl w:val="0"/>
              <w:autoSpaceDE w:val="0"/>
              <w:autoSpaceDN w:val="0"/>
              <w:rPr>
                <w:rFonts w:cs="Times New Roman"/>
                <w:sz w:val="16"/>
                <w:szCs w:val="16"/>
              </w:rPr>
            </w:pPr>
          </w:p>
        </w:tc>
        <w:tc>
          <w:tcPr>
            <w:tcW w:w="749" w:type="dxa"/>
            <w:vMerge/>
          </w:tcPr>
          <w:p w:rsidR="00CA69E7" w:rsidRPr="00CA69E7" w:rsidRDefault="00CA69E7" w:rsidP="00CA69E7">
            <w:pPr>
              <w:widowControl w:val="0"/>
              <w:autoSpaceDE w:val="0"/>
              <w:autoSpaceDN w:val="0"/>
              <w:jc w:val="center"/>
              <w:rPr>
                <w:rFonts w:cs="Times New Roman"/>
                <w:sz w:val="16"/>
                <w:szCs w:val="16"/>
                <w:highlight w:val="yellow"/>
              </w:rPr>
            </w:pPr>
          </w:p>
        </w:tc>
        <w:tc>
          <w:tcPr>
            <w:tcW w:w="758" w:type="dxa"/>
            <w:vMerge/>
          </w:tcPr>
          <w:p w:rsidR="00CA69E7" w:rsidRPr="00CA69E7" w:rsidRDefault="00CA69E7" w:rsidP="00CA69E7">
            <w:pPr>
              <w:widowControl w:val="0"/>
              <w:autoSpaceDE w:val="0"/>
              <w:autoSpaceDN w:val="0"/>
              <w:jc w:val="center"/>
              <w:rPr>
                <w:rFonts w:cs="Times New Roman"/>
                <w:sz w:val="16"/>
                <w:szCs w:val="16"/>
              </w:rPr>
            </w:pPr>
          </w:p>
        </w:tc>
        <w:tc>
          <w:tcPr>
            <w:tcW w:w="758" w:type="dxa"/>
            <w:vMerge/>
          </w:tcPr>
          <w:p w:rsidR="00CA69E7" w:rsidRPr="00CA69E7" w:rsidRDefault="00CA69E7" w:rsidP="00CA69E7">
            <w:pPr>
              <w:widowControl w:val="0"/>
              <w:autoSpaceDE w:val="0"/>
              <w:autoSpaceDN w:val="0"/>
              <w:jc w:val="center"/>
              <w:rPr>
                <w:rFonts w:cs="Times New Roman"/>
                <w:sz w:val="16"/>
                <w:szCs w:val="16"/>
              </w:rPr>
            </w:pPr>
          </w:p>
        </w:tc>
        <w:tc>
          <w:tcPr>
            <w:tcW w:w="749" w:type="dxa"/>
            <w:vMerge/>
          </w:tcPr>
          <w:p w:rsidR="00CA69E7" w:rsidRPr="00CA69E7" w:rsidRDefault="00CA69E7" w:rsidP="00CA69E7">
            <w:pPr>
              <w:widowControl w:val="0"/>
              <w:autoSpaceDE w:val="0"/>
              <w:autoSpaceDN w:val="0"/>
              <w:jc w:val="center"/>
              <w:rPr>
                <w:rFonts w:cs="Times New Roman"/>
                <w:sz w:val="16"/>
                <w:szCs w:val="16"/>
              </w:rPr>
            </w:pPr>
          </w:p>
        </w:tc>
        <w:tc>
          <w:tcPr>
            <w:tcW w:w="749" w:type="dxa"/>
            <w:vMerge/>
          </w:tcPr>
          <w:p w:rsidR="00CA69E7" w:rsidRPr="00CA69E7" w:rsidRDefault="00CA69E7" w:rsidP="00CA69E7">
            <w:pPr>
              <w:widowControl w:val="0"/>
              <w:autoSpaceDE w:val="0"/>
              <w:autoSpaceDN w:val="0"/>
              <w:jc w:val="center"/>
              <w:rPr>
                <w:rFonts w:cs="Times New Roman"/>
                <w:sz w:val="16"/>
                <w:szCs w:val="16"/>
              </w:rPr>
            </w:pP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lang w:val="en-US"/>
              </w:rPr>
              <w:t>I</w:t>
            </w:r>
            <w:r w:rsidRPr="00CA69E7">
              <w:rPr>
                <w:rFonts w:cs="Times New Roman"/>
                <w:sz w:val="16"/>
                <w:szCs w:val="16"/>
              </w:rPr>
              <w:t xml:space="preserve"> </w:t>
            </w:r>
          </w:p>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квартал</w:t>
            </w:r>
          </w:p>
        </w:tc>
        <w:tc>
          <w:tcPr>
            <w:tcW w:w="749" w:type="dxa"/>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lang w:val="en-US"/>
              </w:rPr>
              <w:t xml:space="preserve">I </w:t>
            </w:r>
            <w:proofErr w:type="spellStart"/>
            <w:r w:rsidRPr="00CA69E7">
              <w:rPr>
                <w:rFonts w:cs="Times New Roman"/>
                <w:sz w:val="16"/>
                <w:szCs w:val="16"/>
                <w:lang w:val="en-US"/>
              </w:rPr>
              <w:t>полугодие</w:t>
            </w:r>
            <w:proofErr w:type="spellEnd"/>
          </w:p>
        </w:tc>
        <w:tc>
          <w:tcPr>
            <w:tcW w:w="749" w:type="dxa"/>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lang w:val="en-US"/>
              </w:rPr>
              <w:t xml:space="preserve">9 </w:t>
            </w:r>
            <w:proofErr w:type="spellStart"/>
            <w:r w:rsidRPr="00CA69E7">
              <w:rPr>
                <w:rFonts w:cs="Times New Roman"/>
                <w:sz w:val="16"/>
                <w:szCs w:val="16"/>
                <w:lang w:val="en-US"/>
              </w:rPr>
              <w:t>месяцев</w:t>
            </w:r>
            <w:proofErr w:type="spellEnd"/>
          </w:p>
        </w:tc>
        <w:tc>
          <w:tcPr>
            <w:tcW w:w="749" w:type="dxa"/>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lang w:val="en-US"/>
              </w:rPr>
              <w:t xml:space="preserve">12 </w:t>
            </w:r>
          </w:p>
          <w:p w:rsidR="00CA69E7" w:rsidRPr="00CA69E7" w:rsidRDefault="00CA69E7" w:rsidP="00CA69E7">
            <w:pPr>
              <w:widowControl w:val="0"/>
              <w:autoSpaceDE w:val="0"/>
              <w:autoSpaceDN w:val="0"/>
              <w:jc w:val="center"/>
              <w:rPr>
                <w:rFonts w:cs="Times New Roman"/>
                <w:sz w:val="16"/>
                <w:szCs w:val="16"/>
                <w:lang w:val="en-US"/>
              </w:rPr>
            </w:pPr>
            <w:proofErr w:type="spellStart"/>
            <w:r w:rsidRPr="00CA69E7">
              <w:rPr>
                <w:rFonts w:cs="Times New Roman"/>
                <w:sz w:val="16"/>
                <w:szCs w:val="16"/>
                <w:lang w:val="en-US"/>
              </w:rPr>
              <w:t>меся</w:t>
            </w:r>
            <w:proofErr w:type="spellEnd"/>
            <w:r w:rsidRPr="00CA69E7">
              <w:rPr>
                <w:rFonts w:cs="Times New Roman"/>
                <w:sz w:val="16"/>
                <w:szCs w:val="16"/>
              </w:rPr>
              <w:t xml:space="preserve"> </w:t>
            </w:r>
            <w:proofErr w:type="spellStart"/>
            <w:r w:rsidRPr="00CA69E7">
              <w:rPr>
                <w:rFonts w:cs="Times New Roman"/>
                <w:sz w:val="16"/>
                <w:szCs w:val="16"/>
                <w:lang w:val="en-US"/>
              </w:rPr>
              <w:t>цев</w:t>
            </w:r>
            <w:proofErr w:type="spellEnd"/>
          </w:p>
        </w:tc>
        <w:tc>
          <w:tcPr>
            <w:tcW w:w="749" w:type="dxa"/>
            <w:vMerge/>
          </w:tcPr>
          <w:p w:rsidR="00CA69E7" w:rsidRPr="00CA69E7" w:rsidRDefault="00CA69E7" w:rsidP="00CA69E7">
            <w:pPr>
              <w:widowControl w:val="0"/>
              <w:autoSpaceDE w:val="0"/>
              <w:autoSpaceDN w:val="0"/>
              <w:jc w:val="center"/>
              <w:rPr>
                <w:rFonts w:cs="Times New Roman"/>
                <w:sz w:val="16"/>
                <w:szCs w:val="16"/>
              </w:rPr>
            </w:pPr>
          </w:p>
        </w:tc>
        <w:tc>
          <w:tcPr>
            <w:tcW w:w="749" w:type="dxa"/>
            <w:vMerge/>
          </w:tcPr>
          <w:p w:rsidR="00CA69E7" w:rsidRPr="00CA69E7" w:rsidRDefault="00CA69E7" w:rsidP="00CA69E7">
            <w:pPr>
              <w:widowControl w:val="0"/>
              <w:autoSpaceDE w:val="0"/>
              <w:autoSpaceDN w:val="0"/>
              <w:jc w:val="center"/>
              <w:rPr>
                <w:rFonts w:cs="Times New Roman"/>
                <w:sz w:val="16"/>
                <w:szCs w:val="16"/>
              </w:rPr>
            </w:pPr>
          </w:p>
        </w:tc>
        <w:tc>
          <w:tcPr>
            <w:tcW w:w="749" w:type="dxa"/>
            <w:vMerge/>
          </w:tcPr>
          <w:p w:rsidR="00CA69E7" w:rsidRPr="00CA69E7" w:rsidRDefault="00CA69E7" w:rsidP="00CA69E7">
            <w:pPr>
              <w:widowControl w:val="0"/>
              <w:autoSpaceDE w:val="0"/>
              <w:autoSpaceDN w:val="0"/>
              <w:jc w:val="center"/>
              <w:rPr>
                <w:rFonts w:cs="Times New Roman"/>
                <w:sz w:val="16"/>
                <w:szCs w:val="16"/>
              </w:rPr>
            </w:pPr>
          </w:p>
        </w:tc>
        <w:tc>
          <w:tcPr>
            <w:tcW w:w="749" w:type="dxa"/>
            <w:vMerge/>
          </w:tcPr>
          <w:p w:rsidR="00CA69E7" w:rsidRPr="00CA69E7" w:rsidRDefault="00CA69E7" w:rsidP="00CA69E7">
            <w:pPr>
              <w:widowControl w:val="0"/>
              <w:autoSpaceDE w:val="0"/>
              <w:autoSpaceDN w:val="0"/>
              <w:jc w:val="center"/>
              <w:rPr>
                <w:rFonts w:cs="Times New Roman"/>
                <w:sz w:val="16"/>
                <w:szCs w:val="16"/>
              </w:rPr>
            </w:pPr>
          </w:p>
        </w:tc>
        <w:tc>
          <w:tcPr>
            <w:tcW w:w="1283" w:type="dxa"/>
            <w:vMerge/>
          </w:tcPr>
          <w:p w:rsidR="00CA69E7" w:rsidRPr="00CA69E7" w:rsidRDefault="00CA69E7" w:rsidP="00CA69E7">
            <w:pPr>
              <w:widowControl w:val="0"/>
              <w:autoSpaceDE w:val="0"/>
              <w:autoSpaceDN w:val="0"/>
              <w:rPr>
                <w:rFonts w:cs="Times New Roman"/>
                <w:sz w:val="16"/>
                <w:szCs w:val="16"/>
              </w:rPr>
            </w:pPr>
          </w:p>
        </w:tc>
      </w:tr>
      <w:tr w:rsidR="00CA69E7" w:rsidRPr="00CA69E7" w:rsidTr="003E3C8C">
        <w:trPr>
          <w:trHeight w:val="295"/>
        </w:trPr>
        <w:tc>
          <w:tcPr>
            <w:tcW w:w="425" w:type="dxa"/>
            <w:vMerge/>
          </w:tcPr>
          <w:p w:rsidR="00CA69E7" w:rsidRPr="00CA69E7" w:rsidRDefault="00CA69E7" w:rsidP="00CA69E7">
            <w:pPr>
              <w:rPr>
                <w:rFonts w:cs="Times New Roman"/>
                <w:sz w:val="16"/>
                <w:szCs w:val="16"/>
              </w:rPr>
            </w:pPr>
          </w:p>
        </w:tc>
        <w:tc>
          <w:tcPr>
            <w:tcW w:w="1742" w:type="dxa"/>
            <w:vMerge/>
          </w:tcPr>
          <w:p w:rsidR="00CA69E7" w:rsidRPr="00CA69E7" w:rsidRDefault="00CA69E7" w:rsidP="00CA69E7">
            <w:pPr>
              <w:rPr>
                <w:rFonts w:cs="Times New Roman"/>
                <w:sz w:val="16"/>
                <w:szCs w:val="16"/>
              </w:rPr>
            </w:pPr>
          </w:p>
        </w:tc>
        <w:tc>
          <w:tcPr>
            <w:tcW w:w="1012" w:type="dxa"/>
            <w:vMerge/>
          </w:tcPr>
          <w:p w:rsidR="00CA69E7" w:rsidRPr="00CA69E7" w:rsidRDefault="00CA69E7" w:rsidP="00CA69E7">
            <w:pPr>
              <w:jc w:val="center"/>
              <w:rPr>
                <w:rFonts w:cs="Times New Roman"/>
                <w:sz w:val="16"/>
                <w:szCs w:val="16"/>
              </w:rPr>
            </w:pPr>
          </w:p>
        </w:tc>
        <w:tc>
          <w:tcPr>
            <w:tcW w:w="1451" w:type="dxa"/>
            <w:vMerge/>
          </w:tcPr>
          <w:p w:rsidR="00CA69E7" w:rsidRPr="00CA69E7" w:rsidRDefault="00CA69E7" w:rsidP="00CA69E7">
            <w:pPr>
              <w:widowControl w:val="0"/>
              <w:autoSpaceDE w:val="0"/>
              <w:autoSpaceDN w:val="0"/>
              <w:rPr>
                <w:rFonts w:cs="Times New Roman"/>
                <w:sz w:val="16"/>
                <w:szCs w:val="16"/>
              </w:rPr>
            </w:pPr>
          </w:p>
        </w:tc>
        <w:tc>
          <w:tcPr>
            <w:tcW w:w="749" w:type="dxa"/>
          </w:tcPr>
          <w:p w:rsidR="00CA69E7" w:rsidRPr="00CA69E7" w:rsidRDefault="00CA69E7" w:rsidP="00CA69E7">
            <w:pPr>
              <w:widowControl w:val="0"/>
              <w:autoSpaceDE w:val="0"/>
              <w:autoSpaceDN w:val="0"/>
              <w:jc w:val="center"/>
              <w:rPr>
                <w:rFonts w:cs="Times New Roman"/>
                <w:sz w:val="16"/>
                <w:szCs w:val="16"/>
                <w:highlight w:val="yellow"/>
              </w:rPr>
            </w:pPr>
            <w:r w:rsidRPr="00CA69E7">
              <w:rPr>
                <w:rFonts w:cs="Times New Roman"/>
                <w:sz w:val="16"/>
                <w:szCs w:val="16"/>
              </w:rPr>
              <w:t>8086</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6855</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7306</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8086</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1283" w:type="dxa"/>
            <w:vMerge/>
          </w:tcPr>
          <w:p w:rsidR="00CA69E7" w:rsidRPr="00CA69E7" w:rsidRDefault="00CA69E7" w:rsidP="00CA69E7">
            <w:pPr>
              <w:widowControl w:val="0"/>
              <w:autoSpaceDE w:val="0"/>
              <w:autoSpaceDN w:val="0"/>
              <w:rPr>
                <w:rFonts w:cs="Times New Roman"/>
                <w:sz w:val="16"/>
                <w:szCs w:val="16"/>
              </w:rPr>
            </w:pPr>
          </w:p>
        </w:tc>
      </w:tr>
      <w:tr w:rsidR="00CA69E7" w:rsidRPr="00CA69E7" w:rsidTr="003E3C8C">
        <w:trPr>
          <w:trHeight w:val="20"/>
        </w:trPr>
        <w:tc>
          <w:tcPr>
            <w:tcW w:w="425" w:type="dxa"/>
            <w:vMerge/>
          </w:tcPr>
          <w:p w:rsidR="00CA69E7" w:rsidRPr="00CA69E7" w:rsidRDefault="00CA69E7" w:rsidP="00CA69E7">
            <w:pPr>
              <w:rPr>
                <w:rFonts w:cs="Times New Roman"/>
                <w:sz w:val="16"/>
                <w:szCs w:val="16"/>
              </w:rPr>
            </w:pPr>
          </w:p>
        </w:tc>
        <w:tc>
          <w:tcPr>
            <w:tcW w:w="1742" w:type="dxa"/>
            <w:vMerge w:val="restart"/>
          </w:tcPr>
          <w:p w:rsidR="00CA69E7" w:rsidRPr="00CA69E7" w:rsidRDefault="00CA69E7" w:rsidP="00CA69E7">
            <w:pPr>
              <w:rPr>
                <w:rFonts w:cs="Times New Roman"/>
                <w:sz w:val="16"/>
                <w:szCs w:val="16"/>
                <w:highlight w:val="yellow"/>
              </w:rPr>
            </w:pPr>
            <w:r w:rsidRPr="00CA69E7">
              <w:rPr>
                <w:rFonts w:cs="Times New Roman"/>
                <w:sz w:val="16"/>
                <w:szCs w:val="16"/>
              </w:rPr>
              <w:t xml:space="preserve">Объем финансирования, направленный на обеспечение деятельности учреждений, </w:t>
            </w:r>
            <w:proofErr w:type="spellStart"/>
            <w:r w:rsidRPr="00CA69E7">
              <w:rPr>
                <w:rFonts w:cs="Times New Roman"/>
                <w:sz w:val="16"/>
                <w:szCs w:val="16"/>
              </w:rPr>
              <w:t>тыс.руб</w:t>
            </w:r>
            <w:proofErr w:type="spellEnd"/>
            <w:r w:rsidRPr="00CA69E7">
              <w:rPr>
                <w:rFonts w:cs="Times New Roman"/>
                <w:sz w:val="16"/>
                <w:szCs w:val="16"/>
              </w:rPr>
              <w:t>.</w:t>
            </w:r>
          </w:p>
        </w:tc>
        <w:tc>
          <w:tcPr>
            <w:tcW w:w="1012" w:type="dxa"/>
            <w:vMerge w:val="restart"/>
          </w:tcPr>
          <w:p w:rsidR="00CA69E7" w:rsidRPr="00CA69E7" w:rsidRDefault="00CA69E7" w:rsidP="00CA69E7">
            <w:pPr>
              <w:jc w:val="center"/>
              <w:rPr>
                <w:rFonts w:cs="Times New Roman"/>
                <w:sz w:val="16"/>
                <w:szCs w:val="16"/>
                <w:lang w:val="en-US"/>
              </w:rPr>
            </w:pPr>
            <w:r w:rsidRPr="00CA69E7">
              <w:rPr>
                <w:rFonts w:cs="Times New Roman"/>
                <w:sz w:val="16"/>
                <w:szCs w:val="16"/>
                <w:lang w:val="en-US"/>
              </w:rPr>
              <w:t>X</w:t>
            </w:r>
          </w:p>
        </w:tc>
        <w:tc>
          <w:tcPr>
            <w:tcW w:w="1451" w:type="dxa"/>
            <w:vMerge w:val="restart"/>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lang w:val="en-US"/>
              </w:rPr>
              <w:t>X</w:t>
            </w:r>
          </w:p>
        </w:tc>
        <w:tc>
          <w:tcPr>
            <w:tcW w:w="749" w:type="dxa"/>
            <w:vMerge w:val="restart"/>
          </w:tcPr>
          <w:p w:rsidR="00CA69E7" w:rsidRPr="00CA69E7" w:rsidRDefault="00CA69E7" w:rsidP="00CA69E7">
            <w:pPr>
              <w:widowControl w:val="0"/>
              <w:autoSpaceDE w:val="0"/>
              <w:autoSpaceDN w:val="0"/>
              <w:jc w:val="center"/>
              <w:rPr>
                <w:rFonts w:cs="Times New Roman"/>
                <w:sz w:val="16"/>
                <w:szCs w:val="16"/>
                <w:highlight w:val="yellow"/>
              </w:rPr>
            </w:pPr>
            <w:r w:rsidRPr="00CA69E7">
              <w:rPr>
                <w:rFonts w:cs="Times New Roman"/>
                <w:sz w:val="16"/>
                <w:szCs w:val="16"/>
              </w:rPr>
              <w:t>Всего</w:t>
            </w:r>
          </w:p>
        </w:tc>
        <w:tc>
          <w:tcPr>
            <w:tcW w:w="758"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2023 год</w:t>
            </w:r>
          </w:p>
        </w:tc>
        <w:tc>
          <w:tcPr>
            <w:tcW w:w="758"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 xml:space="preserve">2024 год </w:t>
            </w:r>
          </w:p>
        </w:tc>
        <w:tc>
          <w:tcPr>
            <w:tcW w:w="749"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2025 год</w:t>
            </w:r>
          </w:p>
        </w:tc>
        <w:tc>
          <w:tcPr>
            <w:tcW w:w="749"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Итого</w:t>
            </w:r>
          </w:p>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2026 год</w:t>
            </w:r>
          </w:p>
        </w:tc>
        <w:tc>
          <w:tcPr>
            <w:tcW w:w="2996" w:type="dxa"/>
            <w:gridSpan w:val="4"/>
          </w:tcPr>
          <w:p w:rsidR="00CA69E7" w:rsidRPr="00CA69E7" w:rsidRDefault="00CA69E7" w:rsidP="00CA69E7">
            <w:pPr>
              <w:jc w:val="center"/>
              <w:rPr>
                <w:sz w:val="16"/>
                <w:szCs w:val="16"/>
              </w:rPr>
            </w:pPr>
            <w:r w:rsidRPr="00CA69E7">
              <w:rPr>
                <w:sz w:val="16"/>
                <w:szCs w:val="16"/>
              </w:rPr>
              <w:t xml:space="preserve"> В том числе:</w:t>
            </w:r>
          </w:p>
        </w:tc>
        <w:tc>
          <w:tcPr>
            <w:tcW w:w="749"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2027 год</w:t>
            </w:r>
          </w:p>
        </w:tc>
        <w:tc>
          <w:tcPr>
            <w:tcW w:w="749"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2028 год</w:t>
            </w:r>
          </w:p>
        </w:tc>
        <w:tc>
          <w:tcPr>
            <w:tcW w:w="749"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2029 год</w:t>
            </w:r>
          </w:p>
        </w:tc>
        <w:tc>
          <w:tcPr>
            <w:tcW w:w="749"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2030 год</w:t>
            </w:r>
          </w:p>
        </w:tc>
        <w:tc>
          <w:tcPr>
            <w:tcW w:w="1283"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Х</w:t>
            </w:r>
          </w:p>
        </w:tc>
      </w:tr>
      <w:tr w:rsidR="00CA69E7" w:rsidRPr="00CA69E7" w:rsidTr="003E3C8C">
        <w:trPr>
          <w:trHeight w:val="295"/>
        </w:trPr>
        <w:tc>
          <w:tcPr>
            <w:tcW w:w="425" w:type="dxa"/>
            <w:vMerge/>
          </w:tcPr>
          <w:p w:rsidR="00CA69E7" w:rsidRPr="00CA69E7" w:rsidRDefault="00CA69E7" w:rsidP="00CA69E7">
            <w:pPr>
              <w:rPr>
                <w:rFonts w:cs="Times New Roman"/>
                <w:sz w:val="16"/>
                <w:szCs w:val="16"/>
              </w:rPr>
            </w:pPr>
          </w:p>
        </w:tc>
        <w:tc>
          <w:tcPr>
            <w:tcW w:w="1742" w:type="dxa"/>
            <w:vMerge/>
          </w:tcPr>
          <w:p w:rsidR="00CA69E7" w:rsidRPr="00CA69E7" w:rsidRDefault="00CA69E7" w:rsidP="00CA69E7">
            <w:pPr>
              <w:rPr>
                <w:rFonts w:cs="Times New Roman"/>
                <w:sz w:val="16"/>
                <w:szCs w:val="16"/>
              </w:rPr>
            </w:pPr>
          </w:p>
        </w:tc>
        <w:tc>
          <w:tcPr>
            <w:tcW w:w="1012" w:type="dxa"/>
            <w:vMerge/>
          </w:tcPr>
          <w:p w:rsidR="00CA69E7" w:rsidRPr="00CA69E7" w:rsidRDefault="00CA69E7" w:rsidP="00CA69E7">
            <w:pPr>
              <w:jc w:val="center"/>
              <w:rPr>
                <w:rFonts w:cs="Times New Roman"/>
                <w:sz w:val="16"/>
                <w:szCs w:val="16"/>
              </w:rPr>
            </w:pPr>
          </w:p>
        </w:tc>
        <w:tc>
          <w:tcPr>
            <w:tcW w:w="1451" w:type="dxa"/>
            <w:vMerge/>
          </w:tcPr>
          <w:p w:rsidR="00CA69E7" w:rsidRPr="00CA69E7" w:rsidRDefault="00CA69E7" w:rsidP="00CA69E7">
            <w:pPr>
              <w:widowControl w:val="0"/>
              <w:autoSpaceDE w:val="0"/>
              <w:autoSpaceDN w:val="0"/>
              <w:rPr>
                <w:rFonts w:cs="Times New Roman"/>
                <w:sz w:val="16"/>
                <w:szCs w:val="16"/>
              </w:rPr>
            </w:pPr>
          </w:p>
        </w:tc>
        <w:tc>
          <w:tcPr>
            <w:tcW w:w="749" w:type="dxa"/>
            <w:vMerge/>
          </w:tcPr>
          <w:p w:rsidR="00CA69E7" w:rsidRPr="00CA69E7" w:rsidRDefault="00CA69E7" w:rsidP="00CA69E7">
            <w:pPr>
              <w:widowControl w:val="0"/>
              <w:autoSpaceDE w:val="0"/>
              <w:autoSpaceDN w:val="0"/>
              <w:jc w:val="center"/>
              <w:rPr>
                <w:rFonts w:cs="Times New Roman"/>
                <w:sz w:val="16"/>
                <w:szCs w:val="16"/>
                <w:highlight w:val="yellow"/>
              </w:rPr>
            </w:pPr>
          </w:p>
        </w:tc>
        <w:tc>
          <w:tcPr>
            <w:tcW w:w="758" w:type="dxa"/>
            <w:vMerge/>
          </w:tcPr>
          <w:p w:rsidR="00CA69E7" w:rsidRPr="00CA69E7" w:rsidRDefault="00CA69E7" w:rsidP="00CA69E7">
            <w:pPr>
              <w:widowControl w:val="0"/>
              <w:autoSpaceDE w:val="0"/>
              <w:autoSpaceDN w:val="0"/>
              <w:jc w:val="center"/>
              <w:rPr>
                <w:rFonts w:cs="Times New Roman"/>
                <w:sz w:val="16"/>
                <w:szCs w:val="16"/>
              </w:rPr>
            </w:pPr>
          </w:p>
        </w:tc>
        <w:tc>
          <w:tcPr>
            <w:tcW w:w="758" w:type="dxa"/>
            <w:vMerge/>
          </w:tcPr>
          <w:p w:rsidR="00CA69E7" w:rsidRPr="00CA69E7" w:rsidRDefault="00CA69E7" w:rsidP="00CA69E7">
            <w:pPr>
              <w:widowControl w:val="0"/>
              <w:autoSpaceDE w:val="0"/>
              <w:autoSpaceDN w:val="0"/>
              <w:jc w:val="center"/>
              <w:rPr>
                <w:rFonts w:cs="Times New Roman"/>
                <w:sz w:val="16"/>
                <w:szCs w:val="16"/>
              </w:rPr>
            </w:pPr>
          </w:p>
        </w:tc>
        <w:tc>
          <w:tcPr>
            <w:tcW w:w="749" w:type="dxa"/>
            <w:vMerge/>
          </w:tcPr>
          <w:p w:rsidR="00CA69E7" w:rsidRPr="00CA69E7" w:rsidRDefault="00CA69E7" w:rsidP="00CA69E7">
            <w:pPr>
              <w:widowControl w:val="0"/>
              <w:autoSpaceDE w:val="0"/>
              <w:autoSpaceDN w:val="0"/>
              <w:jc w:val="center"/>
              <w:rPr>
                <w:rFonts w:cs="Times New Roman"/>
                <w:sz w:val="16"/>
                <w:szCs w:val="16"/>
              </w:rPr>
            </w:pPr>
          </w:p>
        </w:tc>
        <w:tc>
          <w:tcPr>
            <w:tcW w:w="749" w:type="dxa"/>
            <w:vMerge/>
          </w:tcPr>
          <w:p w:rsidR="00CA69E7" w:rsidRPr="00CA69E7" w:rsidRDefault="00CA69E7" w:rsidP="00CA69E7">
            <w:pPr>
              <w:widowControl w:val="0"/>
              <w:autoSpaceDE w:val="0"/>
              <w:autoSpaceDN w:val="0"/>
              <w:jc w:val="center"/>
              <w:rPr>
                <w:rFonts w:cs="Times New Roman"/>
                <w:sz w:val="16"/>
                <w:szCs w:val="16"/>
              </w:rPr>
            </w:pP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lang w:val="en-US"/>
              </w:rPr>
              <w:t>I</w:t>
            </w:r>
            <w:r w:rsidRPr="00CA69E7">
              <w:rPr>
                <w:rFonts w:cs="Times New Roman"/>
                <w:sz w:val="16"/>
                <w:szCs w:val="16"/>
              </w:rPr>
              <w:t xml:space="preserve"> </w:t>
            </w:r>
          </w:p>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квартал</w:t>
            </w:r>
          </w:p>
        </w:tc>
        <w:tc>
          <w:tcPr>
            <w:tcW w:w="749" w:type="dxa"/>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lang w:val="en-US"/>
              </w:rPr>
              <w:t xml:space="preserve">I </w:t>
            </w:r>
            <w:proofErr w:type="spellStart"/>
            <w:r w:rsidRPr="00CA69E7">
              <w:rPr>
                <w:rFonts w:cs="Times New Roman"/>
                <w:sz w:val="16"/>
                <w:szCs w:val="16"/>
                <w:lang w:val="en-US"/>
              </w:rPr>
              <w:t>полугодие</w:t>
            </w:r>
            <w:proofErr w:type="spellEnd"/>
          </w:p>
        </w:tc>
        <w:tc>
          <w:tcPr>
            <w:tcW w:w="749" w:type="dxa"/>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lang w:val="en-US"/>
              </w:rPr>
              <w:t xml:space="preserve">9 </w:t>
            </w:r>
            <w:proofErr w:type="spellStart"/>
            <w:r w:rsidRPr="00CA69E7">
              <w:rPr>
                <w:rFonts w:cs="Times New Roman"/>
                <w:sz w:val="16"/>
                <w:szCs w:val="16"/>
                <w:lang w:val="en-US"/>
              </w:rPr>
              <w:t>месяцев</w:t>
            </w:r>
            <w:proofErr w:type="spellEnd"/>
          </w:p>
        </w:tc>
        <w:tc>
          <w:tcPr>
            <w:tcW w:w="749" w:type="dxa"/>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lang w:val="en-US"/>
              </w:rPr>
              <w:t xml:space="preserve">12 </w:t>
            </w:r>
          </w:p>
          <w:p w:rsidR="00CA69E7" w:rsidRPr="00CA69E7" w:rsidRDefault="00CA69E7" w:rsidP="00CA69E7">
            <w:pPr>
              <w:widowControl w:val="0"/>
              <w:autoSpaceDE w:val="0"/>
              <w:autoSpaceDN w:val="0"/>
              <w:jc w:val="center"/>
              <w:rPr>
                <w:rFonts w:cs="Times New Roman"/>
                <w:sz w:val="16"/>
                <w:szCs w:val="16"/>
                <w:lang w:val="en-US"/>
              </w:rPr>
            </w:pPr>
            <w:proofErr w:type="spellStart"/>
            <w:r w:rsidRPr="00CA69E7">
              <w:rPr>
                <w:rFonts w:cs="Times New Roman"/>
                <w:sz w:val="16"/>
                <w:szCs w:val="16"/>
                <w:lang w:val="en-US"/>
              </w:rPr>
              <w:t>меся</w:t>
            </w:r>
            <w:proofErr w:type="spellEnd"/>
            <w:r w:rsidRPr="00CA69E7">
              <w:rPr>
                <w:rFonts w:cs="Times New Roman"/>
                <w:sz w:val="16"/>
                <w:szCs w:val="16"/>
              </w:rPr>
              <w:t xml:space="preserve"> </w:t>
            </w:r>
            <w:proofErr w:type="spellStart"/>
            <w:r w:rsidRPr="00CA69E7">
              <w:rPr>
                <w:rFonts w:cs="Times New Roman"/>
                <w:sz w:val="16"/>
                <w:szCs w:val="16"/>
                <w:lang w:val="en-US"/>
              </w:rPr>
              <w:t>цев</w:t>
            </w:r>
            <w:proofErr w:type="spellEnd"/>
          </w:p>
        </w:tc>
        <w:tc>
          <w:tcPr>
            <w:tcW w:w="749" w:type="dxa"/>
            <w:vMerge/>
          </w:tcPr>
          <w:p w:rsidR="00CA69E7" w:rsidRPr="00CA69E7" w:rsidRDefault="00CA69E7" w:rsidP="00CA69E7">
            <w:pPr>
              <w:widowControl w:val="0"/>
              <w:autoSpaceDE w:val="0"/>
              <w:autoSpaceDN w:val="0"/>
              <w:jc w:val="center"/>
              <w:rPr>
                <w:rFonts w:cs="Times New Roman"/>
                <w:sz w:val="16"/>
                <w:szCs w:val="16"/>
              </w:rPr>
            </w:pPr>
          </w:p>
        </w:tc>
        <w:tc>
          <w:tcPr>
            <w:tcW w:w="749" w:type="dxa"/>
            <w:vMerge/>
          </w:tcPr>
          <w:p w:rsidR="00CA69E7" w:rsidRPr="00CA69E7" w:rsidRDefault="00CA69E7" w:rsidP="00CA69E7">
            <w:pPr>
              <w:widowControl w:val="0"/>
              <w:autoSpaceDE w:val="0"/>
              <w:autoSpaceDN w:val="0"/>
              <w:jc w:val="center"/>
              <w:rPr>
                <w:rFonts w:cs="Times New Roman"/>
                <w:sz w:val="16"/>
                <w:szCs w:val="16"/>
              </w:rPr>
            </w:pPr>
          </w:p>
        </w:tc>
        <w:tc>
          <w:tcPr>
            <w:tcW w:w="749" w:type="dxa"/>
            <w:vMerge/>
          </w:tcPr>
          <w:p w:rsidR="00CA69E7" w:rsidRPr="00CA69E7" w:rsidRDefault="00CA69E7" w:rsidP="00CA69E7">
            <w:pPr>
              <w:widowControl w:val="0"/>
              <w:autoSpaceDE w:val="0"/>
              <w:autoSpaceDN w:val="0"/>
              <w:jc w:val="center"/>
              <w:rPr>
                <w:rFonts w:cs="Times New Roman"/>
                <w:sz w:val="16"/>
                <w:szCs w:val="16"/>
              </w:rPr>
            </w:pPr>
          </w:p>
        </w:tc>
        <w:tc>
          <w:tcPr>
            <w:tcW w:w="749" w:type="dxa"/>
            <w:vMerge/>
          </w:tcPr>
          <w:p w:rsidR="00CA69E7" w:rsidRPr="00CA69E7" w:rsidRDefault="00CA69E7" w:rsidP="00CA69E7">
            <w:pPr>
              <w:widowControl w:val="0"/>
              <w:autoSpaceDE w:val="0"/>
              <w:autoSpaceDN w:val="0"/>
              <w:jc w:val="center"/>
              <w:rPr>
                <w:rFonts w:cs="Times New Roman"/>
                <w:sz w:val="16"/>
                <w:szCs w:val="16"/>
              </w:rPr>
            </w:pPr>
          </w:p>
        </w:tc>
        <w:tc>
          <w:tcPr>
            <w:tcW w:w="1283" w:type="dxa"/>
            <w:vMerge/>
          </w:tcPr>
          <w:p w:rsidR="00CA69E7" w:rsidRPr="00CA69E7" w:rsidRDefault="00CA69E7" w:rsidP="00CA69E7">
            <w:pPr>
              <w:widowControl w:val="0"/>
              <w:autoSpaceDE w:val="0"/>
              <w:autoSpaceDN w:val="0"/>
              <w:rPr>
                <w:rFonts w:cs="Times New Roman"/>
                <w:sz w:val="16"/>
                <w:szCs w:val="16"/>
              </w:rPr>
            </w:pPr>
          </w:p>
        </w:tc>
      </w:tr>
      <w:tr w:rsidR="00CA69E7" w:rsidRPr="00CA69E7" w:rsidTr="003E3C8C">
        <w:trPr>
          <w:trHeight w:val="20"/>
        </w:trPr>
        <w:tc>
          <w:tcPr>
            <w:tcW w:w="425" w:type="dxa"/>
            <w:vMerge/>
          </w:tcPr>
          <w:p w:rsidR="00CA69E7" w:rsidRPr="00CA69E7" w:rsidRDefault="00CA69E7" w:rsidP="00CA69E7">
            <w:pPr>
              <w:rPr>
                <w:rFonts w:cs="Times New Roman"/>
                <w:sz w:val="16"/>
                <w:szCs w:val="16"/>
              </w:rPr>
            </w:pPr>
          </w:p>
        </w:tc>
        <w:tc>
          <w:tcPr>
            <w:tcW w:w="1742" w:type="dxa"/>
            <w:vMerge/>
          </w:tcPr>
          <w:p w:rsidR="00CA69E7" w:rsidRPr="00CA69E7" w:rsidRDefault="00CA69E7" w:rsidP="00CA69E7">
            <w:pPr>
              <w:rPr>
                <w:rFonts w:cs="Times New Roman"/>
                <w:sz w:val="16"/>
                <w:szCs w:val="16"/>
              </w:rPr>
            </w:pPr>
          </w:p>
        </w:tc>
        <w:tc>
          <w:tcPr>
            <w:tcW w:w="1012" w:type="dxa"/>
            <w:vMerge/>
          </w:tcPr>
          <w:p w:rsidR="00CA69E7" w:rsidRPr="00CA69E7" w:rsidRDefault="00CA69E7" w:rsidP="00CA69E7">
            <w:pPr>
              <w:jc w:val="center"/>
              <w:rPr>
                <w:rFonts w:cs="Times New Roman"/>
                <w:sz w:val="16"/>
                <w:szCs w:val="16"/>
              </w:rPr>
            </w:pPr>
          </w:p>
        </w:tc>
        <w:tc>
          <w:tcPr>
            <w:tcW w:w="1451" w:type="dxa"/>
            <w:vMerge/>
          </w:tcPr>
          <w:p w:rsidR="00CA69E7" w:rsidRPr="00CA69E7" w:rsidRDefault="00CA69E7" w:rsidP="00CA69E7">
            <w:pPr>
              <w:widowControl w:val="0"/>
              <w:autoSpaceDE w:val="0"/>
              <w:autoSpaceDN w:val="0"/>
              <w:rPr>
                <w:rFonts w:cs="Times New Roman"/>
                <w:sz w:val="16"/>
                <w:szCs w:val="16"/>
              </w:rPr>
            </w:pP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1283" w:type="dxa"/>
            <w:vMerge/>
          </w:tcPr>
          <w:p w:rsidR="00CA69E7" w:rsidRPr="00CA69E7" w:rsidRDefault="00CA69E7" w:rsidP="00CA69E7">
            <w:pPr>
              <w:widowControl w:val="0"/>
              <w:autoSpaceDE w:val="0"/>
              <w:autoSpaceDN w:val="0"/>
              <w:rPr>
                <w:rFonts w:cs="Times New Roman"/>
                <w:sz w:val="16"/>
                <w:szCs w:val="16"/>
              </w:rPr>
            </w:pPr>
          </w:p>
        </w:tc>
      </w:tr>
      <w:tr w:rsidR="00CA69E7" w:rsidRPr="00CA69E7" w:rsidTr="003E3C8C">
        <w:trPr>
          <w:trHeight w:val="268"/>
        </w:trPr>
        <w:tc>
          <w:tcPr>
            <w:tcW w:w="425" w:type="dxa"/>
            <w:vMerge w:val="restart"/>
            <w:tcBorders>
              <w:bottom w:val="single" w:sz="4" w:space="0" w:color="auto"/>
            </w:tcBorders>
          </w:tcPr>
          <w:p w:rsidR="00CA69E7" w:rsidRPr="00CA69E7" w:rsidRDefault="00CA69E7" w:rsidP="00CA69E7">
            <w:pPr>
              <w:rPr>
                <w:rFonts w:cs="Times New Roman"/>
                <w:sz w:val="16"/>
                <w:szCs w:val="16"/>
              </w:rPr>
            </w:pPr>
          </w:p>
        </w:tc>
        <w:tc>
          <w:tcPr>
            <w:tcW w:w="1742" w:type="dxa"/>
            <w:vMerge w:val="restart"/>
            <w:tcBorders>
              <w:bottom w:val="single" w:sz="4" w:space="0" w:color="auto"/>
            </w:tcBorders>
          </w:tcPr>
          <w:p w:rsidR="00CA69E7" w:rsidRPr="00CA69E7" w:rsidRDefault="00CA69E7" w:rsidP="00CA69E7">
            <w:pPr>
              <w:rPr>
                <w:rFonts w:cs="Times New Roman"/>
                <w:sz w:val="16"/>
                <w:szCs w:val="16"/>
                <w:lang w:val="en-US"/>
              </w:rPr>
            </w:pPr>
            <w:r w:rsidRPr="00CA69E7">
              <w:rPr>
                <w:rFonts w:cs="Times New Roman"/>
                <w:sz w:val="16"/>
                <w:szCs w:val="16"/>
              </w:rPr>
              <w:t>Всего по Подпрограмме</w:t>
            </w:r>
            <w:r w:rsidRPr="00CA69E7">
              <w:rPr>
                <w:rFonts w:cs="Times New Roman"/>
                <w:sz w:val="16"/>
                <w:szCs w:val="16"/>
                <w:lang w:val="en-US"/>
              </w:rPr>
              <w:t xml:space="preserve"> I</w:t>
            </w:r>
          </w:p>
        </w:tc>
        <w:tc>
          <w:tcPr>
            <w:tcW w:w="1012" w:type="dxa"/>
            <w:vMerge w:val="restart"/>
            <w:tcBorders>
              <w:bottom w:val="single" w:sz="4" w:space="0" w:color="auto"/>
            </w:tcBorders>
          </w:tcPr>
          <w:p w:rsidR="00CA69E7" w:rsidRPr="00CA69E7" w:rsidRDefault="00CA69E7" w:rsidP="00CA69E7">
            <w:pPr>
              <w:jc w:val="center"/>
              <w:rPr>
                <w:rFonts w:cs="Times New Roman"/>
                <w:sz w:val="16"/>
                <w:szCs w:val="16"/>
              </w:rPr>
            </w:pPr>
            <w:r w:rsidRPr="00CA69E7">
              <w:rPr>
                <w:rFonts w:cs="Times New Roman"/>
                <w:sz w:val="16"/>
                <w:szCs w:val="16"/>
                <w:lang w:val="en-US"/>
              </w:rPr>
              <w:t>X</w:t>
            </w:r>
          </w:p>
        </w:tc>
        <w:tc>
          <w:tcPr>
            <w:tcW w:w="1451" w:type="dxa"/>
            <w:tcBorders>
              <w:bottom w:val="single" w:sz="4" w:space="0" w:color="auto"/>
            </w:tcBorders>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Итого</w:t>
            </w:r>
          </w:p>
        </w:tc>
        <w:tc>
          <w:tcPr>
            <w:tcW w:w="749" w:type="dxa"/>
            <w:tcBorders>
              <w:bottom w:val="single" w:sz="4" w:space="0" w:color="auto"/>
            </w:tcBorders>
          </w:tcPr>
          <w:p w:rsidR="00CA69E7" w:rsidRPr="00CA69E7" w:rsidRDefault="00CA69E7" w:rsidP="00CA69E7">
            <w:pPr>
              <w:widowControl w:val="0"/>
              <w:autoSpaceDE w:val="0"/>
              <w:autoSpaceDN w:val="0"/>
              <w:rPr>
                <w:rFonts w:cs="Times New Roman"/>
                <w:sz w:val="16"/>
                <w:szCs w:val="16"/>
                <w:highlight w:val="yellow"/>
              </w:rPr>
            </w:pPr>
            <w:r w:rsidRPr="00CA69E7">
              <w:rPr>
                <w:rFonts w:cs="Times New Roman"/>
                <w:sz w:val="16"/>
                <w:szCs w:val="16"/>
              </w:rPr>
              <w:t>72610,90</w:t>
            </w:r>
          </w:p>
        </w:tc>
        <w:tc>
          <w:tcPr>
            <w:tcW w:w="758" w:type="dxa"/>
            <w:tcBorders>
              <w:bottom w:val="single" w:sz="4" w:space="0" w:color="auto"/>
            </w:tcBorders>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8 270,15</w:t>
            </w:r>
          </w:p>
        </w:tc>
        <w:tc>
          <w:tcPr>
            <w:tcW w:w="758" w:type="dxa"/>
            <w:tcBorders>
              <w:bottom w:val="single" w:sz="4" w:space="0" w:color="auto"/>
            </w:tcBorders>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8 603,05</w:t>
            </w:r>
          </w:p>
        </w:tc>
        <w:tc>
          <w:tcPr>
            <w:tcW w:w="749"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8952,95</w:t>
            </w:r>
          </w:p>
        </w:tc>
        <w:tc>
          <w:tcPr>
            <w:tcW w:w="3745" w:type="dxa"/>
            <w:gridSpan w:val="5"/>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9366,63</w:t>
            </w:r>
          </w:p>
        </w:tc>
        <w:tc>
          <w:tcPr>
            <w:tcW w:w="749"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9354,53</w:t>
            </w:r>
          </w:p>
        </w:tc>
        <w:tc>
          <w:tcPr>
            <w:tcW w:w="749"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9354,53</w:t>
            </w:r>
          </w:p>
        </w:tc>
        <w:tc>
          <w:tcPr>
            <w:tcW w:w="749"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9354,53</w:t>
            </w:r>
          </w:p>
        </w:tc>
        <w:tc>
          <w:tcPr>
            <w:tcW w:w="749"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9354,53</w:t>
            </w:r>
          </w:p>
        </w:tc>
        <w:tc>
          <w:tcPr>
            <w:tcW w:w="1283" w:type="dxa"/>
            <w:vMerge w:val="restart"/>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Х</w:t>
            </w:r>
          </w:p>
        </w:tc>
      </w:tr>
      <w:tr w:rsidR="00CA69E7" w:rsidRPr="00CA69E7" w:rsidTr="003E3C8C">
        <w:trPr>
          <w:trHeight w:val="370"/>
        </w:trPr>
        <w:tc>
          <w:tcPr>
            <w:tcW w:w="425" w:type="dxa"/>
            <w:vMerge/>
          </w:tcPr>
          <w:p w:rsidR="00CA69E7" w:rsidRPr="00CA69E7" w:rsidRDefault="00CA69E7" w:rsidP="00CA69E7">
            <w:pPr>
              <w:rPr>
                <w:rFonts w:cs="Times New Roman"/>
                <w:sz w:val="16"/>
                <w:szCs w:val="16"/>
              </w:rPr>
            </w:pPr>
          </w:p>
        </w:tc>
        <w:tc>
          <w:tcPr>
            <w:tcW w:w="1742" w:type="dxa"/>
            <w:vMerge/>
          </w:tcPr>
          <w:p w:rsidR="00CA69E7" w:rsidRPr="00CA69E7" w:rsidRDefault="00CA69E7" w:rsidP="00CA69E7">
            <w:pPr>
              <w:rPr>
                <w:rFonts w:cs="Times New Roman"/>
                <w:sz w:val="16"/>
                <w:szCs w:val="16"/>
              </w:rPr>
            </w:pPr>
          </w:p>
        </w:tc>
        <w:tc>
          <w:tcPr>
            <w:tcW w:w="1012" w:type="dxa"/>
            <w:vMerge/>
          </w:tcPr>
          <w:p w:rsidR="00CA69E7" w:rsidRPr="00CA69E7" w:rsidRDefault="00CA69E7" w:rsidP="00CA69E7">
            <w:pPr>
              <w:jc w:val="center"/>
              <w:rPr>
                <w:rFonts w:cs="Times New Roman"/>
                <w:sz w:val="16"/>
                <w:szCs w:val="16"/>
              </w:rPr>
            </w:pPr>
          </w:p>
        </w:tc>
        <w:tc>
          <w:tcPr>
            <w:tcW w:w="1451"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Средства бюджета городского округа Электросталь Московской области</w:t>
            </w:r>
          </w:p>
          <w:p w:rsidR="00CA69E7" w:rsidRPr="00CA69E7" w:rsidRDefault="00CA69E7" w:rsidP="00CA69E7">
            <w:pPr>
              <w:widowControl w:val="0"/>
              <w:autoSpaceDE w:val="0"/>
              <w:autoSpaceDN w:val="0"/>
              <w:rPr>
                <w:rFonts w:cs="Times New Roman"/>
                <w:sz w:val="16"/>
                <w:szCs w:val="16"/>
              </w:rPr>
            </w:pPr>
          </w:p>
        </w:tc>
        <w:tc>
          <w:tcPr>
            <w:tcW w:w="749" w:type="dxa"/>
          </w:tcPr>
          <w:p w:rsidR="00CA69E7" w:rsidRPr="00CA69E7" w:rsidRDefault="00CA69E7" w:rsidP="00CA69E7">
            <w:pPr>
              <w:widowControl w:val="0"/>
              <w:autoSpaceDE w:val="0"/>
              <w:autoSpaceDN w:val="0"/>
              <w:jc w:val="center"/>
              <w:rPr>
                <w:rFonts w:cs="Times New Roman"/>
                <w:sz w:val="16"/>
                <w:szCs w:val="16"/>
                <w:highlight w:val="yellow"/>
              </w:rPr>
            </w:pPr>
            <w:r w:rsidRPr="00CA69E7">
              <w:rPr>
                <w:rFonts w:cs="Times New Roman"/>
                <w:sz w:val="16"/>
                <w:szCs w:val="16"/>
              </w:rPr>
              <w:t>72610,90</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8 270,15</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8 603,05</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8952,95</w:t>
            </w:r>
          </w:p>
        </w:tc>
        <w:tc>
          <w:tcPr>
            <w:tcW w:w="3745"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9366,63</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9354,53</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9354,53</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9354,53</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9354,53</w:t>
            </w:r>
          </w:p>
        </w:tc>
        <w:tc>
          <w:tcPr>
            <w:tcW w:w="1283" w:type="dxa"/>
            <w:vMerge/>
          </w:tcPr>
          <w:p w:rsidR="00CA69E7" w:rsidRPr="00CA69E7" w:rsidRDefault="00CA69E7" w:rsidP="00CA69E7">
            <w:pPr>
              <w:widowControl w:val="0"/>
              <w:autoSpaceDE w:val="0"/>
              <w:autoSpaceDN w:val="0"/>
              <w:rPr>
                <w:rFonts w:cs="Times New Roman"/>
                <w:sz w:val="16"/>
                <w:szCs w:val="16"/>
              </w:rPr>
            </w:pPr>
          </w:p>
        </w:tc>
      </w:tr>
      <w:tr w:rsidR="00CA69E7" w:rsidRPr="00CA69E7" w:rsidTr="003E3C8C">
        <w:trPr>
          <w:trHeight w:val="370"/>
        </w:trPr>
        <w:tc>
          <w:tcPr>
            <w:tcW w:w="15668" w:type="dxa"/>
            <w:gridSpan w:val="18"/>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в том числе по главным распорядителям бюджетных средств:</w:t>
            </w:r>
          </w:p>
        </w:tc>
      </w:tr>
      <w:tr w:rsidR="00CA69E7" w:rsidRPr="00CA69E7" w:rsidTr="003E3C8C">
        <w:trPr>
          <w:trHeight w:val="295"/>
        </w:trPr>
        <w:tc>
          <w:tcPr>
            <w:tcW w:w="425" w:type="dxa"/>
            <w:vMerge w:val="restart"/>
          </w:tcPr>
          <w:p w:rsidR="00CA69E7" w:rsidRPr="00CA69E7" w:rsidRDefault="00CA69E7" w:rsidP="00CA69E7">
            <w:pPr>
              <w:rPr>
                <w:rFonts w:cs="Times New Roman"/>
                <w:sz w:val="16"/>
                <w:szCs w:val="16"/>
              </w:rPr>
            </w:pPr>
          </w:p>
        </w:tc>
        <w:tc>
          <w:tcPr>
            <w:tcW w:w="1742" w:type="dxa"/>
            <w:vMerge w:val="restart"/>
          </w:tcPr>
          <w:p w:rsidR="00CA69E7" w:rsidRPr="00CA69E7" w:rsidRDefault="00CA69E7" w:rsidP="00CA69E7">
            <w:pPr>
              <w:rPr>
                <w:rFonts w:cs="Times New Roman"/>
                <w:sz w:val="16"/>
                <w:szCs w:val="16"/>
              </w:rPr>
            </w:pPr>
            <w:r w:rsidRPr="00CA69E7">
              <w:rPr>
                <w:rFonts w:cs="Times New Roman"/>
                <w:sz w:val="16"/>
                <w:szCs w:val="16"/>
              </w:rPr>
              <w:t>Администрация городского округа</w:t>
            </w:r>
          </w:p>
        </w:tc>
        <w:tc>
          <w:tcPr>
            <w:tcW w:w="1012" w:type="dxa"/>
            <w:vMerge w:val="restart"/>
          </w:tcPr>
          <w:p w:rsidR="00CA69E7" w:rsidRPr="00CA69E7" w:rsidRDefault="00CA69E7" w:rsidP="00CA69E7">
            <w:pPr>
              <w:jc w:val="center"/>
              <w:rPr>
                <w:rFonts w:cs="Times New Roman"/>
                <w:sz w:val="16"/>
                <w:szCs w:val="16"/>
                <w:lang w:val="en-US"/>
              </w:rPr>
            </w:pPr>
            <w:r w:rsidRPr="00CA69E7">
              <w:rPr>
                <w:rFonts w:cs="Times New Roman"/>
                <w:sz w:val="16"/>
                <w:szCs w:val="16"/>
                <w:lang w:val="en-US"/>
              </w:rPr>
              <w:t>X</w:t>
            </w:r>
          </w:p>
        </w:tc>
        <w:tc>
          <w:tcPr>
            <w:tcW w:w="1451"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Итого</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48875,48</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5 630,00</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5 800,00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5945,48</w:t>
            </w:r>
          </w:p>
        </w:tc>
        <w:tc>
          <w:tcPr>
            <w:tcW w:w="3745"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6 300,00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6 300,00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6 300,00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6 300,00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6 300,00</w:t>
            </w:r>
          </w:p>
        </w:tc>
        <w:tc>
          <w:tcPr>
            <w:tcW w:w="1283" w:type="dxa"/>
            <w:vMerge w:val="restart"/>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lang w:val="en-US"/>
              </w:rPr>
              <w:t>X</w:t>
            </w:r>
          </w:p>
        </w:tc>
      </w:tr>
      <w:tr w:rsidR="00CA69E7" w:rsidRPr="00CA69E7" w:rsidTr="003E3C8C">
        <w:trPr>
          <w:trHeight w:val="920"/>
        </w:trPr>
        <w:tc>
          <w:tcPr>
            <w:tcW w:w="425" w:type="dxa"/>
            <w:vMerge/>
          </w:tcPr>
          <w:p w:rsidR="00CA69E7" w:rsidRPr="00CA69E7" w:rsidRDefault="00CA69E7" w:rsidP="00CA69E7">
            <w:pPr>
              <w:rPr>
                <w:rFonts w:cs="Times New Roman"/>
                <w:sz w:val="16"/>
                <w:szCs w:val="16"/>
              </w:rPr>
            </w:pPr>
          </w:p>
        </w:tc>
        <w:tc>
          <w:tcPr>
            <w:tcW w:w="1742" w:type="dxa"/>
            <w:vMerge/>
          </w:tcPr>
          <w:p w:rsidR="00CA69E7" w:rsidRPr="00CA69E7" w:rsidRDefault="00CA69E7" w:rsidP="00CA69E7">
            <w:pPr>
              <w:rPr>
                <w:rFonts w:cs="Times New Roman"/>
                <w:sz w:val="16"/>
                <w:szCs w:val="16"/>
              </w:rPr>
            </w:pPr>
          </w:p>
        </w:tc>
        <w:tc>
          <w:tcPr>
            <w:tcW w:w="1012" w:type="dxa"/>
            <w:vMerge/>
          </w:tcPr>
          <w:p w:rsidR="00CA69E7" w:rsidRPr="00CA69E7" w:rsidRDefault="00CA69E7" w:rsidP="00CA69E7">
            <w:pPr>
              <w:jc w:val="center"/>
              <w:rPr>
                <w:rFonts w:cs="Times New Roman"/>
                <w:sz w:val="16"/>
                <w:szCs w:val="16"/>
              </w:rPr>
            </w:pPr>
          </w:p>
        </w:tc>
        <w:tc>
          <w:tcPr>
            <w:tcW w:w="1451"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Средства бюджета городского округа Электросталь Московской области</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48875,48</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5 630,00</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5 800,00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5945,48</w:t>
            </w:r>
          </w:p>
        </w:tc>
        <w:tc>
          <w:tcPr>
            <w:tcW w:w="3745"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6 300,00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6 300,00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6 300,00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6 300,00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6 300,00</w:t>
            </w:r>
          </w:p>
        </w:tc>
        <w:tc>
          <w:tcPr>
            <w:tcW w:w="1283" w:type="dxa"/>
            <w:vMerge/>
          </w:tcPr>
          <w:p w:rsidR="00CA69E7" w:rsidRPr="00CA69E7" w:rsidRDefault="00CA69E7" w:rsidP="00CA69E7">
            <w:pPr>
              <w:widowControl w:val="0"/>
              <w:autoSpaceDE w:val="0"/>
              <w:autoSpaceDN w:val="0"/>
              <w:jc w:val="center"/>
              <w:rPr>
                <w:rFonts w:cs="Times New Roman"/>
                <w:sz w:val="16"/>
                <w:szCs w:val="16"/>
              </w:rPr>
            </w:pPr>
          </w:p>
        </w:tc>
      </w:tr>
      <w:tr w:rsidR="00CA69E7" w:rsidRPr="00CA69E7" w:rsidTr="003E3C8C">
        <w:trPr>
          <w:trHeight w:val="295"/>
        </w:trPr>
        <w:tc>
          <w:tcPr>
            <w:tcW w:w="425" w:type="dxa"/>
            <w:vMerge w:val="restart"/>
          </w:tcPr>
          <w:p w:rsidR="00CA69E7" w:rsidRPr="00CA69E7" w:rsidRDefault="00CA69E7" w:rsidP="00CA69E7">
            <w:pPr>
              <w:rPr>
                <w:rFonts w:cs="Times New Roman"/>
                <w:sz w:val="16"/>
                <w:szCs w:val="16"/>
              </w:rPr>
            </w:pPr>
          </w:p>
        </w:tc>
        <w:tc>
          <w:tcPr>
            <w:tcW w:w="1742" w:type="dxa"/>
            <w:vMerge w:val="restart"/>
          </w:tcPr>
          <w:p w:rsidR="00CA69E7" w:rsidRPr="00CA69E7" w:rsidRDefault="00CA69E7" w:rsidP="00CA69E7">
            <w:pPr>
              <w:rPr>
                <w:rFonts w:cs="Times New Roman"/>
                <w:sz w:val="16"/>
                <w:szCs w:val="16"/>
              </w:rPr>
            </w:pPr>
            <w:r w:rsidRPr="00CA69E7">
              <w:rPr>
                <w:rFonts w:cs="Times New Roman"/>
                <w:sz w:val="16"/>
                <w:szCs w:val="16"/>
              </w:rPr>
              <w:t>Комитет имущественных отношений</w:t>
            </w:r>
          </w:p>
        </w:tc>
        <w:tc>
          <w:tcPr>
            <w:tcW w:w="1012" w:type="dxa"/>
            <w:vMerge w:val="restart"/>
          </w:tcPr>
          <w:p w:rsidR="00CA69E7" w:rsidRPr="00CA69E7" w:rsidRDefault="00CA69E7" w:rsidP="00CA69E7">
            <w:pPr>
              <w:jc w:val="center"/>
              <w:rPr>
                <w:rFonts w:cs="Times New Roman"/>
                <w:sz w:val="16"/>
                <w:szCs w:val="16"/>
                <w:lang w:val="en-US"/>
              </w:rPr>
            </w:pPr>
            <w:r w:rsidRPr="00CA69E7">
              <w:rPr>
                <w:rFonts w:cs="Times New Roman"/>
                <w:sz w:val="16"/>
                <w:szCs w:val="16"/>
                <w:lang w:val="en-US"/>
              </w:rPr>
              <w:t>X</w:t>
            </w:r>
          </w:p>
        </w:tc>
        <w:tc>
          <w:tcPr>
            <w:tcW w:w="1451"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Итого</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8794,62</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954,45</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1 014,80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1 112,03</w:t>
            </w:r>
          </w:p>
        </w:tc>
        <w:tc>
          <w:tcPr>
            <w:tcW w:w="3745"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1152,34</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1140,25</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1140,25</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1140,25</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1140,25</w:t>
            </w:r>
          </w:p>
        </w:tc>
        <w:tc>
          <w:tcPr>
            <w:tcW w:w="1283" w:type="dxa"/>
            <w:vMerge w:val="restart"/>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lang w:val="en-US"/>
              </w:rPr>
              <w:t>X</w:t>
            </w:r>
          </w:p>
        </w:tc>
      </w:tr>
      <w:tr w:rsidR="00CA69E7" w:rsidRPr="00CA69E7" w:rsidTr="003E3C8C">
        <w:trPr>
          <w:trHeight w:val="935"/>
        </w:trPr>
        <w:tc>
          <w:tcPr>
            <w:tcW w:w="425" w:type="dxa"/>
            <w:vMerge/>
          </w:tcPr>
          <w:p w:rsidR="00CA69E7" w:rsidRPr="00CA69E7" w:rsidRDefault="00CA69E7" w:rsidP="00CA69E7">
            <w:pPr>
              <w:rPr>
                <w:rFonts w:cs="Times New Roman"/>
                <w:sz w:val="16"/>
                <w:szCs w:val="16"/>
              </w:rPr>
            </w:pPr>
          </w:p>
        </w:tc>
        <w:tc>
          <w:tcPr>
            <w:tcW w:w="1742" w:type="dxa"/>
            <w:vMerge/>
          </w:tcPr>
          <w:p w:rsidR="00CA69E7" w:rsidRPr="00CA69E7" w:rsidRDefault="00CA69E7" w:rsidP="00CA69E7">
            <w:pPr>
              <w:rPr>
                <w:rFonts w:cs="Times New Roman"/>
                <w:sz w:val="16"/>
                <w:szCs w:val="16"/>
              </w:rPr>
            </w:pPr>
          </w:p>
        </w:tc>
        <w:tc>
          <w:tcPr>
            <w:tcW w:w="1012" w:type="dxa"/>
            <w:vMerge/>
          </w:tcPr>
          <w:p w:rsidR="00CA69E7" w:rsidRPr="00CA69E7" w:rsidRDefault="00CA69E7" w:rsidP="00CA69E7">
            <w:pPr>
              <w:jc w:val="center"/>
              <w:rPr>
                <w:rFonts w:cs="Times New Roman"/>
                <w:sz w:val="16"/>
                <w:szCs w:val="16"/>
              </w:rPr>
            </w:pPr>
          </w:p>
        </w:tc>
        <w:tc>
          <w:tcPr>
            <w:tcW w:w="1451"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Средства бюджета городского округа Электросталь Московской области</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8794,62</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954,45</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1 014,80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1 112,03</w:t>
            </w:r>
          </w:p>
        </w:tc>
        <w:tc>
          <w:tcPr>
            <w:tcW w:w="3745"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1152,34</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1140,25</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1140,25</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1140,25</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1140,25</w:t>
            </w:r>
          </w:p>
        </w:tc>
        <w:tc>
          <w:tcPr>
            <w:tcW w:w="1283" w:type="dxa"/>
            <w:vMerge/>
          </w:tcPr>
          <w:p w:rsidR="00CA69E7" w:rsidRPr="00CA69E7" w:rsidRDefault="00CA69E7" w:rsidP="00CA69E7">
            <w:pPr>
              <w:widowControl w:val="0"/>
              <w:autoSpaceDE w:val="0"/>
              <w:autoSpaceDN w:val="0"/>
              <w:jc w:val="center"/>
              <w:rPr>
                <w:rFonts w:cs="Times New Roman"/>
                <w:sz w:val="16"/>
                <w:szCs w:val="16"/>
              </w:rPr>
            </w:pPr>
          </w:p>
        </w:tc>
      </w:tr>
      <w:tr w:rsidR="00CA69E7" w:rsidRPr="00CA69E7" w:rsidTr="003E3C8C">
        <w:trPr>
          <w:trHeight w:val="295"/>
        </w:trPr>
        <w:tc>
          <w:tcPr>
            <w:tcW w:w="425" w:type="dxa"/>
            <w:vMerge w:val="restart"/>
          </w:tcPr>
          <w:p w:rsidR="00CA69E7" w:rsidRPr="00CA69E7" w:rsidRDefault="00CA69E7" w:rsidP="00CA69E7">
            <w:pPr>
              <w:rPr>
                <w:rFonts w:cs="Times New Roman"/>
                <w:sz w:val="16"/>
                <w:szCs w:val="16"/>
              </w:rPr>
            </w:pPr>
          </w:p>
        </w:tc>
        <w:tc>
          <w:tcPr>
            <w:tcW w:w="1742" w:type="dxa"/>
            <w:vMerge w:val="restart"/>
          </w:tcPr>
          <w:p w:rsidR="00CA69E7" w:rsidRPr="00CA69E7" w:rsidRDefault="00CA69E7" w:rsidP="00CA69E7">
            <w:pPr>
              <w:rPr>
                <w:rFonts w:cs="Times New Roman"/>
                <w:sz w:val="16"/>
                <w:szCs w:val="16"/>
              </w:rPr>
            </w:pPr>
            <w:r w:rsidRPr="00CA69E7">
              <w:rPr>
                <w:rFonts w:cs="Times New Roman"/>
                <w:sz w:val="16"/>
                <w:szCs w:val="16"/>
              </w:rPr>
              <w:t>Управление городского жилищного и коммунального хозяйства</w:t>
            </w:r>
          </w:p>
        </w:tc>
        <w:tc>
          <w:tcPr>
            <w:tcW w:w="1012" w:type="dxa"/>
            <w:vMerge w:val="restart"/>
          </w:tcPr>
          <w:p w:rsidR="00CA69E7" w:rsidRPr="00CA69E7" w:rsidRDefault="00CA69E7" w:rsidP="00CA69E7">
            <w:pPr>
              <w:jc w:val="center"/>
              <w:rPr>
                <w:rFonts w:cs="Times New Roman"/>
                <w:sz w:val="16"/>
                <w:szCs w:val="16"/>
                <w:lang w:val="en-US"/>
              </w:rPr>
            </w:pPr>
            <w:r w:rsidRPr="00CA69E7">
              <w:rPr>
                <w:rFonts w:cs="Times New Roman"/>
                <w:sz w:val="16"/>
                <w:szCs w:val="16"/>
                <w:lang w:val="en-US"/>
              </w:rPr>
              <w:t>X</w:t>
            </w:r>
          </w:p>
        </w:tc>
        <w:tc>
          <w:tcPr>
            <w:tcW w:w="1451"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Итого</w:t>
            </w:r>
          </w:p>
        </w:tc>
        <w:tc>
          <w:tcPr>
            <w:tcW w:w="749" w:type="dxa"/>
          </w:tcPr>
          <w:p w:rsidR="00CA69E7" w:rsidRPr="00CA69E7" w:rsidRDefault="00CA69E7" w:rsidP="00CA69E7">
            <w:pPr>
              <w:widowControl w:val="0"/>
              <w:autoSpaceDE w:val="0"/>
              <w:autoSpaceDN w:val="0"/>
              <w:jc w:val="center"/>
              <w:rPr>
                <w:rFonts w:cs="Times New Roman"/>
                <w:sz w:val="16"/>
                <w:szCs w:val="16"/>
                <w:highlight w:val="yellow"/>
              </w:rPr>
            </w:pPr>
            <w:r w:rsidRPr="00CA69E7">
              <w:rPr>
                <w:rFonts w:cs="Times New Roman"/>
                <w:sz w:val="16"/>
                <w:szCs w:val="16"/>
              </w:rPr>
              <w:t>2358,20</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268,10</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286,40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308,40</w:t>
            </w:r>
          </w:p>
        </w:tc>
        <w:tc>
          <w:tcPr>
            <w:tcW w:w="3745"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299,06</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299,06</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299,06</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299,06</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299,06</w:t>
            </w:r>
          </w:p>
        </w:tc>
        <w:tc>
          <w:tcPr>
            <w:tcW w:w="1283" w:type="dxa"/>
            <w:vMerge w:val="restart"/>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lang w:val="en-US"/>
              </w:rPr>
              <w:t>X</w:t>
            </w:r>
          </w:p>
        </w:tc>
      </w:tr>
      <w:tr w:rsidR="00CA69E7" w:rsidRPr="00CA69E7" w:rsidTr="003E3C8C">
        <w:trPr>
          <w:trHeight w:val="187"/>
        </w:trPr>
        <w:tc>
          <w:tcPr>
            <w:tcW w:w="425" w:type="dxa"/>
            <w:vMerge/>
          </w:tcPr>
          <w:p w:rsidR="00CA69E7" w:rsidRPr="00CA69E7" w:rsidRDefault="00CA69E7" w:rsidP="00CA69E7">
            <w:pPr>
              <w:rPr>
                <w:rFonts w:cs="Times New Roman"/>
                <w:sz w:val="16"/>
                <w:szCs w:val="16"/>
              </w:rPr>
            </w:pPr>
          </w:p>
        </w:tc>
        <w:tc>
          <w:tcPr>
            <w:tcW w:w="1742" w:type="dxa"/>
            <w:vMerge/>
          </w:tcPr>
          <w:p w:rsidR="00CA69E7" w:rsidRPr="00CA69E7" w:rsidRDefault="00CA69E7" w:rsidP="00CA69E7">
            <w:pPr>
              <w:rPr>
                <w:rFonts w:cs="Times New Roman"/>
                <w:sz w:val="16"/>
                <w:szCs w:val="16"/>
              </w:rPr>
            </w:pPr>
          </w:p>
        </w:tc>
        <w:tc>
          <w:tcPr>
            <w:tcW w:w="1012" w:type="dxa"/>
            <w:vMerge/>
          </w:tcPr>
          <w:p w:rsidR="00CA69E7" w:rsidRPr="00CA69E7" w:rsidRDefault="00CA69E7" w:rsidP="00CA69E7">
            <w:pPr>
              <w:jc w:val="center"/>
              <w:rPr>
                <w:rFonts w:cs="Times New Roman"/>
                <w:sz w:val="16"/>
                <w:szCs w:val="16"/>
              </w:rPr>
            </w:pPr>
          </w:p>
        </w:tc>
        <w:tc>
          <w:tcPr>
            <w:tcW w:w="1451"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 xml:space="preserve">Средства бюджета городского округа Электросталь </w:t>
            </w:r>
            <w:r w:rsidRPr="00CA69E7">
              <w:rPr>
                <w:rFonts w:cs="Times New Roman"/>
                <w:sz w:val="16"/>
                <w:szCs w:val="16"/>
              </w:rPr>
              <w:lastRenderedPageBreak/>
              <w:t>Московской области</w:t>
            </w:r>
          </w:p>
        </w:tc>
        <w:tc>
          <w:tcPr>
            <w:tcW w:w="749" w:type="dxa"/>
          </w:tcPr>
          <w:p w:rsidR="00CA69E7" w:rsidRPr="00CA69E7" w:rsidRDefault="00CA69E7" w:rsidP="00CA69E7">
            <w:pPr>
              <w:widowControl w:val="0"/>
              <w:autoSpaceDE w:val="0"/>
              <w:autoSpaceDN w:val="0"/>
              <w:jc w:val="center"/>
              <w:rPr>
                <w:rFonts w:cs="Times New Roman"/>
                <w:sz w:val="16"/>
                <w:szCs w:val="16"/>
                <w:highlight w:val="yellow"/>
              </w:rPr>
            </w:pPr>
            <w:r w:rsidRPr="00CA69E7">
              <w:rPr>
                <w:rFonts w:cs="Times New Roman"/>
                <w:sz w:val="16"/>
                <w:szCs w:val="16"/>
              </w:rPr>
              <w:lastRenderedPageBreak/>
              <w:t>2358,20</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268,10</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286,40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308,40</w:t>
            </w:r>
          </w:p>
        </w:tc>
        <w:tc>
          <w:tcPr>
            <w:tcW w:w="3745"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299,06</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299,06</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299,06</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299,06</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299,06</w:t>
            </w:r>
          </w:p>
        </w:tc>
        <w:tc>
          <w:tcPr>
            <w:tcW w:w="1283" w:type="dxa"/>
            <w:vMerge/>
          </w:tcPr>
          <w:p w:rsidR="00CA69E7" w:rsidRPr="00CA69E7" w:rsidRDefault="00CA69E7" w:rsidP="00CA69E7">
            <w:pPr>
              <w:widowControl w:val="0"/>
              <w:autoSpaceDE w:val="0"/>
              <w:autoSpaceDN w:val="0"/>
              <w:jc w:val="center"/>
              <w:rPr>
                <w:rFonts w:cs="Times New Roman"/>
                <w:sz w:val="16"/>
                <w:szCs w:val="16"/>
              </w:rPr>
            </w:pPr>
          </w:p>
        </w:tc>
      </w:tr>
      <w:tr w:rsidR="00CA69E7" w:rsidRPr="00CA69E7" w:rsidTr="003E3C8C">
        <w:trPr>
          <w:trHeight w:val="295"/>
        </w:trPr>
        <w:tc>
          <w:tcPr>
            <w:tcW w:w="425" w:type="dxa"/>
            <w:vMerge w:val="restart"/>
          </w:tcPr>
          <w:p w:rsidR="00CA69E7" w:rsidRPr="00CA69E7" w:rsidRDefault="00CA69E7" w:rsidP="00CA69E7">
            <w:pPr>
              <w:rPr>
                <w:rFonts w:cs="Times New Roman"/>
                <w:sz w:val="16"/>
                <w:szCs w:val="16"/>
              </w:rPr>
            </w:pPr>
          </w:p>
        </w:tc>
        <w:tc>
          <w:tcPr>
            <w:tcW w:w="1742" w:type="dxa"/>
            <w:vMerge w:val="restart"/>
          </w:tcPr>
          <w:p w:rsidR="00CA69E7" w:rsidRPr="00CA69E7" w:rsidRDefault="00CA69E7" w:rsidP="00CA69E7">
            <w:pPr>
              <w:rPr>
                <w:rFonts w:cs="Times New Roman"/>
                <w:sz w:val="16"/>
                <w:szCs w:val="16"/>
              </w:rPr>
            </w:pPr>
            <w:r w:rsidRPr="00CA69E7">
              <w:rPr>
                <w:rFonts w:cs="Times New Roman"/>
                <w:sz w:val="16"/>
                <w:szCs w:val="16"/>
              </w:rPr>
              <w:t>Финансовое управление</w:t>
            </w:r>
          </w:p>
        </w:tc>
        <w:tc>
          <w:tcPr>
            <w:tcW w:w="1012" w:type="dxa"/>
            <w:vMerge w:val="restart"/>
          </w:tcPr>
          <w:p w:rsidR="00CA69E7" w:rsidRPr="00CA69E7" w:rsidRDefault="00CA69E7" w:rsidP="00CA69E7">
            <w:pPr>
              <w:jc w:val="center"/>
              <w:rPr>
                <w:rFonts w:cs="Times New Roman"/>
                <w:sz w:val="16"/>
                <w:szCs w:val="16"/>
                <w:lang w:val="en-US"/>
              </w:rPr>
            </w:pPr>
            <w:r w:rsidRPr="00CA69E7">
              <w:rPr>
                <w:rFonts w:cs="Times New Roman"/>
                <w:sz w:val="16"/>
                <w:szCs w:val="16"/>
                <w:lang w:val="en-US"/>
              </w:rPr>
              <w:t>X</w:t>
            </w:r>
          </w:p>
        </w:tc>
        <w:tc>
          <w:tcPr>
            <w:tcW w:w="1451"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Итого</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3379,64</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380,00</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395,65</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428,39</w:t>
            </w:r>
          </w:p>
        </w:tc>
        <w:tc>
          <w:tcPr>
            <w:tcW w:w="3745"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435,12</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435,12</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435,12</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435,12</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435,12</w:t>
            </w:r>
          </w:p>
        </w:tc>
        <w:tc>
          <w:tcPr>
            <w:tcW w:w="1283" w:type="dxa"/>
            <w:vMerge w:val="restart"/>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lang w:val="en-US"/>
              </w:rPr>
              <w:t>X</w:t>
            </w:r>
          </w:p>
        </w:tc>
      </w:tr>
      <w:tr w:rsidR="00CA69E7" w:rsidRPr="00CA69E7" w:rsidTr="003E3C8C">
        <w:trPr>
          <w:trHeight w:val="935"/>
        </w:trPr>
        <w:tc>
          <w:tcPr>
            <w:tcW w:w="425" w:type="dxa"/>
            <w:vMerge/>
          </w:tcPr>
          <w:p w:rsidR="00CA69E7" w:rsidRPr="00CA69E7" w:rsidRDefault="00CA69E7" w:rsidP="00CA69E7">
            <w:pPr>
              <w:rPr>
                <w:rFonts w:cs="Times New Roman"/>
                <w:sz w:val="16"/>
                <w:szCs w:val="16"/>
              </w:rPr>
            </w:pPr>
          </w:p>
        </w:tc>
        <w:tc>
          <w:tcPr>
            <w:tcW w:w="1742" w:type="dxa"/>
            <w:vMerge/>
          </w:tcPr>
          <w:p w:rsidR="00CA69E7" w:rsidRPr="00CA69E7" w:rsidRDefault="00CA69E7" w:rsidP="00CA69E7">
            <w:pPr>
              <w:rPr>
                <w:rFonts w:cs="Times New Roman"/>
                <w:sz w:val="16"/>
                <w:szCs w:val="16"/>
              </w:rPr>
            </w:pPr>
          </w:p>
        </w:tc>
        <w:tc>
          <w:tcPr>
            <w:tcW w:w="1012" w:type="dxa"/>
            <w:vMerge/>
          </w:tcPr>
          <w:p w:rsidR="00CA69E7" w:rsidRPr="00CA69E7" w:rsidRDefault="00CA69E7" w:rsidP="00CA69E7">
            <w:pPr>
              <w:jc w:val="center"/>
              <w:rPr>
                <w:rFonts w:cs="Times New Roman"/>
                <w:sz w:val="16"/>
                <w:szCs w:val="16"/>
              </w:rPr>
            </w:pPr>
          </w:p>
        </w:tc>
        <w:tc>
          <w:tcPr>
            <w:tcW w:w="1451"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Средства бюджета городского округа Электросталь Московской области</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3379,64</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380,00</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395,65</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428,39</w:t>
            </w:r>
          </w:p>
        </w:tc>
        <w:tc>
          <w:tcPr>
            <w:tcW w:w="3745"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435,12</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435,12</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435,12</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435,12</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435,12</w:t>
            </w:r>
          </w:p>
        </w:tc>
        <w:tc>
          <w:tcPr>
            <w:tcW w:w="1283" w:type="dxa"/>
            <w:vMerge/>
          </w:tcPr>
          <w:p w:rsidR="00CA69E7" w:rsidRPr="00CA69E7" w:rsidRDefault="00CA69E7" w:rsidP="00CA69E7">
            <w:pPr>
              <w:widowControl w:val="0"/>
              <w:autoSpaceDE w:val="0"/>
              <w:autoSpaceDN w:val="0"/>
              <w:jc w:val="center"/>
              <w:rPr>
                <w:rFonts w:cs="Times New Roman"/>
                <w:sz w:val="16"/>
                <w:szCs w:val="16"/>
              </w:rPr>
            </w:pPr>
          </w:p>
        </w:tc>
      </w:tr>
      <w:tr w:rsidR="00CA69E7" w:rsidRPr="00CA69E7" w:rsidTr="003E3C8C">
        <w:trPr>
          <w:trHeight w:val="295"/>
        </w:trPr>
        <w:tc>
          <w:tcPr>
            <w:tcW w:w="425" w:type="dxa"/>
            <w:vMerge w:val="restart"/>
          </w:tcPr>
          <w:p w:rsidR="00CA69E7" w:rsidRPr="00CA69E7" w:rsidRDefault="00CA69E7" w:rsidP="00CA69E7">
            <w:pPr>
              <w:rPr>
                <w:rFonts w:cs="Times New Roman"/>
                <w:sz w:val="16"/>
                <w:szCs w:val="16"/>
              </w:rPr>
            </w:pPr>
          </w:p>
        </w:tc>
        <w:tc>
          <w:tcPr>
            <w:tcW w:w="1742" w:type="dxa"/>
            <w:vMerge w:val="restart"/>
          </w:tcPr>
          <w:p w:rsidR="00CA69E7" w:rsidRPr="00CA69E7" w:rsidRDefault="00CA69E7" w:rsidP="00CA69E7">
            <w:pPr>
              <w:rPr>
                <w:rFonts w:cs="Times New Roman"/>
                <w:sz w:val="16"/>
                <w:szCs w:val="16"/>
              </w:rPr>
            </w:pPr>
            <w:r w:rsidRPr="00CA69E7">
              <w:rPr>
                <w:rFonts w:cs="Times New Roman"/>
                <w:sz w:val="16"/>
                <w:szCs w:val="16"/>
              </w:rPr>
              <w:t>Управление образования</w:t>
            </w:r>
          </w:p>
        </w:tc>
        <w:tc>
          <w:tcPr>
            <w:tcW w:w="1012" w:type="dxa"/>
            <w:vMerge w:val="restart"/>
          </w:tcPr>
          <w:p w:rsidR="00CA69E7" w:rsidRPr="00CA69E7" w:rsidRDefault="00CA69E7" w:rsidP="00CA69E7">
            <w:pPr>
              <w:jc w:val="center"/>
              <w:rPr>
                <w:rFonts w:cs="Times New Roman"/>
                <w:sz w:val="16"/>
                <w:szCs w:val="16"/>
                <w:lang w:val="en-US"/>
              </w:rPr>
            </w:pPr>
            <w:r w:rsidRPr="00CA69E7">
              <w:rPr>
                <w:rFonts w:cs="Times New Roman"/>
                <w:sz w:val="16"/>
                <w:szCs w:val="16"/>
                <w:lang w:val="en-US"/>
              </w:rPr>
              <w:t>X</w:t>
            </w:r>
          </w:p>
        </w:tc>
        <w:tc>
          <w:tcPr>
            <w:tcW w:w="1451"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Итого</w:t>
            </w:r>
          </w:p>
        </w:tc>
        <w:tc>
          <w:tcPr>
            <w:tcW w:w="749" w:type="dxa"/>
          </w:tcPr>
          <w:p w:rsidR="00CA69E7" w:rsidRPr="00CA69E7" w:rsidRDefault="00CA69E7" w:rsidP="00CA69E7">
            <w:pPr>
              <w:widowControl w:val="0"/>
              <w:autoSpaceDE w:val="0"/>
              <w:autoSpaceDN w:val="0"/>
              <w:jc w:val="center"/>
              <w:rPr>
                <w:rFonts w:cs="Times New Roman"/>
                <w:sz w:val="16"/>
                <w:szCs w:val="16"/>
                <w:highlight w:val="yellow"/>
              </w:rPr>
            </w:pPr>
            <w:r w:rsidRPr="00CA69E7">
              <w:rPr>
                <w:rFonts w:cs="Times New Roman"/>
                <w:sz w:val="16"/>
                <w:szCs w:val="16"/>
              </w:rPr>
              <w:t>6921,85</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786,50</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836,20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868,65</w:t>
            </w:r>
          </w:p>
        </w:tc>
        <w:tc>
          <w:tcPr>
            <w:tcW w:w="3745"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886,10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886,10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886,10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886,10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886,10</w:t>
            </w:r>
          </w:p>
        </w:tc>
        <w:tc>
          <w:tcPr>
            <w:tcW w:w="1283" w:type="dxa"/>
            <w:vMerge w:val="restart"/>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lang w:val="en-US"/>
              </w:rPr>
              <w:t>X</w:t>
            </w:r>
          </w:p>
        </w:tc>
      </w:tr>
      <w:tr w:rsidR="00CA69E7" w:rsidRPr="00CA69E7" w:rsidTr="003E3C8C">
        <w:trPr>
          <w:trHeight w:val="920"/>
        </w:trPr>
        <w:tc>
          <w:tcPr>
            <w:tcW w:w="425" w:type="dxa"/>
            <w:vMerge/>
          </w:tcPr>
          <w:p w:rsidR="00CA69E7" w:rsidRPr="00CA69E7" w:rsidRDefault="00CA69E7" w:rsidP="00CA69E7">
            <w:pPr>
              <w:rPr>
                <w:rFonts w:cs="Times New Roman"/>
                <w:sz w:val="16"/>
                <w:szCs w:val="16"/>
              </w:rPr>
            </w:pPr>
          </w:p>
        </w:tc>
        <w:tc>
          <w:tcPr>
            <w:tcW w:w="1742" w:type="dxa"/>
            <w:vMerge/>
          </w:tcPr>
          <w:p w:rsidR="00CA69E7" w:rsidRPr="00CA69E7" w:rsidRDefault="00CA69E7" w:rsidP="00CA69E7">
            <w:pPr>
              <w:rPr>
                <w:rFonts w:cs="Times New Roman"/>
                <w:sz w:val="16"/>
                <w:szCs w:val="16"/>
              </w:rPr>
            </w:pPr>
          </w:p>
        </w:tc>
        <w:tc>
          <w:tcPr>
            <w:tcW w:w="1012" w:type="dxa"/>
            <w:vMerge/>
          </w:tcPr>
          <w:p w:rsidR="00CA69E7" w:rsidRPr="00CA69E7" w:rsidRDefault="00CA69E7" w:rsidP="00CA69E7">
            <w:pPr>
              <w:jc w:val="center"/>
              <w:rPr>
                <w:rFonts w:cs="Times New Roman"/>
                <w:sz w:val="16"/>
                <w:szCs w:val="16"/>
              </w:rPr>
            </w:pPr>
          </w:p>
        </w:tc>
        <w:tc>
          <w:tcPr>
            <w:tcW w:w="1451"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Средства бюджета городского округа Электросталь Московской области</w:t>
            </w:r>
          </w:p>
        </w:tc>
        <w:tc>
          <w:tcPr>
            <w:tcW w:w="749" w:type="dxa"/>
          </w:tcPr>
          <w:p w:rsidR="00CA69E7" w:rsidRPr="00CA69E7" w:rsidRDefault="00CA69E7" w:rsidP="00CA69E7">
            <w:pPr>
              <w:widowControl w:val="0"/>
              <w:autoSpaceDE w:val="0"/>
              <w:autoSpaceDN w:val="0"/>
              <w:jc w:val="center"/>
              <w:rPr>
                <w:rFonts w:cs="Times New Roman"/>
                <w:sz w:val="16"/>
                <w:szCs w:val="16"/>
                <w:highlight w:val="yellow"/>
              </w:rPr>
            </w:pPr>
            <w:r w:rsidRPr="00CA69E7">
              <w:rPr>
                <w:rFonts w:cs="Times New Roman"/>
                <w:sz w:val="16"/>
                <w:szCs w:val="16"/>
              </w:rPr>
              <w:t>6921,85</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786,50</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836,20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868,65</w:t>
            </w:r>
          </w:p>
        </w:tc>
        <w:tc>
          <w:tcPr>
            <w:tcW w:w="3745"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886,10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886,10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886,10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886,10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886,10</w:t>
            </w:r>
          </w:p>
        </w:tc>
        <w:tc>
          <w:tcPr>
            <w:tcW w:w="1283" w:type="dxa"/>
            <w:vMerge/>
          </w:tcPr>
          <w:p w:rsidR="00CA69E7" w:rsidRPr="00CA69E7" w:rsidRDefault="00CA69E7" w:rsidP="00CA69E7">
            <w:pPr>
              <w:widowControl w:val="0"/>
              <w:autoSpaceDE w:val="0"/>
              <w:autoSpaceDN w:val="0"/>
              <w:jc w:val="center"/>
              <w:rPr>
                <w:rFonts w:cs="Times New Roman"/>
                <w:sz w:val="16"/>
                <w:szCs w:val="16"/>
              </w:rPr>
            </w:pPr>
          </w:p>
        </w:tc>
      </w:tr>
      <w:tr w:rsidR="00CA69E7" w:rsidRPr="00CA69E7" w:rsidTr="003E3C8C">
        <w:trPr>
          <w:trHeight w:val="457"/>
        </w:trPr>
        <w:tc>
          <w:tcPr>
            <w:tcW w:w="425" w:type="dxa"/>
            <w:vMerge w:val="restart"/>
          </w:tcPr>
          <w:p w:rsidR="00CA69E7" w:rsidRPr="00CA69E7" w:rsidRDefault="00CA69E7" w:rsidP="00CA69E7">
            <w:pPr>
              <w:rPr>
                <w:rFonts w:cs="Times New Roman"/>
                <w:sz w:val="16"/>
                <w:szCs w:val="16"/>
              </w:rPr>
            </w:pPr>
          </w:p>
        </w:tc>
        <w:tc>
          <w:tcPr>
            <w:tcW w:w="1742" w:type="dxa"/>
            <w:vMerge w:val="restart"/>
          </w:tcPr>
          <w:p w:rsidR="00CA69E7" w:rsidRPr="00CA69E7" w:rsidRDefault="00CA69E7" w:rsidP="00CA69E7">
            <w:pPr>
              <w:rPr>
                <w:rFonts w:cs="Times New Roman"/>
                <w:sz w:val="16"/>
                <w:szCs w:val="16"/>
              </w:rPr>
            </w:pPr>
            <w:r w:rsidRPr="00CA69E7">
              <w:rPr>
                <w:rFonts w:cs="Times New Roman"/>
                <w:sz w:val="16"/>
                <w:szCs w:val="16"/>
              </w:rPr>
              <w:t>Управление по культуре и делам молодежи</w:t>
            </w:r>
          </w:p>
        </w:tc>
        <w:tc>
          <w:tcPr>
            <w:tcW w:w="1012" w:type="dxa"/>
            <w:vMerge w:val="restart"/>
          </w:tcPr>
          <w:p w:rsidR="00CA69E7" w:rsidRPr="00CA69E7" w:rsidRDefault="00CA69E7" w:rsidP="00CA69E7">
            <w:pPr>
              <w:jc w:val="center"/>
              <w:rPr>
                <w:rFonts w:cs="Times New Roman"/>
                <w:sz w:val="16"/>
                <w:szCs w:val="16"/>
                <w:lang w:val="en-US"/>
              </w:rPr>
            </w:pPr>
            <w:r w:rsidRPr="00CA69E7">
              <w:rPr>
                <w:rFonts w:cs="Times New Roman"/>
                <w:sz w:val="16"/>
                <w:szCs w:val="16"/>
                <w:lang w:val="en-US"/>
              </w:rPr>
              <w:t>X</w:t>
            </w:r>
          </w:p>
        </w:tc>
        <w:tc>
          <w:tcPr>
            <w:tcW w:w="1451"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Итого</w:t>
            </w:r>
          </w:p>
        </w:tc>
        <w:tc>
          <w:tcPr>
            <w:tcW w:w="749" w:type="dxa"/>
          </w:tcPr>
          <w:p w:rsidR="00CA69E7" w:rsidRPr="00CA69E7" w:rsidRDefault="00CA69E7" w:rsidP="00CA69E7">
            <w:pPr>
              <w:widowControl w:val="0"/>
              <w:autoSpaceDE w:val="0"/>
              <w:autoSpaceDN w:val="0"/>
              <w:jc w:val="center"/>
              <w:rPr>
                <w:rFonts w:cs="Times New Roman"/>
                <w:sz w:val="16"/>
                <w:szCs w:val="16"/>
                <w:highlight w:val="yellow"/>
              </w:rPr>
            </w:pPr>
            <w:r w:rsidRPr="00CA69E7">
              <w:rPr>
                <w:rFonts w:cs="Times New Roman"/>
                <w:sz w:val="16"/>
                <w:szCs w:val="16"/>
              </w:rPr>
              <w:t>2281,1</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251,10</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270,00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290,00</w:t>
            </w:r>
          </w:p>
        </w:tc>
        <w:tc>
          <w:tcPr>
            <w:tcW w:w="3745"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294,00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294,00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294,00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294,00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294,00</w:t>
            </w:r>
          </w:p>
        </w:tc>
        <w:tc>
          <w:tcPr>
            <w:tcW w:w="1283" w:type="dxa"/>
            <w:vMerge w:val="restart"/>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lang w:val="en-US"/>
              </w:rPr>
              <w:t>X</w:t>
            </w:r>
          </w:p>
        </w:tc>
      </w:tr>
      <w:tr w:rsidR="00CA69E7" w:rsidRPr="00CA69E7" w:rsidTr="003E3C8C">
        <w:trPr>
          <w:trHeight w:val="207"/>
        </w:trPr>
        <w:tc>
          <w:tcPr>
            <w:tcW w:w="425" w:type="dxa"/>
            <w:vMerge/>
          </w:tcPr>
          <w:p w:rsidR="00CA69E7" w:rsidRPr="00CA69E7" w:rsidRDefault="00CA69E7" w:rsidP="00CA69E7">
            <w:pPr>
              <w:rPr>
                <w:rFonts w:cs="Times New Roman"/>
                <w:sz w:val="16"/>
                <w:szCs w:val="16"/>
              </w:rPr>
            </w:pPr>
          </w:p>
        </w:tc>
        <w:tc>
          <w:tcPr>
            <w:tcW w:w="1742" w:type="dxa"/>
            <w:vMerge/>
          </w:tcPr>
          <w:p w:rsidR="00CA69E7" w:rsidRPr="00CA69E7" w:rsidRDefault="00CA69E7" w:rsidP="00CA69E7">
            <w:pPr>
              <w:rPr>
                <w:rFonts w:cs="Times New Roman"/>
                <w:sz w:val="16"/>
                <w:szCs w:val="16"/>
              </w:rPr>
            </w:pPr>
          </w:p>
        </w:tc>
        <w:tc>
          <w:tcPr>
            <w:tcW w:w="1012" w:type="dxa"/>
            <w:vMerge/>
          </w:tcPr>
          <w:p w:rsidR="00CA69E7" w:rsidRPr="00CA69E7" w:rsidRDefault="00CA69E7" w:rsidP="00CA69E7">
            <w:pPr>
              <w:jc w:val="center"/>
              <w:rPr>
                <w:rFonts w:cs="Times New Roman"/>
                <w:sz w:val="16"/>
                <w:szCs w:val="16"/>
              </w:rPr>
            </w:pPr>
          </w:p>
        </w:tc>
        <w:tc>
          <w:tcPr>
            <w:tcW w:w="1451"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Средства бюджета городского округа Электросталь Московской области</w:t>
            </w:r>
          </w:p>
        </w:tc>
        <w:tc>
          <w:tcPr>
            <w:tcW w:w="749" w:type="dxa"/>
          </w:tcPr>
          <w:p w:rsidR="00CA69E7" w:rsidRPr="00CA69E7" w:rsidRDefault="00CA69E7" w:rsidP="00CA69E7">
            <w:pPr>
              <w:widowControl w:val="0"/>
              <w:autoSpaceDE w:val="0"/>
              <w:autoSpaceDN w:val="0"/>
              <w:jc w:val="center"/>
              <w:rPr>
                <w:rFonts w:cs="Times New Roman"/>
                <w:sz w:val="16"/>
                <w:szCs w:val="16"/>
                <w:highlight w:val="yellow"/>
              </w:rPr>
            </w:pPr>
            <w:r w:rsidRPr="00CA69E7">
              <w:rPr>
                <w:rFonts w:cs="Times New Roman"/>
                <w:sz w:val="16"/>
                <w:szCs w:val="16"/>
              </w:rPr>
              <w:t>2281,1</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251,10</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270,00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290,00</w:t>
            </w:r>
          </w:p>
        </w:tc>
        <w:tc>
          <w:tcPr>
            <w:tcW w:w="3745"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294,00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294,00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294,00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294,00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294,00</w:t>
            </w:r>
          </w:p>
        </w:tc>
        <w:tc>
          <w:tcPr>
            <w:tcW w:w="1283" w:type="dxa"/>
            <w:vMerge/>
          </w:tcPr>
          <w:p w:rsidR="00CA69E7" w:rsidRPr="00CA69E7" w:rsidRDefault="00CA69E7" w:rsidP="00CA69E7">
            <w:pPr>
              <w:widowControl w:val="0"/>
              <w:autoSpaceDE w:val="0"/>
              <w:autoSpaceDN w:val="0"/>
              <w:jc w:val="center"/>
              <w:rPr>
                <w:rFonts w:cs="Times New Roman"/>
                <w:sz w:val="16"/>
                <w:szCs w:val="16"/>
              </w:rPr>
            </w:pPr>
          </w:p>
        </w:tc>
      </w:tr>
      <w:tr w:rsidR="00CA69E7" w:rsidRPr="00CA69E7" w:rsidTr="003E3C8C">
        <w:trPr>
          <w:trHeight w:val="310"/>
        </w:trPr>
        <w:tc>
          <w:tcPr>
            <w:tcW w:w="425" w:type="dxa"/>
            <w:vMerge w:val="restart"/>
          </w:tcPr>
          <w:p w:rsidR="00CA69E7" w:rsidRPr="00CA69E7" w:rsidRDefault="00CA69E7" w:rsidP="00CA69E7">
            <w:pPr>
              <w:rPr>
                <w:rFonts w:cs="Times New Roman"/>
                <w:sz w:val="16"/>
                <w:szCs w:val="16"/>
              </w:rPr>
            </w:pPr>
          </w:p>
        </w:tc>
        <w:tc>
          <w:tcPr>
            <w:tcW w:w="1742" w:type="dxa"/>
            <w:vMerge w:val="restart"/>
          </w:tcPr>
          <w:p w:rsidR="00CA69E7" w:rsidRPr="00CA69E7" w:rsidRDefault="00CA69E7" w:rsidP="00CA69E7">
            <w:pPr>
              <w:rPr>
                <w:rFonts w:cs="Times New Roman"/>
                <w:sz w:val="16"/>
                <w:szCs w:val="16"/>
              </w:rPr>
            </w:pPr>
            <w:r w:rsidRPr="00CA69E7">
              <w:rPr>
                <w:rFonts w:cs="Times New Roman"/>
                <w:sz w:val="16"/>
                <w:szCs w:val="16"/>
              </w:rPr>
              <w:t>Управление по физической культуре и спорту</w:t>
            </w:r>
          </w:p>
        </w:tc>
        <w:tc>
          <w:tcPr>
            <w:tcW w:w="1012" w:type="dxa"/>
            <w:vMerge w:val="restart"/>
          </w:tcPr>
          <w:p w:rsidR="00CA69E7" w:rsidRPr="00CA69E7" w:rsidRDefault="00CA69E7" w:rsidP="00CA69E7">
            <w:pPr>
              <w:jc w:val="center"/>
              <w:rPr>
                <w:rFonts w:cs="Times New Roman"/>
                <w:sz w:val="16"/>
                <w:szCs w:val="16"/>
                <w:lang w:val="en-US"/>
              </w:rPr>
            </w:pPr>
            <w:r w:rsidRPr="00CA69E7">
              <w:rPr>
                <w:rFonts w:cs="Times New Roman"/>
                <w:sz w:val="16"/>
                <w:szCs w:val="16"/>
                <w:lang w:val="en-US"/>
              </w:rPr>
              <w:t>X</w:t>
            </w:r>
          </w:p>
        </w:tc>
        <w:tc>
          <w:tcPr>
            <w:tcW w:w="1451"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Итого</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3745"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1283" w:type="dxa"/>
            <w:vMerge w:val="restart"/>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lang w:val="en-US"/>
              </w:rPr>
              <w:t>X</w:t>
            </w:r>
          </w:p>
        </w:tc>
      </w:tr>
      <w:tr w:rsidR="00CA69E7" w:rsidRPr="00CA69E7" w:rsidTr="003E3C8C">
        <w:trPr>
          <w:trHeight w:val="920"/>
        </w:trPr>
        <w:tc>
          <w:tcPr>
            <w:tcW w:w="425" w:type="dxa"/>
            <w:vMerge/>
          </w:tcPr>
          <w:p w:rsidR="00CA69E7" w:rsidRPr="00CA69E7" w:rsidRDefault="00CA69E7" w:rsidP="00CA69E7">
            <w:pPr>
              <w:rPr>
                <w:rFonts w:cs="Times New Roman"/>
                <w:sz w:val="16"/>
                <w:szCs w:val="16"/>
              </w:rPr>
            </w:pPr>
          </w:p>
        </w:tc>
        <w:tc>
          <w:tcPr>
            <w:tcW w:w="1742" w:type="dxa"/>
            <w:vMerge/>
          </w:tcPr>
          <w:p w:rsidR="00CA69E7" w:rsidRPr="00CA69E7" w:rsidRDefault="00CA69E7" w:rsidP="00CA69E7">
            <w:pPr>
              <w:rPr>
                <w:rFonts w:cs="Times New Roman"/>
                <w:sz w:val="16"/>
                <w:szCs w:val="16"/>
              </w:rPr>
            </w:pPr>
          </w:p>
        </w:tc>
        <w:tc>
          <w:tcPr>
            <w:tcW w:w="1012" w:type="dxa"/>
            <w:vMerge/>
          </w:tcPr>
          <w:p w:rsidR="00CA69E7" w:rsidRPr="00CA69E7" w:rsidRDefault="00CA69E7" w:rsidP="00CA69E7">
            <w:pPr>
              <w:jc w:val="center"/>
              <w:rPr>
                <w:rFonts w:cs="Times New Roman"/>
                <w:sz w:val="16"/>
                <w:szCs w:val="16"/>
              </w:rPr>
            </w:pPr>
          </w:p>
        </w:tc>
        <w:tc>
          <w:tcPr>
            <w:tcW w:w="1451"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Средства бюджета городского округа Электросталь Московской области</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75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3745"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7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1283" w:type="dxa"/>
            <w:vMerge/>
          </w:tcPr>
          <w:p w:rsidR="00CA69E7" w:rsidRPr="00CA69E7" w:rsidRDefault="00CA69E7" w:rsidP="00CA69E7">
            <w:pPr>
              <w:widowControl w:val="0"/>
              <w:autoSpaceDE w:val="0"/>
              <w:autoSpaceDN w:val="0"/>
              <w:rPr>
                <w:rFonts w:cs="Times New Roman"/>
                <w:sz w:val="16"/>
                <w:szCs w:val="16"/>
              </w:rPr>
            </w:pPr>
          </w:p>
        </w:tc>
      </w:tr>
    </w:tbl>
    <w:p w:rsidR="00CA69E7" w:rsidRPr="00CA69E7" w:rsidRDefault="00CA69E7" w:rsidP="00CA69E7">
      <w:pPr>
        <w:widowControl w:val="0"/>
        <w:autoSpaceDE w:val="0"/>
        <w:autoSpaceDN w:val="0"/>
        <w:adjustRightInd w:val="0"/>
        <w:jc w:val="center"/>
        <w:rPr>
          <w:rFonts w:cs="Times New Roman"/>
        </w:rPr>
      </w:pPr>
      <w:bookmarkStart w:id="1" w:name="P987"/>
      <w:bookmarkEnd w:id="1"/>
      <w:r w:rsidRPr="00CA69E7">
        <w:rPr>
          <w:rFonts w:cs="Times New Roman"/>
        </w:rPr>
        <w:br w:type="page"/>
      </w:r>
      <w:r w:rsidRPr="00CA69E7">
        <w:rPr>
          <w:rFonts w:cs="Times New Roman"/>
        </w:rPr>
        <w:lastRenderedPageBreak/>
        <w:t xml:space="preserve">5. Перечень мероприятий подпрограммы II </w:t>
      </w:r>
    </w:p>
    <w:p w:rsidR="00CA69E7" w:rsidRPr="00CA69E7" w:rsidRDefault="00CA69E7" w:rsidP="00CA69E7">
      <w:pPr>
        <w:widowControl w:val="0"/>
        <w:autoSpaceDE w:val="0"/>
        <w:autoSpaceDN w:val="0"/>
        <w:adjustRightInd w:val="0"/>
        <w:jc w:val="center"/>
        <w:rPr>
          <w:rFonts w:cs="Times New Roman"/>
        </w:rPr>
      </w:pPr>
      <w:r w:rsidRPr="00CA69E7">
        <w:rPr>
          <w:rFonts w:cs="Times New Roman"/>
        </w:rPr>
        <w:t>«Развитие системы отдыха и оздоровления детей»</w:t>
      </w:r>
    </w:p>
    <w:p w:rsidR="00CA69E7" w:rsidRPr="00CA69E7" w:rsidRDefault="00CA69E7" w:rsidP="00CA69E7">
      <w:pPr>
        <w:widowControl w:val="0"/>
        <w:autoSpaceDE w:val="0"/>
        <w:autoSpaceDN w:val="0"/>
        <w:adjustRightInd w:val="0"/>
        <w:jc w:val="center"/>
        <w:rPr>
          <w:rFonts w:cs="Times New Roman"/>
        </w:rPr>
      </w:pPr>
    </w:p>
    <w:tbl>
      <w:tblPr>
        <w:tblW w:w="15668"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8"/>
        <w:gridCol w:w="1636"/>
        <w:gridCol w:w="956"/>
        <w:gridCol w:w="1271"/>
        <w:gridCol w:w="841"/>
        <w:gridCol w:w="841"/>
        <w:gridCol w:w="841"/>
        <w:gridCol w:w="841"/>
        <w:gridCol w:w="689"/>
        <w:gridCol w:w="689"/>
        <w:gridCol w:w="689"/>
        <w:gridCol w:w="689"/>
        <w:gridCol w:w="689"/>
        <w:gridCol w:w="841"/>
        <w:gridCol w:w="841"/>
        <w:gridCol w:w="841"/>
        <w:gridCol w:w="841"/>
        <w:gridCol w:w="1234"/>
      </w:tblGrid>
      <w:tr w:rsidR="00CA69E7" w:rsidRPr="00CA69E7" w:rsidTr="003E3C8C">
        <w:trPr>
          <w:trHeight w:val="17"/>
        </w:trPr>
        <w:tc>
          <w:tcPr>
            <w:tcW w:w="398"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п/п</w:t>
            </w:r>
          </w:p>
        </w:tc>
        <w:tc>
          <w:tcPr>
            <w:tcW w:w="1636"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Мероприятие подпрограммы</w:t>
            </w:r>
          </w:p>
        </w:tc>
        <w:tc>
          <w:tcPr>
            <w:tcW w:w="956"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Сроки исполнения мероприятия</w:t>
            </w:r>
          </w:p>
        </w:tc>
        <w:tc>
          <w:tcPr>
            <w:tcW w:w="1271"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Источники финансирования</w:t>
            </w:r>
          </w:p>
        </w:tc>
        <w:tc>
          <w:tcPr>
            <w:tcW w:w="841"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Всего</w:t>
            </w:r>
          </w:p>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(тыс. руб.)</w:t>
            </w:r>
          </w:p>
        </w:tc>
        <w:tc>
          <w:tcPr>
            <w:tcW w:w="9332" w:type="dxa"/>
            <w:gridSpan w:val="12"/>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Объем финансирования по годам (тыс. руб.)</w:t>
            </w:r>
          </w:p>
        </w:tc>
        <w:tc>
          <w:tcPr>
            <w:tcW w:w="1234"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Ответственный за выполнение мероприятия</w:t>
            </w:r>
          </w:p>
        </w:tc>
      </w:tr>
      <w:tr w:rsidR="00CA69E7" w:rsidRPr="00CA69E7" w:rsidTr="003E3C8C">
        <w:trPr>
          <w:trHeight w:val="17"/>
        </w:trPr>
        <w:tc>
          <w:tcPr>
            <w:tcW w:w="398" w:type="dxa"/>
            <w:vMerge/>
          </w:tcPr>
          <w:p w:rsidR="00CA69E7" w:rsidRPr="00CA69E7" w:rsidRDefault="00CA69E7" w:rsidP="00CA69E7">
            <w:pPr>
              <w:widowControl w:val="0"/>
              <w:autoSpaceDE w:val="0"/>
              <w:autoSpaceDN w:val="0"/>
              <w:jc w:val="center"/>
              <w:rPr>
                <w:rFonts w:cs="Times New Roman"/>
                <w:sz w:val="16"/>
                <w:szCs w:val="16"/>
              </w:rPr>
            </w:pPr>
          </w:p>
        </w:tc>
        <w:tc>
          <w:tcPr>
            <w:tcW w:w="1636" w:type="dxa"/>
            <w:vMerge/>
          </w:tcPr>
          <w:p w:rsidR="00CA69E7" w:rsidRPr="00CA69E7" w:rsidRDefault="00CA69E7" w:rsidP="00CA69E7">
            <w:pPr>
              <w:widowControl w:val="0"/>
              <w:autoSpaceDE w:val="0"/>
              <w:autoSpaceDN w:val="0"/>
              <w:jc w:val="center"/>
              <w:rPr>
                <w:rFonts w:cs="Times New Roman"/>
                <w:sz w:val="16"/>
                <w:szCs w:val="16"/>
              </w:rPr>
            </w:pPr>
          </w:p>
        </w:tc>
        <w:tc>
          <w:tcPr>
            <w:tcW w:w="956" w:type="dxa"/>
            <w:vMerge/>
          </w:tcPr>
          <w:p w:rsidR="00CA69E7" w:rsidRPr="00CA69E7" w:rsidRDefault="00CA69E7" w:rsidP="00CA69E7">
            <w:pPr>
              <w:widowControl w:val="0"/>
              <w:autoSpaceDE w:val="0"/>
              <w:autoSpaceDN w:val="0"/>
              <w:jc w:val="center"/>
              <w:rPr>
                <w:rFonts w:cs="Times New Roman"/>
                <w:sz w:val="16"/>
                <w:szCs w:val="16"/>
              </w:rPr>
            </w:pPr>
          </w:p>
        </w:tc>
        <w:tc>
          <w:tcPr>
            <w:tcW w:w="1271" w:type="dxa"/>
            <w:vMerge/>
          </w:tcPr>
          <w:p w:rsidR="00CA69E7" w:rsidRPr="00CA69E7" w:rsidRDefault="00CA69E7" w:rsidP="00CA69E7">
            <w:pPr>
              <w:widowControl w:val="0"/>
              <w:autoSpaceDE w:val="0"/>
              <w:autoSpaceDN w:val="0"/>
              <w:jc w:val="center"/>
              <w:rPr>
                <w:rFonts w:cs="Times New Roman"/>
                <w:sz w:val="16"/>
                <w:szCs w:val="16"/>
              </w:rPr>
            </w:pPr>
          </w:p>
        </w:tc>
        <w:tc>
          <w:tcPr>
            <w:tcW w:w="841" w:type="dxa"/>
            <w:vMerge/>
          </w:tcPr>
          <w:p w:rsidR="00CA69E7" w:rsidRPr="00CA69E7" w:rsidRDefault="00CA69E7" w:rsidP="00CA69E7">
            <w:pPr>
              <w:widowControl w:val="0"/>
              <w:autoSpaceDE w:val="0"/>
              <w:autoSpaceDN w:val="0"/>
              <w:jc w:val="center"/>
              <w:rPr>
                <w:rFonts w:cs="Times New Roman"/>
                <w:sz w:val="16"/>
                <w:szCs w:val="16"/>
              </w:rPr>
            </w:pP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2023 год</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2024 год</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2025 год</w:t>
            </w:r>
          </w:p>
        </w:tc>
        <w:tc>
          <w:tcPr>
            <w:tcW w:w="3445"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2026 год</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2027 год</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2028 год</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2029 год</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2030 год</w:t>
            </w:r>
          </w:p>
        </w:tc>
        <w:tc>
          <w:tcPr>
            <w:tcW w:w="1234" w:type="dxa"/>
            <w:vMerge/>
          </w:tcPr>
          <w:p w:rsidR="00CA69E7" w:rsidRPr="00CA69E7" w:rsidRDefault="00CA69E7" w:rsidP="00CA69E7">
            <w:pPr>
              <w:widowControl w:val="0"/>
              <w:autoSpaceDE w:val="0"/>
              <w:autoSpaceDN w:val="0"/>
              <w:jc w:val="center"/>
              <w:rPr>
                <w:rFonts w:cs="Times New Roman"/>
                <w:sz w:val="16"/>
                <w:szCs w:val="16"/>
              </w:rPr>
            </w:pPr>
          </w:p>
        </w:tc>
      </w:tr>
      <w:tr w:rsidR="00CA69E7" w:rsidRPr="00CA69E7" w:rsidTr="003E3C8C">
        <w:trPr>
          <w:trHeight w:val="284"/>
        </w:trPr>
        <w:tc>
          <w:tcPr>
            <w:tcW w:w="39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w:t>
            </w:r>
          </w:p>
        </w:tc>
        <w:tc>
          <w:tcPr>
            <w:tcW w:w="163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w:t>
            </w:r>
          </w:p>
        </w:tc>
        <w:tc>
          <w:tcPr>
            <w:tcW w:w="95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3</w:t>
            </w:r>
          </w:p>
        </w:tc>
        <w:tc>
          <w:tcPr>
            <w:tcW w:w="127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4</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6</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7</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w:t>
            </w:r>
          </w:p>
        </w:tc>
        <w:tc>
          <w:tcPr>
            <w:tcW w:w="3445"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9</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11</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12</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13</w:t>
            </w:r>
          </w:p>
        </w:tc>
        <w:tc>
          <w:tcPr>
            <w:tcW w:w="1234"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14</w:t>
            </w:r>
          </w:p>
        </w:tc>
      </w:tr>
      <w:tr w:rsidR="00CA69E7" w:rsidRPr="00CA69E7" w:rsidTr="003E3C8C">
        <w:trPr>
          <w:trHeight w:val="129"/>
        </w:trPr>
        <w:tc>
          <w:tcPr>
            <w:tcW w:w="398" w:type="dxa"/>
            <w:vMerge w:val="restart"/>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1.</w:t>
            </w:r>
          </w:p>
        </w:tc>
        <w:tc>
          <w:tcPr>
            <w:tcW w:w="1636" w:type="dxa"/>
            <w:vMerge w:val="restart"/>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Основное мероприятие 03. Мероприятия по организации отдыха детей в каникулярное время</w:t>
            </w:r>
          </w:p>
        </w:tc>
        <w:tc>
          <w:tcPr>
            <w:tcW w:w="956"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2023-2030</w:t>
            </w:r>
          </w:p>
        </w:tc>
        <w:tc>
          <w:tcPr>
            <w:tcW w:w="1271"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Итого</w:t>
            </w:r>
          </w:p>
        </w:tc>
        <w:tc>
          <w:tcPr>
            <w:tcW w:w="841"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115859,80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9 721,00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10 991,00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12 923,00</w:t>
            </w:r>
          </w:p>
        </w:tc>
        <w:tc>
          <w:tcPr>
            <w:tcW w:w="3445"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28 772,80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13363,00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13363,00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13363,00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13363,00</w:t>
            </w:r>
          </w:p>
        </w:tc>
        <w:tc>
          <w:tcPr>
            <w:tcW w:w="1234"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Х</w:t>
            </w:r>
          </w:p>
        </w:tc>
      </w:tr>
      <w:tr w:rsidR="00CA69E7" w:rsidRPr="00CA69E7" w:rsidTr="003E3C8C">
        <w:trPr>
          <w:trHeight w:val="309"/>
        </w:trPr>
        <w:tc>
          <w:tcPr>
            <w:tcW w:w="398" w:type="dxa"/>
            <w:vMerge/>
          </w:tcPr>
          <w:p w:rsidR="00CA69E7" w:rsidRPr="00CA69E7" w:rsidRDefault="00CA69E7" w:rsidP="00CA69E7">
            <w:pPr>
              <w:rPr>
                <w:rFonts w:cs="Times New Roman"/>
                <w:sz w:val="16"/>
                <w:szCs w:val="16"/>
              </w:rPr>
            </w:pPr>
          </w:p>
        </w:tc>
        <w:tc>
          <w:tcPr>
            <w:tcW w:w="1636" w:type="dxa"/>
            <w:vMerge/>
          </w:tcPr>
          <w:p w:rsidR="00CA69E7" w:rsidRPr="00CA69E7" w:rsidRDefault="00CA69E7" w:rsidP="00CA69E7">
            <w:pPr>
              <w:rPr>
                <w:rFonts w:cs="Times New Roman"/>
                <w:sz w:val="16"/>
                <w:szCs w:val="16"/>
              </w:rPr>
            </w:pPr>
          </w:p>
        </w:tc>
        <w:tc>
          <w:tcPr>
            <w:tcW w:w="956" w:type="dxa"/>
            <w:vMerge/>
          </w:tcPr>
          <w:p w:rsidR="00CA69E7" w:rsidRPr="00CA69E7" w:rsidRDefault="00CA69E7" w:rsidP="00CA69E7">
            <w:pPr>
              <w:jc w:val="center"/>
              <w:rPr>
                <w:rFonts w:cs="Times New Roman"/>
                <w:sz w:val="16"/>
                <w:szCs w:val="16"/>
              </w:rPr>
            </w:pPr>
          </w:p>
        </w:tc>
        <w:tc>
          <w:tcPr>
            <w:tcW w:w="1271"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Средства бюджета городского округа Электросталь Московской области</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49839,80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3 000,00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3 000,00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5 000,00</w:t>
            </w:r>
          </w:p>
        </w:tc>
        <w:tc>
          <w:tcPr>
            <w:tcW w:w="3445"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20 095,80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4686,00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4686,00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4686,00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4686,00</w:t>
            </w:r>
          </w:p>
        </w:tc>
        <w:tc>
          <w:tcPr>
            <w:tcW w:w="1234" w:type="dxa"/>
            <w:vMerge/>
          </w:tcPr>
          <w:p w:rsidR="00CA69E7" w:rsidRPr="00CA69E7" w:rsidRDefault="00CA69E7" w:rsidP="00CA69E7">
            <w:pPr>
              <w:widowControl w:val="0"/>
              <w:autoSpaceDE w:val="0"/>
              <w:autoSpaceDN w:val="0"/>
              <w:rPr>
                <w:rFonts w:cs="Times New Roman"/>
                <w:sz w:val="16"/>
                <w:szCs w:val="16"/>
              </w:rPr>
            </w:pPr>
          </w:p>
        </w:tc>
      </w:tr>
      <w:tr w:rsidR="00CA69E7" w:rsidRPr="00CA69E7" w:rsidTr="003E3C8C">
        <w:trPr>
          <w:trHeight w:val="309"/>
        </w:trPr>
        <w:tc>
          <w:tcPr>
            <w:tcW w:w="398" w:type="dxa"/>
            <w:vMerge/>
          </w:tcPr>
          <w:p w:rsidR="00CA69E7" w:rsidRPr="00CA69E7" w:rsidRDefault="00CA69E7" w:rsidP="00CA69E7">
            <w:pPr>
              <w:rPr>
                <w:rFonts w:cs="Times New Roman"/>
                <w:sz w:val="16"/>
                <w:szCs w:val="16"/>
              </w:rPr>
            </w:pPr>
          </w:p>
        </w:tc>
        <w:tc>
          <w:tcPr>
            <w:tcW w:w="1636" w:type="dxa"/>
            <w:vMerge/>
          </w:tcPr>
          <w:p w:rsidR="00CA69E7" w:rsidRPr="00CA69E7" w:rsidRDefault="00CA69E7" w:rsidP="00CA69E7">
            <w:pPr>
              <w:rPr>
                <w:rFonts w:cs="Times New Roman"/>
                <w:sz w:val="16"/>
                <w:szCs w:val="16"/>
              </w:rPr>
            </w:pPr>
          </w:p>
        </w:tc>
        <w:tc>
          <w:tcPr>
            <w:tcW w:w="956" w:type="dxa"/>
            <w:vMerge/>
          </w:tcPr>
          <w:p w:rsidR="00CA69E7" w:rsidRPr="00CA69E7" w:rsidRDefault="00CA69E7" w:rsidP="00CA69E7">
            <w:pPr>
              <w:jc w:val="center"/>
              <w:rPr>
                <w:rFonts w:cs="Times New Roman"/>
                <w:sz w:val="16"/>
                <w:szCs w:val="16"/>
              </w:rPr>
            </w:pPr>
          </w:p>
        </w:tc>
        <w:tc>
          <w:tcPr>
            <w:tcW w:w="1271"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Средства бюджета Московской области</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66020,00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6 721,00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7 991,00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7 923,00</w:t>
            </w:r>
          </w:p>
        </w:tc>
        <w:tc>
          <w:tcPr>
            <w:tcW w:w="3445"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8 677,00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8 677,00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8 677,00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8 677,00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8 677,00</w:t>
            </w:r>
          </w:p>
        </w:tc>
        <w:tc>
          <w:tcPr>
            <w:tcW w:w="1234" w:type="dxa"/>
            <w:vMerge/>
          </w:tcPr>
          <w:p w:rsidR="00CA69E7" w:rsidRPr="00CA69E7" w:rsidRDefault="00CA69E7" w:rsidP="00CA69E7">
            <w:pPr>
              <w:widowControl w:val="0"/>
              <w:autoSpaceDE w:val="0"/>
              <w:autoSpaceDN w:val="0"/>
              <w:rPr>
                <w:rFonts w:cs="Times New Roman"/>
                <w:sz w:val="16"/>
                <w:szCs w:val="16"/>
              </w:rPr>
            </w:pPr>
          </w:p>
        </w:tc>
      </w:tr>
      <w:tr w:rsidR="00CA69E7" w:rsidRPr="00CA69E7" w:rsidTr="003E3C8C">
        <w:trPr>
          <w:trHeight w:val="17"/>
        </w:trPr>
        <w:tc>
          <w:tcPr>
            <w:tcW w:w="398" w:type="dxa"/>
            <w:vMerge w:val="restart"/>
          </w:tcPr>
          <w:p w:rsidR="00CA69E7" w:rsidRPr="00CA69E7" w:rsidRDefault="00CA69E7" w:rsidP="00CA69E7">
            <w:pPr>
              <w:rPr>
                <w:rFonts w:cs="Times New Roman"/>
                <w:sz w:val="16"/>
                <w:szCs w:val="16"/>
              </w:rPr>
            </w:pPr>
            <w:r w:rsidRPr="00CA69E7">
              <w:rPr>
                <w:rFonts w:cs="Times New Roman"/>
                <w:sz w:val="16"/>
                <w:szCs w:val="16"/>
              </w:rPr>
              <w:t>1.1</w:t>
            </w:r>
          </w:p>
          <w:p w:rsidR="00CA69E7" w:rsidRPr="00CA69E7" w:rsidRDefault="00CA69E7" w:rsidP="00CA69E7">
            <w:pPr>
              <w:rPr>
                <w:rFonts w:cs="Times New Roman"/>
                <w:sz w:val="16"/>
                <w:szCs w:val="16"/>
              </w:rPr>
            </w:pPr>
          </w:p>
        </w:tc>
        <w:tc>
          <w:tcPr>
            <w:tcW w:w="1636" w:type="dxa"/>
            <w:vMerge w:val="restart"/>
          </w:tcPr>
          <w:p w:rsidR="00CA69E7" w:rsidRPr="00CA69E7" w:rsidRDefault="00CA69E7" w:rsidP="00CA69E7">
            <w:pPr>
              <w:rPr>
                <w:rFonts w:cs="Times New Roman"/>
                <w:sz w:val="16"/>
                <w:szCs w:val="16"/>
              </w:rPr>
            </w:pPr>
            <w:r w:rsidRPr="00CA69E7">
              <w:rPr>
                <w:rFonts w:cs="Times New Roman"/>
                <w:sz w:val="16"/>
                <w:szCs w:val="16"/>
              </w:rPr>
              <w:t>Мероприятие 03.01. Мероприятия по организации отдыха детей Московской области в каникулярное время</w:t>
            </w:r>
          </w:p>
        </w:tc>
        <w:tc>
          <w:tcPr>
            <w:tcW w:w="956" w:type="dxa"/>
            <w:vMerge w:val="restart"/>
          </w:tcPr>
          <w:p w:rsidR="00CA69E7" w:rsidRPr="00CA69E7" w:rsidRDefault="00CA69E7" w:rsidP="00CA69E7">
            <w:pPr>
              <w:jc w:val="center"/>
              <w:rPr>
                <w:rFonts w:cs="Times New Roman"/>
                <w:sz w:val="16"/>
                <w:szCs w:val="16"/>
              </w:rPr>
            </w:pPr>
            <w:r w:rsidRPr="00CA69E7">
              <w:rPr>
                <w:rFonts w:cs="Times New Roman"/>
                <w:sz w:val="16"/>
                <w:szCs w:val="16"/>
              </w:rPr>
              <w:t xml:space="preserve">2023, </w:t>
            </w:r>
          </w:p>
          <w:p w:rsidR="00CA69E7" w:rsidRPr="00CA69E7" w:rsidRDefault="00CA69E7" w:rsidP="00CA69E7">
            <w:pPr>
              <w:jc w:val="center"/>
              <w:rPr>
                <w:rFonts w:cs="Times New Roman"/>
                <w:sz w:val="16"/>
                <w:szCs w:val="16"/>
              </w:rPr>
            </w:pPr>
            <w:r w:rsidRPr="00CA69E7">
              <w:rPr>
                <w:rFonts w:cs="Times New Roman"/>
                <w:sz w:val="16"/>
                <w:szCs w:val="16"/>
              </w:rPr>
              <w:t>2025-2030</w:t>
            </w:r>
          </w:p>
        </w:tc>
        <w:tc>
          <w:tcPr>
            <w:tcW w:w="1271"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Итого</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104868,80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9 721,00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12 923,00</w:t>
            </w:r>
          </w:p>
        </w:tc>
        <w:tc>
          <w:tcPr>
            <w:tcW w:w="3445"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13363,00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13363,00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13363,00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13363,00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13363,00</w:t>
            </w:r>
          </w:p>
        </w:tc>
        <w:tc>
          <w:tcPr>
            <w:tcW w:w="1234" w:type="dxa"/>
            <w:vMerge w:val="restart"/>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Управление образования</w:t>
            </w:r>
          </w:p>
          <w:p w:rsidR="00CA69E7" w:rsidRPr="00CA69E7" w:rsidRDefault="00CA69E7" w:rsidP="00CA69E7">
            <w:pPr>
              <w:widowControl w:val="0"/>
              <w:autoSpaceDE w:val="0"/>
              <w:autoSpaceDN w:val="0"/>
              <w:rPr>
                <w:rFonts w:cs="Times New Roman"/>
                <w:sz w:val="16"/>
                <w:szCs w:val="16"/>
              </w:rPr>
            </w:pPr>
          </w:p>
        </w:tc>
      </w:tr>
      <w:tr w:rsidR="00CA69E7" w:rsidRPr="00CA69E7" w:rsidTr="003E3C8C">
        <w:trPr>
          <w:trHeight w:val="294"/>
        </w:trPr>
        <w:tc>
          <w:tcPr>
            <w:tcW w:w="398" w:type="dxa"/>
            <w:vMerge/>
          </w:tcPr>
          <w:p w:rsidR="00CA69E7" w:rsidRPr="00CA69E7" w:rsidRDefault="00CA69E7" w:rsidP="00CA69E7">
            <w:pPr>
              <w:rPr>
                <w:rFonts w:cs="Times New Roman"/>
                <w:sz w:val="16"/>
                <w:szCs w:val="16"/>
              </w:rPr>
            </w:pPr>
          </w:p>
        </w:tc>
        <w:tc>
          <w:tcPr>
            <w:tcW w:w="1636" w:type="dxa"/>
            <w:vMerge/>
          </w:tcPr>
          <w:p w:rsidR="00CA69E7" w:rsidRPr="00CA69E7" w:rsidRDefault="00CA69E7" w:rsidP="00CA69E7">
            <w:pPr>
              <w:rPr>
                <w:rFonts w:cs="Times New Roman"/>
                <w:sz w:val="16"/>
                <w:szCs w:val="16"/>
              </w:rPr>
            </w:pPr>
          </w:p>
        </w:tc>
        <w:tc>
          <w:tcPr>
            <w:tcW w:w="956" w:type="dxa"/>
            <w:vMerge/>
          </w:tcPr>
          <w:p w:rsidR="00CA69E7" w:rsidRPr="00CA69E7" w:rsidRDefault="00CA69E7" w:rsidP="00CA69E7">
            <w:pPr>
              <w:jc w:val="center"/>
              <w:rPr>
                <w:rFonts w:cs="Times New Roman"/>
                <w:sz w:val="16"/>
                <w:szCs w:val="16"/>
              </w:rPr>
            </w:pPr>
          </w:p>
        </w:tc>
        <w:tc>
          <w:tcPr>
            <w:tcW w:w="1271"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Средства бюджета городского округа Электросталь Московской области</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46839,80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3 000,00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5 000,00</w:t>
            </w:r>
          </w:p>
        </w:tc>
        <w:tc>
          <w:tcPr>
            <w:tcW w:w="3445"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4686,00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4686,00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4686,00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4686,00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4686,00</w:t>
            </w:r>
          </w:p>
        </w:tc>
        <w:tc>
          <w:tcPr>
            <w:tcW w:w="1234" w:type="dxa"/>
            <w:vMerge/>
          </w:tcPr>
          <w:p w:rsidR="00CA69E7" w:rsidRPr="00CA69E7" w:rsidRDefault="00CA69E7" w:rsidP="00CA69E7">
            <w:pPr>
              <w:widowControl w:val="0"/>
              <w:autoSpaceDE w:val="0"/>
              <w:autoSpaceDN w:val="0"/>
              <w:rPr>
                <w:rFonts w:cs="Times New Roman"/>
                <w:sz w:val="16"/>
                <w:szCs w:val="16"/>
              </w:rPr>
            </w:pPr>
          </w:p>
        </w:tc>
      </w:tr>
      <w:tr w:rsidR="00CA69E7" w:rsidRPr="00CA69E7" w:rsidTr="003E3C8C">
        <w:trPr>
          <w:trHeight w:val="294"/>
        </w:trPr>
        <w:tc>
          <w:tcPr>
            <w:tcW w:w="398" w:type="dxa"/>
            <w:vMerge/>
          </w:tcPr>
          <w:p w:rsidR="00CA69E7" w:rsidRPr="00CA69E7" w:rsidRDefault="00CA69E7" w:rsidP="00CA69E7">
            <w:pPr>
              <w:rPr>
                <w:rFonts w:cs="Times New Roman"/>
                <w:sz w:val="16"/>
                <w:szCs w:val="16"/>
              </w:rPr>
            </w:pPr>
          </w:p>
        </w:tc>
        <w:tc>
          <w:tcPr>
            <w:tcW w:w="1636" w:type="dxa"/>
            <w:vMerge/>
          </w:tcPr>
          <w:p w:rsidR="00CA69E7" w:rsidRPr="00CA69E7" w:rsidRDefault="00CA69E7" w:rsidP="00CA69E7">
            <w:pPr>
              <w:rPr>
                <w:rFonts w:cs="Times New Roman"/>
                <w:sz w:val="16"/>
                <w:szCs w:val="16"/>
              </w:rPr>
            </w:pPr>
          </w:p>
        </w:tc>
        <w:tc>
          <w:tcPr>
            <w:tcW w:w="956" w:type="dxa"/>
            <w:vMerge/>
          </w:tcPr>
          <w:p w:rsidR="00CA69E7" w:rsidRPr="00CA69E7" w:rsidRDefault="00CA69E7" w:rsidP="00CA69E7">
            <w:pPr>
              <w:jc w:val="center"/>
              <w:rPr>
                <w:rFonts w:cs="Times New Roman"/>
                <w:sz w:val="16"/>
                <w:szCs w:val="16"/>
              </w:rPr>
            </w:pPr>
          </w:p>
        </w:tc>
        <w:tc>
          <w:tcPr>
            <w:tcW w:w="1271"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Средства бюджета Московской области</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58029,00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6 721,00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7 923,00</w:t>
            </w:r>
          </w:p>
        </w:tc>
        <w:tc>
          <w:tcPr>
            <w:tcW w:w="3445"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8 677,00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8 677,00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8 677,00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8 677,00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8 677,00</w:t>
            </w:r>
          </w:p>
        </w:tc>
        <w:tc>
          <w:tcPr>
            <w:tcW w:w="1234" w:type="dxa"/>
            <w:vMerge/>
          </w:tcPr>
          <w:p w:rsidR="00CA69E7" w:rsidRPr="00CA69E7" w:rsidRDefault="00CA69E7" w:rsidP="00CA69E7">
            <w:pPr>
              <w:widowControl w:val="0"/>
              <w:autoSpaceDE w:val="0"/>
              <w:autoSpaceDN w:val="0"/>
              <w:rPr>
                <w:rFonts w:cs="Times New Roman"/>
                <w:sz w:val="16"/>
                <w:szCs w:val="16"/>
              </w:rPr>
            </w:pPr>
          </w:p>
        </w:tc>
      </w:tr>
      <w:tr w:rsidR="00CA69E7" w:rsidRPr="00CA69E7" w:rsidTr="003E3C8C">
        <w:trPr>
          <w:trHeight w:val="17"/>
        </w:trPr>
        <w:tc>
          <w:tcPr>
            <w:tcW w:w="398" w:type="dxa"/>
            <w:vMerge/>
          </w:tcPr>
          <w:p w:rsidR="00CA69E7" w:rsidRPr="00CA69E7" w:rsidRDefault="00CA69E7" w:rsidP="00CA69E7">
            <w:pPr>
              <w:rPr>
                <w:rFonts w:cs="Times New Roman"/>
                <w:sz w:val="16"/>
                <w:szCs w:val="16"/>
              </w:rPr>
            </w:pPr>
          </w:p>
        </w:tc>
        <w:tc>
          <w:tcPr>
            <w:tcW w:w="1636" w:type="dxa"/>
            <w:vMerge w:val="restart"/>
          </w:tcPr>
          <w:p w:rsidR="00CA69E7" w:rsidRPr="00CA69E7" w:rsidRDefault="00CA69E7" w:rsidP="00CA69E7">
            <w:pPr>
              <w:rPr>
                <w:rFonts w:cs="Times New Roman"/>
                <w:sz w:val="16"/>
                <w:szCs w:val="16"/>
              </w:rPr>
            </w:pPr>
            <w:r w:rsidRPr="00CA69E7">
              <w:rPr>
                <w:rFonts w:cs="Times New Roman"/>
                <w:sz w:val="16"/>
                <w:szCs w:val="16"/>
              </w:rPr>
              <w:t>Мероприятие 03.01. Мероприятия по организации отдыха детей в каникулярное время</w:t>
            </w:r>
          </w:p>
        </w:tc>
        <w:tc>
          <w:tcPr>
            <w:tcW w:w="956" w:type="dxa"/>
            <w:vMerge w:val="restart"/>
          </w:tcPr>
          <w:p w:rsidR="00CA69E7" w:rsidRPr="00CA69E7" w:rsidRDefault="00CA69E7" w:rsidP="00CA69E7">
            <w:pPr>
              <w:jc w:val="center"/>
              <w:rPr>
                <w:rFonts w:cs="Times New Roman"/>
                <w:sz w:val="16"/>
                <w:szCs w:val="16"/>
              </w:rPr>
            </w:pPr>
            <w:r w:rsidRPr="00CA69E7">
              <w:rPr>
                <w:rFonts w:cs="Times New Roman"/>
                <w:sz w:val="16"/>
                <w:szCs w:val="16"/>
              </w:rPr>
              <w:t>2024</w:t>
            </w:r>
          </w:p>
          <w:p w:rsidR="00CA69E7" w:rsidRPr="00CA69E7" w:rsidRDefault="00CA69E7" w:rsidP="00CA69E7">
            <w:pPr>
              <w:jc w:val="center"/>
              <w:rPr>
                <w:rFonts w:cs="Times New Roman"/>
                <w:sz w:val="16"/>
                <w:szCs w:val="16"/>
              </w:rPr>
            </w:pPr>
          </w:p>
        </w:tc>
        <w:tc>
          <w:tcPr>
            <w:tcW w:w="1271"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Итого</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10 991,00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10 991,00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3445"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1234" w:type="dxa"/>
            <w:vMerge w:val="restart"/>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Управление образования</w:t>
            </w:r>
          </w:p>
          <w:p w:rsidR="00CA69E7" w:rsidRPr="00CA69E7" w:rsidRDefault="00CA69E7" w:rsidP="00CA69E7">
            <w:pPr>
              <w:widowControl w:val="0"/>
              <w:autoSpaceDE w:val="0"/>
              <w:autoSpaceDN w:val="0"/>
              <w:rPr>
                <w:rFonts w:cs="Times New Roman"/>
                <w:sz w:val="16"/>
                <w:szCs w:val="16"/>
              </w:rPr>
            </w:pPr>
          </w:p>
          <w:p w:rsidR="00CA69E7" w:rsidRPr="00CA69E7" w:rsidRDefault="00CA69E7" w:rsidP="00CA69E7">
            <w:pPr>
              <w:rPr>
                <w:sz w:val="16"/>
                <w:szCs w:val="16"/>
              </w:rPr>
            </w:pPr>
          </w:p>
          <w:p w:rsidR="00CA69E7" w:rsidRPr="00CA69E7" w:rsidRDefault="00CA69E7" w:rsidP="00CA69E7">
            <w:pPr>
              <w:jc w:val="center"/>
              <w:rPr>
                <w:sz w:val="16"/>
                <w:szCs w:val="16"/>
              </w:rPr>
            </w:pPr>
          </w:p>
        </w:tc>
      </w:tr>
      <w:tr w:rsidR="00CA69E7" w:rsidRPr="00CA69E7" w:rsidTr="003E3C8C">
        <w:trPr>
          <w:trHeight w:val="294"/>
        </w:trPr>
        <w:tc>
          <w:tcPr>
            <w:tcW w:w="398" w:type="dxa"/>
            <w:vMerge/>
          </w:tcPr>
          <w:p w:rsidR="00CA69E7" w:rsidRPr="00CA69E7" w:rsidRDefault="00CA69E7" w:rsidP="00CA69E7">
            <w:pPr>
              <w:rPr>
                <w:rFonts w:cs="Times New Roman"/>
                <w:sz w:val="16"/>
                <w:szCs w:val="16"/>
              </w:rPr>
            </w:pPr>
          </w:p>
        </w:tc>
        <w:tc>
          <w:tcPr>
            <w:tcW w:w="1636" w:type="dxa"/>
            <w:vMerge/>
          </w:tcPr>
          <w:p w:rsidR="00CA69E7" w:rsidRPr="00CA69E7" w:rsidRDefault="00CA69E7" w:rsidP="00CA69E7">
            <w:pPr>
              <w:rPr>
                <w:rFonts w:cs="Times New Roman"/>
                <w:sz w:val="16"/>
                <w:szCs w:val="16"/>
              </w:rPr>
            </w:pPr>
          </w:p>
        </w:tc>
        <w:tc>
          <w:tcPr>
            <w:tcW w:w="956" w:type="dxa"/>
            <w:vMerge/>
          </w:tcPr>
          <w:p w:rsidR="00CA69E7" w:rsidRPr="00CA69E7" w:rsidRDefault="00CA69E7" w:rsidP="00CA69E7">
            <w:pPr>
              <w:jc w:val="center"/>
              <w:rPr>
                <w:rFonts w:cs="Times New Roman"/>
                <w:sz w:val="16"/>
                <w:szCs w:val="16"/>
              </w:rPr>
            </w:pPr>
          </w:p>
        </w:tc>
        <w:tc>
          <w:tcPr>
            <w:tcW w:w="1271"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 xml:space="preserve">Средства бюджета городского </w:t>
            </w:r>
            <w:r w:rsidRPr="00CA69E7">
              <w:rPr>
                <w:rFonts w:cs="Times New Roman"/>
                <w:sz w:val="16"/>
                <w:szCs w:val="16"/>
              </w:rPr>
              <w:lastRenderedPageBreak/>
              <w:t>округа Электросталь Московской области</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lastRenderedPageBreak/>
              <w:t>3 000,00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3 000,00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3445"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1234" w:type="dxa"/>
            <w:vMerge/>
          </w:tcPr>
          <w:p w:rsidR="00CA69E7" w:rsidRPr="00CA69E7" w:rsidRDefault="00CA69E7" w:rsidP="00CA69E7">
            <w:pPr>
              <w:widowControl w:val="0"/>
              <w:autoSpaceDE w:val="0"/>
              <w:autoSpaceDN w:val="0"/>
              <w:rPr>
                <w:rFonts w:cs="Times New Roman"/>
                <w:sz w:val="16"/>
                <w:szCs w:val="16"/>
              </w:rPr>
            </w:pPr>
          </w:p>
        </w:tc>
      </w:tr>
      <w:tr w:rsidR="00CA69E7" w:rsidRPr="00CA69E7" w:rsidTr="003E3C8C">
        <w:trPr>
          <w:trHeight w:val="294"/>
        </w:trPr>
        <w:tc>
          <w:tcPr>
            <w:tcW w:w="398" w:type="dxa"/>
            <w:vMerge/>
          </w:tcPr>
          <w:p w:rsidR="00CA69E7" w:rsidRPr="00CA69E7" w:rsidRDefault="00CA69E7" w:rsidP="00CA69E7">
            <w:pPr>
              <w:rPr>
                <w:rFonts w:cs="Times New Roman"/>
                <w:sz w:val="16"/>
                <w:szCs w:val="16"/>
              </w:rPr>
            </w:pPr>
          </w:p>
        </w:tc>
        <w:tc>
          <w:tcPr>
            <w:tcW w:w="1636" w:type="dxa"/>
            <w:vMerge/>
          </w:tcPr>
          <w:p w:rsidR="00CA69E7" w:rsidRPr="00CA69E7" w:rsidRDefault="00CA69E7" w:rsidP="00CA69E7">
            <w:pPr>
              <w:rPr>
                <w:rFonts w:cs="Times New Roman"/>
                <w:sz w:val="16"/>
                <w:szCs w:val="16"/>
              </w:rPr>
            </w:pPr>
          </w:p>
        </w:tc>
        <w:tc>
          <w:tcPr>
            <w:tcW w:w="956" w:type="dxa"/>
            <w:vMerge/>
          </w:tcPr>
          <w:p w:rsidR="00CA69E7" w:rsidRPr="00CA69E7" w:rsidRDefault="00CA69E7" w:rsidP="00CA69E7">
            <w:pPr>
              <w:jc w:val="center"/>
              <w:rPr>
                <w:rFonts w:cs="Times New Roman"/>
                <w:sz w:val="16"/>
                <w:szCs w:val="16"/>
              </w:rPr>
            </w:pPr>
          </w:p>
        </w:tc>
        <w:tc>
          <w:tcPr>
            <w:tcW w:w="1271"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Средства бюджета Московской области</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7 991,00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7 991,00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3445"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1234" w:type="dxa"/>
            <w:vMerge/>
          </w:tcPr>
          <w:p w:rsidR="00CA69E7" w:rsidRPr="00CA69E7" w:rsidRDefault="00CA69E7" w:rsidP="00CA69E7">
            <w:pPr>
              <w:widowControl w:val="0"/>
              <w:autoSpaceDE w:val="0"/>
              <w:autoSpaceDN w:val="0"/>
              <w:rPr>
                <w:rFonts w:cs="Times New Roman"/>
                <w:sz w:val="16"/>
                <w:szCs w:val="16"/>
              </w:rPr>
            </w:pPr>
          </w:p>
        </w:tc>
      </w:tr>
      <w:tr w:rsidR="00CA69E7" w:rsidRPr="00CA69E7" w:rsidTr="003E3C8C">
        <w:trPr>
          <w:trHeight w:val="17"/>
        </w:trPr>
        <w:tc>
          <w:tcPr>
            <w:tcW w:w="398" w:type="dxa"/>
            <w:vMerge/>
          </w:tcPr>
          <w:p w:rsidR="00CA69E7" w:rsidRPr="00CA69E7" w:rsidRDefault="00CA69E7" w:rsidP="00CA69E7">
            <w:pPr>
              <w:rPr>
                <w:rFonts w:cs="Times New Roman"/>
                <w:sz w:val="16"/>
                <w:szCs w:val="16"/>
              </w:rPr>
            </w:pPr>
          </w:p>
        </w:tc>
        <w:tc>
          <w:tcPr>
            <w:tcW w:w="1636" w:type="dxa"/>
            <w:vMerge w:val="restart"/>
          </w:tcPr>
          <w:p w:rsidR="00CA69E7" w:rsidRPr="00CA69E7" w:rsidRDefault="00CA69E7" w:rsidP="00CA69E7">
            <w:pPr>
              <w:rPr>
                <w:rFonts w:cs="Times New Roman"/>
                <w:sz w:val="16"/>
                <w:szCs w:val="16"/>
              </w:rPr>
            </w:pPr>
            <w:r w:rsidRPr="00CA69E7">
              <w:rPr>
                <w:rFonts w:cs="Times New Roman"/>
                <w:sz w:val="16"/>
                <w:szCs w:val="16"/>
              </w:rPr>
              <w:t>Освоение средств при выполнении мероприятия по организации отдыха детей в каникулярное время, процент</w:t>
            </w:r>
          </w:p>
        </w:tc>
        <w:tc>
          <w:tcPr>
            <w:tcW w:w="956" w:type="dxa"/>
            <w:vMerge w:val="restart"/>
          </w:tcPr>
          <w:p w:rsidR="00CA69E7" w:rsidRPr="00CA69E7" w:rsidRDefault="00CA69E7" w:rsidP="00CA69E7">
            <w:pPr>
              <w:jc w:val="center"/>
              <w:rPr>
                <w:sz w:val="16"/>
                <w:szCs w:val="16"/>
              </w:rPr>
            </w:pPr>
            <w:r w:rsidRPr="00CA69E7">
              <w:rPr>
                <w:rFonts w:cs="Times New Roman"/>
                <w:sz w:val="16"/>
                <w:szCs w:val="16"/>
              </w:rPr>
              <w:t>Х</w:t>
            </w:r>
          </w:p>
        </w:tc>
        <w:tc>
          <w:tcPr>
            <w:tcW w:w="1271" w:type="dxa"/>
            <w:vMerge w:val="restart"/>
          </w:tcPr>
          <w:p w:rsidR="00CA69E7" w:rsidRPr="00CA69E7" w:rsidRDefault="00CA69E7" w:rsidP="00CA69E7">
            <w:pPr>
              <w:jc w:val="center"/>
              <w:rPr>
                <w:sz w:val="16"/>
                <w:szCs w:val="16"/>
              </w:rPr>
            </w:pPr>
            <w:r w:rsidRPr="00CA69E7">
              <w:rPr>
                <w:rFonts w:cs="Times New Roman"/>
                <w:sz w:val="16"/>
                <w:szCs w:val="16"/>
              </w:rPr>
              <w:t>Х</w:t>
            </w:r>
          </w:p>
        </w:tc>
        <w:tc>
          <w:tcPr>
            <w:tcW w:w="841"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Всего</w:t>
            </w:r>
          </w:p>
        </w:tc>
        <w:tc>
          <w:tcPr>
            <w:tcW w:w="841"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2023 год</w:t>
            </w:r>
          </w:p>
        </w:tc>
        <w:tc>
          <w:tcPr>
            <w:tcW w:w="841"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2024 год</w:t>
            </w:r>
          </w:p>
        </w:tc>
        <w:tc>
          <w:tcPr>
            <w:tcW w:w="841"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 xml:space="preserve">2025 год </w:t>
            </w:r>
          </w:p>
        </w:tc>
        <w:tc>
          <w:tcPr>
            <w:tcW w:w="689"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Итого 2026 год</w:t>
            </w:r>
          </w:p>
        </w:tc>
        <w:tc>
          <w:tcPr>
            <w:tcW w:w="2756" w:type="dxa"/>
            <w:gridSpan w:val="4"/>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В том числе:</w:t>
            </w:r>
          </w:p>
        </w:tc>
        <w:tc>
          <w:tcPr>
            <w:tcW w:w="841"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2027 год</w:t>
            </w:r>
          </w:p>
        </w:tc>
        <w:tc>
          <w:tcPr>
            <w:tcW w:w="841"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2028 год</w:t>
            </w:r>
          </w:p>
        </w:tc>
        <w:tc>
          <w:tcPr>
            <w:tcW w:w="841"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2029 год</w:t>
            </w:r>
          </w:p>
        </w:tc>
        <w:tc>
          <w:tcPr>
            <w:tcW w:w="841"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2030 год</w:t>
            </w:r>
          </w:p>
        </w:tc>
        <w:tc>
          <w:tcPr>
            <w:tcW w:w="1234"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Х</w:t>
            </w:r>
          </w:p>
        </w:tc>
      </w:tr>
      <w:tr w:rsidR="00CA69E7" w:rsidRPr="00CA69E7" w:rsidTr="003E3C8C">
        <w:trPr>
          <w:trHeight w:val="17"/>
        </w:trPr>
        <w:tc>
          <w:tcPr>
            <w:tcW w:w="398" w:type="dxa"/>
            <w:vMerge/>
          </w:tcPr>
          <w:p w:rsidR="00CA69E7" w:rsidRPr="00CA69E7" w:rsidRDefault="00CA69E7" w:rsidP="00CA69E7">
            <w:pPr>
              <w:rPr>
                <w:rFonts w:cs="Times New Roman"/>
                <w:sz w:val="16"/>
                <w:szCs w:val="16"/>
              </w:rPr>
            </w:pPr>
          </w:p>
        </w:tc>
        <w:tc>
          <w:tcPr>
            <w:tcW w:w="1636" w:type="dxa"/>
            <w:vMerge/>
          </w:tcPr>
          <w:p w:rsidR="00CA69E7" w:rsidRPr="00CA69E7" w:rsidRDefault="00CA69E7" w:rsidP="00CA69E7">
            <w:pPr>
              <w:rPr>
                <w:rFonts w:cs="Times New Roman"/>
                <w:sz w:val="16"/>
                <w:szCs w:val="16"/>
              </w:rPr>
            </w:pPr>
          </w:p>
        </w:tc>
        <w:tc>
          <w:tcPr>
            <w:tcW w:w="956" w:type="dxa"/>
            <w:vMerge/>
          </w:tcPr>
          <w:p w:rsidR="00CA69E7" w:rsidRPr="00CA69E7" w:rsidRDefault="00CA69E7" w:rsidP="00CA69E7">
            <w:pPr>
              <w:jc w:val="center"/>
              <w:rPr>
                <w:rFonts w:cs="Times New Roman"/>
                <w:sz w:val="16"/>
                <w:szCs w:val="16"/>
              </w:rPr>
            </w:pPr>
          </w:p>
        </w:tc>
        <w:tc>
          <w:tcPr>
            <w:tcW w:w="1271" w:type="dxa"/>
            <w:vMerge/>
          </w:tcPr>
          <w:p w:rsidR="00CA69E7" w:rsidRPr="00CA69E7" w:rsidRDefault="00CA69E7" w:rsidP="00CA69E7">
            <w:pPr>
              <w:widowControl w:val="0"/>
              <w:autoSpaceDE w:val="0"/>
              <w:autoSpaceDN w:val="0"/>
              <w:rPr>
                <w:rFonts w:cs="Times New Roman"/>
                <w:sz w:val="16"/>
                <w:szCs w:val="16"/>
              </w:rPr>
            </w:pPr>
          </w:p>
        </w:tc>
        <w:tc>
          <w:tcPr>
            <w:tcW w:w="841" w:type="dxa"/>
            <w:vMerge/>
          </w:tcPr>
          <w:p w:rsidR="00CA69E7" w:rsidRPr="00CA69E7" w:rsidRDefault="00CA69E7" w:rsidP="00CA69E7">
            <w:pPr>
              <w:widowControl w:val="0"/>
              <w:autoSpaceDE w:val="0"/>
              <w:autoSpaceDN w:val="0"/>
              <w:jc w:val="center"/>
              <w:rPr>
                <w:rFonts w:cs="Times New Roman"/>
                <w:sz w:val="16"/>
                <w:szCs w:val="16"/>
              </w:rPr>
            </w:pPr>
          </w:p>
        </w:tc>
        <w:tc>
          <w:tcPr>
            <w:tcW w:w="841" w:type="dxa"/>
            <w:vMerge/>
          </w:tcPr>
          <w:p w:rsidR="00CA69E7" w:rsidRPr="00CA69E7" w:rsidRDefault="00CA69E7" w:rsidP="00CA69E7">
            <w:pPr>
              <w:widowControl w:val="0"/>
              <w:autoSpaceDE w:val="0"/>
              <w:autoSpaceDN w:val="0"/>
              <w:jc w:val="center"/>
              <w:rPr>
                <w:rFonts w:cs="Times New Roman"/>
                <w:sz w:val="16"/>
                <w:szCs w:val="16"/>
              </w:rPr>
            </w:pPr>
          </w:p>
        </w:tc>
        <w:tc>
          <w:tcPr>
            <w:tcW w:w="841" w:type="dxa"/>
            <w:vMerge/>
          </w:tcPr>
          <w:p w:rsidR="00CA69E7" w:rsidRPr="00CA69E7" w:rsidRDefault="00CA69E7" w:rsidP="00CA69E7">
            <w:pPr>
              <w:widowControl w:val="0"/>
              <w:autoSpaceDE w:val="0"/>
              <w:autoSpaceDN w:val="0"/>
              <w:jc w:val="center"/>
              <w:rPr>
                <w:rFonts w:cs="Times New Roman"/>
                <w:sz w:val="16"/>
                <w:szCs w:val="16"/>
              </w:rPr>
            </w:pPr>
          </w:p>
        </w:tc>
        <w:tc>
          <w:tcPr>
            <w:tcW w:w="841" w:type="dxa"/>
            <w:vMerge/>
          </w:tcPr>
          <w:p w:rsidR="00CA69E7" w:rsidRPr="00CA69E7" w:rsidRDefault="00CA69E7" w:rsidP="00CA69E7">
            <w:pPr>
              <w:widowControl w:val="0"/>
              <w:autoSpaceDE w:val="0"/>
              <w:autoSpaceDN w:val="0"/>
              <w:jc w:val="center"/>
              <w:rPr>
                <w:rFonts w:cs="Times New Roman"/>
                <w:sz w:val="16"/>
                <w:szCs w:val="16"/>
              </w:rPr>
            </w:pPr>
          </w:p>
        </w:tc>
        <w:tc>
          <w:tcPr>
            <w:tcW w:w="689" w:type="dxa"/>
            <w:vMerge/>
          </w:tcPr>
          <w:p w:rsidR="00CA69E7" w:rsidRPr="00CA69E7" w:rsidRDefault="00CA69E7" w:rsidP="00CA69E7">
            <w:pPr>
              <w:widowControl w:val="0"/>
              <w:autoSpaceDE w:val="0"/>
              <w:autoSpaceDN w:val="0"/>
              <w:jc w:val="center"/>
              <w:rPr>
                <w:rFonts w:cs="Times New Roman"/>
                <w:sz w:val="16"/>
                <w:szCs w:val="16"/>
              </w:rPr>
            </w:pPr>
          </w:p>
        </w:tc>
        <w:tc>
          <w:tcPr>
            <w:tcW w:w="68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lang w:val="en-US"/>
              </w:rPr>
              <w:t>I</w:t>
            </w:r>
            <w:r w:rsidRPr="00CA69E7">
              <w:rPr>
                <w:rFonts w:cs="Times New Roman"/>
                <w:sz w:val="16"/>
                <w:szCs w:val="16"/>
              </w:rPr>
              <w:t xml:space="preserve"> квартал</w:t>
            </w:r>
          </w:p>
        </w:tc>
        <w:tc>
          <w:tcPr>
            <w:tcW w:w="689" w:type="dxa"/>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lang w:val="en-US"/>
              </w:rPr>
              <w:t xml:space="preserve">I </w:t>
            </w:r>
            <w:proofErr w:type="spellStart"/>
            <w:r w:rsidRPr="00CA69E7">
              <w:rPr>
                <w:rFonts w:cs="Times New Roman"/>
                <w:sz w:val="16"/>
                <w:szCs w:val="16"/>
                <w:lang w:val="en-US"/>
              </w:rPr>
              <w:t>полугодие</w:t>
            </w:r>
            <w:proofErr w:type="spellEnd"/>
          </w:p>
        </w:tc>
        <w:tc>
          <w:tcPr>
            <w:tcW w:w="689" w:type="dxa"/>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lang w:val="en-US"/>
              </w:rPr>
              <w:t xml:space="preserve">9 </w:t>
            </w:r>
          </w:p>
          <w:p w:rsidR="00CA69E7" w:rsidRPr="00CA69E7" w:rsidRDefault="00CA69E7" w:rsidP="00CA69E7">
            <w:pPr>
              <w:widowControl w:val="0"/>
              <w:autoSpaceDE w:val="0"/>
              <w:autoSpaceDN w:val="0"/>
              <w:jc w:val="center"/>
              <w:rPr>
                <w:rFonts w:cs="Times New Roman"/>
                <w:sz w:val="16"/>
                <w:szCs w:val="16"/>
                <w:lang w:val="en-US"/>
              </w:rPr>
            </w:pPr>
            <w:proofErr w:type="spellStart"/>
            <w:r w:rsidRPr="00CA69E7">
              <w:rPr>
                <w:rFonts w:cs="Times New Roman"/>
                <w:sz w:val="16"/>
                <w:szCs w:val="16"/>
                <w:lang w:val="en-US"/>
              </w:rPr>
              <w:t>меся</w:t>
            </w:r>
            <w:proofErr w:type="spellEnd"/>
          </w:p>
          <w:p w:rsidR="00CA69E7" w:rsidRPr="00CA69E7" w:rsidRDefault="00CA69E7" w:rsidP="00CA69E7">
            <w:pPr>
              <w:widowControl w:val="0"/>
              <w:autoSpaceDE w:val="0"/>
              <w:autoSpaceDN w:val="0"/>
              <w:jc w:val="center"/>
              <w:rPr>
                <w:rFonts w:cs="Times New Roman"/>
                <w:sz w:val="16"/>
                <w:szCs w:val="16"/>
                <w:lang w:val="en-US"/>
              </w:rPr>
            </w:pPr>
            <w:proofErr w:type="spellStart"/>
            <w:r w:rsidRPr="00CA69E7">
              <w:rPr>
                <w:rFonts w:cs="Times New Roman"/>
                <w:sz w:val="16"/>
                <w:szCs w:val="16"/>
                <w:lang w:val="en-US"/>
              </w:rPr>
              <w:t>цев</w:t>
            </w:r>
            <w:proofErr w:type="spellEnd"/>
          </w:p>
        </w:tc>
        <w:tc>
          <w:tcPr>
            <w:tcW w:w="689" w:type="dxa"/>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lang w:val="en-US"/>
              </w:rPr>
              <w:t xml:space="preserve">12 </w:t>
            </w:r>
            <w:proofErr w:type="spellStart"/>
            <w:r w:rsidRPr="00CA69E7">
              <w:rPr>
                <w:rFonts w:cs="Times New Roman"/>
                <w:sz w:val="16"/>
                <w:szCs w:val="16"/>
                <w:lang w:val="en-US"/>
              </w:rPr>
              <w:t>меся</w:t>
            </w:r>
            <w:proofErr w:type="spellEnd"/>
          </w:p>
          <w:p w:rsidR="00CA69E7" w:rsidRPr="00CA69E7" w:rsidRDefault="00CA69E7" w:rsidP="00CA69E7">
            <w:pPr>
              <w:widowControl w:val="0"/>
              <w:autoSpaceDE w:val="0"/>
              <w:autoSpaceDN w:val="0"/>
              <w:jc w:val="center"/>
              <w:rPr>
                <w:rFonts w:cs="Times New Roman"/>
                <w:sz w:val="16"/>
                <w:szCs w:val="16"/>
              </w:rPr>
            </w:pPr>
            <w:proofErr w:type="spellStart"/>
            <w:r w:rsidRPr="00CA69E7">
              <w:rPr>
                <w:rFonts w:cs="Times New Roman"/>
                <w:sz w:val="16"/>
                <w:szCs w:val="16"/>
                <w:lang w:val="en-US"/>
              </w:rPr>
              <w:t>цев</w:t>
            </w:r>
            <w:proofErr w:type="spellEnd"/>
          </w:p>
        </w:tc>
        <w:tc>
          <w:tcPr>
            <w:tcW w:w="841" w:type="dxa"/>
            <w:vMerge/>
          </w:tcPr>
          <w:p w:rsidR="00CA69E7" w:rsidRPr="00CA69E7" w:rsidRDefault="00CA69E7" w:rsidP="00CA69E7">
            <w:pPr>
              <w:widowControl w:val="0"/>
              <w:autoSpaceDE w:val="0"/>
              <w:autoSpaceDN w:val="0"/>
              <w:jc w:val="center"/>
              <w:rPr>
                <w:rFonts w:cs="Times New Roman"/>
                <w:sz w:val="16"/>
                <w:szCs w:val="16"/>
              </w:rPr>
            </w:pPr>
          </w:p>
        </w:tc>
        <w:tc>
          <w:tcPr>
            <w:tcW w:w="841" w:type="dxa"/>
            <w:vMerge/>
          </w:tcPr>
          <w:p w:rsidR="00CA69E7" w:rsidRPr="00CA69E7" w:rsidRDefault="00CA69E7" w:rsidP="00CA69E7">
            <w:pPr>
              <w:widowControl w:val="0"/>
              <w:autoSpaceDE w:val="0"/>
              <w:autoSpaceDN w:val="0"/>
              <w:jc w:val="center"/>
              <w:rPr>
                <w:rFonts w:cs="Times New Roman"/>
                <w:sz w:val="16"/>
                <w:szCs w:val="16"/>
              </w:rPr>
            </w:pPr>
          </w:p>
        </w:tc>
        <w:tc>
          <w:tcPr>
            <w:tcW w:w="841" w:type="dxa"/>
            <w:vMerge/>
          </w:tcPr>
          <w:p w:rsidR="00CA69E7" w:rsidRPr="00CA69E7" w:rsidRDefault="00CA69E7" w:rsidP="00CA69E7">
            <w:pPr>
              <w:widowControl w:val="0"/>
              <w:autoSpaceDE w:val="0"/>
              <w:autoSpaceDN w:val="0"/>
              <w:jc w:val="center"/>
              <w:rPr>
                <w:rFonts w:cs="Times New Roman"/>
                <w:sz w:val="16"/>
                <w:szCs w:val="16"/>
              </w:rPr>
            </w:pPr>
          </w:p>
        </w:tc>
        <w:tc>
          <w:tcPr>
            <w:tcW w:w="841" w:type="dxa"/>
            <w:vMerge/>
          </w:tcPr>
          <w:p w:rsidR="00CA69E7" w:rsidRPr="00CA69E7" w:rsidRDefault="00CA69E7" w:rsidP="00CA69E7">
            <w:pPr>
              <w:widowControl w:val="0"/>
              <w:autoSpaceDE w:val="0"/>
              <w:autoSpaceDN w:val="0"/>
              <w:jc w:val="center"/>
              <w:rPr>
                <w:rFonts w:cs="Times New Roman"/>
                <w:sz w:val="16"/>
                <w:szCs w:val="16"/>
              </w:rPr>
            </w:pPr>
          </w:p>
        </w:tc>
        <w:tc>
          <w:tcPr>
            <w:tcW w:w="1234" w:type="dxa"/>
            <w:vMerge/>
          </w:tcPr>
          <w:p w:rsidR="00CA69E7" w:rsidRPr="00CA69E7" w:rsidRDefault="00CA69E7" w:rsidP="00CA69E7">
            <w:pPr>
              <w:widowControl w:val="0"/>
              <w:autoSpaceDE w:val="0"/>
              <w:autoSpaceDN w:val="0"/>
              <w:rPr>
                <w:rFonts w:cs="Times New Roman"/>
                <w:sz w:val="16"/>
                <w:szCs w:val="16"/>
              </w:rPr>
            </w:pPr>
          </w:p>
        </w:tc>
      </w:tr>
      <w:tr w:rsidR="00CA69E7" w:rsidRPr="00CA69E7" w:rsidTr="003E3C8C">
        <w:trPr>
          <w:trHeight w:val="17"/>
        </w:trPr>
        <w:tc>
          <w:tcPr>
            <w:tcW w:w="398" w:type="dxa"/>
            <w:vMerge/>
            <w:tcBorders>
              <w:bottom w:val="single" w:sz="4" w:space="0" w:color="auto"/>
            </w:tcBorders>
          </w:tcPr>
          <w:p w:rsidR="00CA69E7" w:rsidRPr="00CA69E7" w:rsidRDefault="00CA69E7" w:rsidP="00CA69E7">
            <w:pPr>
              <w:rPr>
                <w:rFonts w:cs="Times New Roman"/>
                <w:sz w:val="16"/>
                <w:szCs w:val="16"/>
              </w:rPr>
            </w:pPr>
          </w:p>
        </w:tc>
        <w:tc>
          <w:tcPr>
            <w:tcW w:w="1636" w:type="dxa"/>
            <w:vMerge/>
            <w:tcBorders>
              <w:bottom w:val="single" w:sz="4" w:space="0" w:color="auto"/>
            </w:tcBorders>
          </w:tcPr>
          <w:p w:rsidR="00CA69E7" w:rsidRPr="00CA69E7" w:rsidRDefault="00CA69E7" w:rsidP="00CA69E7">
            <w:pPr>
              <w:rPr>
                <w:rFonts w:cs="Times New Roman"/>
                <w:sz w:val="16"/>
                <w:szCs w:val="16"/>
              </w:rPr>
            </w:pPr>
          </w:p>
        </w:tc>
        <w:tc>
          <w:tcPr>
            <w:tcW w:w="956" w:type="dxa"/>
            <w:vMerge/>
            <w:tcBorders>
              <w:bottom w:val="single" w:sz="4" w:space="0" w:color="auto"/>
            </w:tcBorders>
          </w:tcPr>
          <w:p w:rsidR="00CA69E7" w:rsidRPr="00CA69E7" w:rsidRDefault="00CA69E7" w:rsidP="00CA69E7">
            <w:pPr>
              <w:jc w:val="center"/>
              <w:rPr>
                <w:rFonts w:cs="Times New Roman"/>
                <w:sz w:val="16"/>
                <w:szCs w:val="16"/>
              </w:rPr>
            </w:pPr>
          </w:p>
        </w:tc>
        <w:tc>
          <w:tcPr>
            <w:tcW w:w="1271" w:type="dxa"/>
            <w:vMerge/>
            <w:tcBorders>
              <w:bottom w:val="single" w:sz="4" w:space="0" w:color="auto"/>
            </w:tcBorders>
          </w:tcPr>
          <w:p w:rsidR="00CA69E7" w:rsidRPr="00CA69E7" w:rsidRDefault="00CA69E7" w:rsidP="00CA69E7">
            <w:pPr>
              <w:widowControl w:val="0"/>
              <w:autoSpaceDE w:val="0"/>
              <w:autoSpaceDN w:val="0"/>
              <w:rPr>
                <w:rFonts w:cs="Times New Roman"/>
                <w:sz w:val="16"/>
                <w:szCs w:val="16"/>
              </w:rPr>
            </w:pPr>
          </w:p>
        </w:tc>
        <w:tc>
          <w:tcPr>
            <w:tcW w:w="841"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100</w:t>
            </w:r>
          </w:p>
        </w:tc>
        <w:tc>
          <w:tcPr>
            <w:tcW w:w="841"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100</w:t>
            </w:r>
          </w:p>
        </w:tc>
        <w:tc>
          <w:tcPr>
            <w:tcW w:w="841"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100</w:t>
            </w:r>
          </w:p>
        </w:tc>
        <w:tc>
          <w:tcPr>
            <w:tcW w:w="841"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100</w:t>
            </w:r>
          </w:p>
        </w:tc>
        <w:tc>
          <w:tcPr>
            <w:tcW w:w="689"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689"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689"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689"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689"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841"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841"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841"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841"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1234" w:type="dxa"/>
            <w:vMerge/>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p>
        </w:tc>
      </w:tr>
      <w:tr w:rsidR="00CA69E7" w:rsidRPr="00CA69E7" w:rsidTr="003E3C8C">
        <w:trPr>
          <w:trHeight w:val="17"/>
        </w:trPr>
        <w:tc>
          <w:tcPr>
            <w:tcW w:w="398" w:type="dxa"/>
            <w:vMerge/>
          </w:tcPr>
          <w:p w:rsidR="00CA69E7" w:rsidRPr="00CA69E7" w:rsidRDefault="00CA69E7" w:rsidP="00CA69E7">
            <w:pPr>
              <w:rPr>
                <w:rFonts w:cs="Times New Roman"/>
                <w:sz w:val="16"/>
                <w:szCs w:val="16"/>
              </w:rPr>
            </w:pPr>
          </w:p>
        </w:tc>
        <w:tc>
          <w:tcPr>
            <w:tcW w:w="1636" w:type="dxa"/>
            <w:vMerge w:val="restart"/>
          </w:tcPr>
          <w:p w:rsidR="00CA69E7" w:rsidRPr="00CA69E7" w:rsidRDefault="00CA69E7" w:rsidP="00CA69E7">
            <w:pPr>
              <w:rPr>
                <w:rFonts w:cs="Times New Roman"/>
                <w:sz w:val="16"/>
                <w:szCs w:val="16"/>
              </w:rPr>
            </w:pPr>
            <w:r w:rsidRPr="00CA69E7">
              <w:rPr>
                <w:rFonts w:cs="Times New Roman"/>
                <w:sz w:val="16"/>
                <w:szCs w:val="16"/>
              </w:rPr>
              <w:t>Количество детей, охваченных отдыхом и оздоровлением в соответствии с соглашением на мероприятия по организации отдыха детей в каникулярное время, человек</w:t>
            </w:r>
          </w:p>
        </w:tc>
        <w:tc>
          <w:tcPr>
            <w:tcW w:w="956" w:type="dxa"/>
            <w:vMerge w:val="restart"/>
          </w:tcPr>
          <w:p w:rsidR="00CA69E7" w:rsidRPr="00CA69E7" w:rsidRDefault="00CA69E7" w:rsidP="00CA69E7">
            <w:pPr>
              <w:jc w:val="center"/>
              <w:rPr>
                <w:sz w:val="16"/>
                <w:szCs w:val="16"/>
              </w:rPr>
            </w:pPr>
            <w:r w:rsidRPr="00CA69E7">
              <w:rPr>
                <w:rFonts w:cs="Times New Roman"/>
                <w:sz w:val="16"/>
                <w:szCs w:val="16"/>
              </w:rPr>
              <w:t>Х</w:t>
            </w:r>
          </w:p>
        </w:tc>
        <w:tc>
          <w:tcPr>
            <w:tcW w:w="1271" w:type="dxa"/>
            <w:vMerge w:val="restart"/>
          </w:tcPr>
          <w:p w:rsidR="00CA69E7" w:rsidRPr="00CA69E7" w:rsidRDefault="00CA69E7" w:rsidP="00CA69E7">
            <w:pPr>
              <w:jc w:val="center"/>
              <w:rPr>
                <w:sz w:val="16"/>
                <w:szCs w:val="16"/>
              </w:rPr>
            </w:pPr>
            <w:r w:rsidRPr="00CA69E7">
              <w:rPr>
                <w:rFonts w:cs="Times New Roman"/>
                <w:sz w:val="16"/>
                <w:szCs w:val="16"/>
              </w:rPr>
              <w:t>Х</w:t>
            </w:r>
          </w:p>
        </w:tc>
        <w:tc>
          <w:tcPr>
            <w:tcW w:w="841"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Всего</w:t>
            </w:r>
          </w:p>
        </w:tc>
        <w:tc>
          <w:tcPr>
            <w:tcW w:w="841"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2023 год</w:t>
            </w:r>
          </w:p>
        </w:tc>
        <w:tc>
          <w:tcPr>
            <w:tcW w:w="841"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2024 год</w:t>
            </w:r>
          </w:p>
        </w:tc>
        <w:tc>
          <w:tcPr>
            <w:tcW w:w="841"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 xml:space="preserve">2025 год </w:t>
            </w:r>
          </w:p>
        </w:tc>
        <w:tc>
          <w:tcPr>
            <w:tcW w:w="689"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Итого 2026 год</w:t>
            </w:r>
          </w:p>
        </w:tc>
        <w:tc>
          <w:tcPr>
            <w:tcW w:w="2756" w:type="dxa"/>
            <w:gridSpan w:val="4"/>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В том числе:</w:t>
            </w:r>
          </w:p>
        </w:tc>
        <w:tc>
          <w:tcPr>
            <w:tcW w:w="841"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2027 год</w:t>
            </w:r>
          </w:p>
        </w:tc>
        <w:tc>
          <w:tcPr>
            <w:tcW w:w="841"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2028 год</w:t>
            </w:r>
          </w:p>
        </w:tc>
        <w:tc>
          <w:tcPr>
            <w:tcW w:w="841"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2029 год</w:t>
            </w:r>
          </w:p>
        </w:tc>
        <w:tc>
          <w:tcPr>
            <w:tcW w:w="841"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2030 год</w:t>
            </w:r>
          </w:p>
        </w:tc>
        <w:tc>
          <w:tcPr>
            <w:tcW w:w="1234"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Х</w:t>
            </w:r>
          </w:p>
        </w:tc>
      </w:tr>
      <w:tr w:rsidR="00CA69E7" w:rsidRPr="00CA69E7" w:rsidTr="003E3C8C">
        <w:trPr>
          <w:trHeight w:val="17"/>
        </w:trPr>
        <w:tc>
          <w:tcPr>
            <w:tcW w:w="398" w:type="dxa"/>
            <w:vMerge/>
          </w:tcPr>
          <w:p w:rsidR="00CA69E7" w:rsidRPr="00CA69E7" w:rsidRDefault="00CA69E7" w:rsidP="00CA69E7">
            <w:pPr>
              <w:rPr>
                <w:rFonts w:cs="Times New Roman"/>
                <w:sz w:val="16"/>
                <w:szCs w:val="16"/>
              </w:rPr>
            </w:pPr>
          </w:p>
        </w:tc>
        <w:tc>
          <w:tcPr>
            <w:tcW w:w="1636" w:type="dxa"/>
            <w:vMerge/>
          </w:tcPr>
          <w:p w:rsidR="00CA69E7" w:rsidRPr="00CA69E7" w:rsidRDefault="00CA69E7" w:rsidP="00CA69E7">
            <w:pPr>
              <w:rPr>
                <w:rFonts w:cs="Times New Roman"/>
                <w:sz w:val="16"/>
                <w:szCs w:val="16"/>
              </w:rPr>
            </w:pPr>
          </w:p>
        </w:tc>
        <w:tc>
          <w:tcPr>
            <w:tcW w:w="956" w:type="dxa"/>
            <w:vMerge/>
          </w:tcPr>
          <w:p w:rsidR="00CA69E7" w:rsidRPr="00CA69E7" w:rsidRDefault="00CA69E7" w:rsidP="00CA69E7">
            <w:pPr>
              <w:jc w:val="center"/>
              <w:rPr>
                <w:rFonts w:cs="Times New Roman"/>
                <w:sz w:val="16"/>
                <w:szCs w:val="16"/>
              </w:rPr>
            </w:pPr>
          </w:p>
        </w:tc>
        <w:tc>
          <w:tcPr>
            <w:tcW w:w="1271" w:type="dxa"/>
            <w:vMerge/>
          </w:tcPr>
          <w:p w:rsidR="00CA69E7" w:rsidRPr="00CA69E7" w:rsidRDefault="00CA69E7" w:rsidP="00CA69E7">
            <w:pPr>
              <w:widowControl w:val="0"/>
              <w:autoSpaceDE w:val="0"/>
              <w:autoSpaceDN w:val="0"/>
              <w:rPr>
                <w:rFonts w:cs="Times New Roman"/>
                <w:sz w:val="16"/>
                <w:szCs w:val="16"/>
              </w:rPr>
            </w:pPr>
          </w:p>
        </w:tc>
        <w:tc>
          <w:tcPr>
            <w:tcW w:w="841" w:type="dxa"/>
            <w:vMerge/>
          </w:tcPr>
          <w:p w:rsidR="00CA69E7" w:rsidRPr="00CA69E7" w:rsidRDefault="00CA69E7" w:rsidP="00CA69E7">
            <w:pPr>
              <w:widowControl w:val="0"/>
              <w:autoSpaceDE w:val="0"/>
              <w:autoSpaceDN w:val="0"/>
              <w:jc w:val="center"/>
              <w:rPr>
                <w:rFonts w:cs="Times New Roman"/>
                <w:sz w:val="16"/>
                <w:szCs w:val="16"/>
              </w:rPr>
            </w:pPr>
          </w:p>
        </w:tc>
        <w:tc>
          <w:tcPr>
            <w:tcW w:w="841" w:type="dxa"/>
            <w:vMerge/>
          </w:tcPr>
          <w:p w:rsidR="00CA69E7" w:rsidRPr="00CA69E7" w:rsidRDefault="00CA69E7" w:rsidP="00CA69E7">
            <w:pPr>
              <w:widowControl w:val="0"/>
              <w:autoSpaceDE w:val="0"/>
              <w:autoSpaceDN w:val="0"/>
              <w:jc w:val="center"/>
              <w:rPr>
                <w:rFonts w:cs="Times New Roman"/>
                <w:sz w:val="16"/>
                <w:szCs w:val="16"/>
              </w:rPr>
            </w:pPr>
          </w:p>
        </w:tc>
        <w:tc>
          <w:tcPr>
            <w:tcW w:w="841" w:type="dxa"/>
            <w:vMerge/>
          </w:tcPr>
          <w:p w:rsidR="00CA69E7" w:rsidRPr="00CA69E7" w:rsidRDefault="00CA69E7" w:rsidP="00CA69E7">
            <w:pPr>
              <w:widowControl w:val="0"/>
              <w:autoSpaceDE w:val="0"/>
              <w:autoSpaceDN w:val="0"/>
              <w:jc w:val="center"/>
              <w:rPr>
                <w:rFonts w:cs="Times New Roman"/>
                <w:sz w:val="16"/>
                <w:szCs w:val="16"/>
              </w:rPr>
            </w:pPr>
          </w:p>
        </w:tc>
        <w:tc>
          <w:tcPr>
            <w:tcW w:w="841" w:type="dxa"/>
            <w:vMerge/>
          </w:tcPr>
          <w:p w:rsidR="00CA69E7" w:rsidRPr="00CA69E7" w:rsidRDefault="00CA69E7" w:rsidP="00CA69E7">
            <w:pPr>
              <w:widowControl w:val="0"/>
              <w:autoSpaceDE w:val="0"/>
              <w:autoSpaceDN w:val="0"/>
              <w:jc w:val="center"/>
              <w:rPr>
                <w:rFonts w:cs="Times New Roman"/>
                <w:sz w:val="16"/>
                <w:szCs w:val="16"/>
              </w:rPr>
            </w:pPr>
          </w:p>
        </w:tc>
        <w:tc>
          <w:tcPr>
            <w:tcW w:w="689" w:type="dxa"/>
            <w:vMerge/>
          </w:tcPr>
          <w:p w:rsidR="00CA69E7" w:rsidRPr="00CA69E7" w:rsidRDefault="00CA69E7" w:rsidP="00CA69E7">
            <w:pPr>
              <w:widowControl w:val="0"/>
              <w:autoSpaceDE w:val="0"/>
              <w:autoSpaceDN w:val="0"/>
              <w:jc w:val="center"/>
              <w:rPr>
                <w:rFonts w:cs="Times New Roman"/>
                <w:sz w:val="16"/>
                <w:szCs w:val="16"/>
              </w:rPr>
            </w:pPr>
          </w:p>
        </w:tc>
        <w:tc>
          <w:tcPr>
            <w:tcW w:w="68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lang w:val="en-US"/>
              </w:rPr>
              <w:t>I</w:t>
            </w:r>
            <w:r w:rsidRPr="00CA69E7">
              <w:rPr>
                <w:rFonts w:cs="Times New Roman"/>
                <w:sz w:val="16"/>
                <w:szCs w:val="16"/>
              </w:rPr>
              <w:t xml:space="preserve"> квартал</w:t>
            </w:r>
          </w:p>
        </w:tc>
        <w:tc>
          <w:tcPr>
            <w:tcW w:w="689" w:type="dxa"/>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lang w:val="en-US"/>
              </w:rPr>
              <w:t xml:space="preserve">I </w:t>
            </w:r>
            <w:proofErr w:type="spellStart"/>
            <w:r w:rsidRPr="00CA69E7">
              <w:rPr>
                <w:rFonts w:cs="Times New Roman"/>
                <w:sz w:val="16"/>
                <w:szCs w:val="16"/>
                <w:lang w:val="en-US"/>
              </w:rPr>
              <w:t>полугодие</w:t>
            </w:r>
            <w:proofErr w:type="spellEnd"/>
          </w:p>
        </w:tc>
        <w:tc>
          <w:tcPr>
            <w:tcW w:w="689" w:type="dxa"/>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lang w:val="en-US"/>
              </w:rPr>
              <w:t xml:space="preserve">9 </w:t>
            </w:r>
          </w:p>
          <w:p w:rsidR="00CA69E7" w:rsidRPr="00CA69E7" w:rsidRDefault="00CA69E7" w:rsidP="00CA69E7">
            <w:pPr>
              <w:widowControl w:val="0"/>
              <w:autoSpaceDE w:val="0"/>
              <w:autoSpaceDN w:val="0"/>
              <w:jc w:val="center"/>
              <w:rPr>
                <w:rFonts w:cs="Times New Roman"/>
                <w:sz w:val="16"/>
                <w:szCs w:val="16"/>
                <w:lang w:val="en-US"/>
              </w:rPr>
            </w:pPr>
            <w:proofErr w:type="spellStart"/>
            <w:r w:rsidRPr="00CA69E7">
              <w:rPr>
                <w:rFonts w:cs="Times New Roman"/>
                <w:sz w:val="16"/>
                <w:szCs w:val="16"/>
                <w:lang w:val="en-US"/>
              </w:rPr>
              <w:t>меся</w:t>
            </w:r>
            <w:proofErr w:type="spellEnd"/>
          </w:p>
          <w:p w:rsidR="00CA69E7" w:rsidRPr="00CA69E7" w:rsidRDefault="00CA69E7" w:rsidP="00CA69E7">
            <w:pPr>
              <w:widowControl w:val="0"/>
              <w:autoSpaceDE w:val="0"/>
              <w:autoSpaceDN w:val="0"/>
              <w:jc w:val="center"/>
              <w:rPr>
                <w:rFonts w:cs="Times New Roman"/>
                <w:sz w:val="16"/>
                <w:szCs w:val="16"/>
                <w:lang w:val="en-US"/>
              </w:rPr>
            </w:pPr>
            <w:proofErr w:type="spellStart"/>
            <w:r w:rsidRPr="00CA69E7">
              <w:rPr>
                <w:rFonts w:cs="Times New Roman"/>
                <w:sz w:val="16"/>
                <w:szCs w:val="16"/>
                <w:lang w:val="en-US"/>
              </w:rPr>
              <w:t>цев</w:t>
            </w:r>
            <w:proofErr w:type="spellEnd"/>
          </w:p>
        </w:tc>
        <w:tc>
          <w:tcPr>
            <w:tcW w:w="689" w:type="dxa"/>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lang w:val="en-US"/>
              </w:rPr>
              <w:t xml:space="preserve">12 </w:t>
            </w:r>
            <w:proofErr w:type="spellStart"/>
            <w:r w:rsidRPr="00CA69E7">
              <w:rPr>
                <w:rFonts w:cs="Times New Roman"/>
                <w:sz w:val="16"/>
                <w:szCs w:val="16"/>
                <w:lang w:val="en-US"/>
              </w:rPr>
              <w:t>меся</w:t>
            </w:r>
            <w:proofErr w:type="spellEnd"/>
          </w:p>
          <w:p w:rsidR="00CA69E7" w:rsidRPr="00CA69E7" w:rsidRDefault="00CA69E7" w:rsidP="00CA69E7">
            <w:pPr>
              <w:widowControl w:val="0"/>
              <w:autoSpaceDE w:val="0"/>
              <w:autoSpaceDN w:val="0"/>
              <w:jc w:val="center"/>
              <w:rPr>
                <w:rFonts w:cs="Times New Roman"/>
                <w:sz w:val="16"/>
                <w:szCs w:val="16"/>
              </w:rPr>
            </w:pPr>
            <w:proofErr w:type="spellStart"/>
            <w:r w:rsidRPr="00CA69E7">
              <w:rPr>
                <w:rFonts w:cs="Times New Roman"/>
                <w:sz w:val="16"/>
                <w:szCs w:val="16"/>
                <w:lang w:val="en-US"/>
              </w:rPr>
              <w:t>цев</w:t>
            </w:r>
            <w:proofErr w:type="spellEnd"/>
          </w:p>
        </w:tc>
        <w:tc>
          <w:tcPr>
            <w:tcW w:w="841" w:type="dxa"/>
            <w:vMerge/>
          </w:tcPr>
          <w:p w:rsidR="00CA69E7" w:rsidRPr="00CA69E7" w:rsidRDefault="00CA69E7" w:rsidP="00CA69E7">
            <w:pPr>
              <w:widowControl w:val="0"/>
              <w:autoSpaceDE w:val="0"/>
              <w:autoSpaceDN w:val="0"/>
              <w:jc w:val="center"/>
              <w:rPr>
                <w:rFonts w:cs="Times New Roman"/>
                <w:sz w:val="16"/>
                <w:szCs w:val="16"/>
              </w:rPr>
            </w:pPr>
          </w:p>
        </w:tc>
        <w:tc>
          <w:tcPr>
            <w:tcW w:w="841" w:type="dxa"/>
            <w:vMerge/>
          </w:tcPr>
          <w:p w:rsidR="00CA69E7" w:rsidRPr="00CA69E7" w:rsidRDefault="00CA69E7" w:rsidP="00CA69E7">
            <w:pPr>
              <w:widowControl w:val="0"/>
              <w:autoSpaceDE w:val="0"/>
              <w:autoSpaceDN w:val="0"/>
              <w:jc w:val="center"/>
              <w:rPr>
                <w:rFonts w:cs="Times New Roman"/>
                <w:sz w:val="16"/>
                <w:szCs w:val="16"/>
              </w:rPr>
            </w:pPr>
          </w:p>
        </w:tc>
        <w:tc>
          <w:tcPr>
            <w:tcW w:w="841" w:type="dxa"/>
            <w:vMerge/>
          </w:tcPr>
          <w:p w:rsidR="00CA69E7" w:rsidRPr="00CA69E7" w:rsidRDefault="00CA69E7" w:rsidP="00CA69E7">
            <w:pPr>
              <w:widowControl w:val="0"/>
              <w:autoSpaceDE w:val="0"/>
              <w:autoSpaceDN w:val="0"/>
              <w:jc w:val="center"/>
              <w:rPr>
                <w:rFonts w:cs="Times New Roman"/>
                <w:sz w:val="16"/>
                <w:szCs w:val="16"/>
              </w:rPr>
            </w:pPr>
          </w:p>
        </w:tc>
        <w:tc>
          <w:tcPr>
            <w:tcW w:w="841" w:type="dxa"/>
            <w:vMerge/>
          </w:tcPr>
          <w:p w:rsidR="00CA69E7" w:rsidRPr="00CA69E7" w:rsidRDefault="00CA69E7" w:rsidP="00CA69E7">
            <w:pPr>
              <w:widowControl w:val="0"/>
              <w:autoSpaceDE w:val="0"/>
              <w:autoSpaceDN w:val="0"/>
              <w:jc w:val="center"/>
              <w:rPr>
                <w:rFonts w:cs="Times New Roman"/>
                <w:sz w:val="16"/>
                <w:szCs w:val="16"/>
              </w:rPr>
            </w:pPr>
          </w:p>
        </w:tc>
        <w:tc>
          <w:tcPr>
            <w:tcW w:w="1234" w:type="dxa"/>
            <w:vMerge/>
          </w:tcPr>
          <w:p w:rsidR="00CA69E7" w:rsidRPr="00CA69E7" w:rsidRDefault="00CA69E7" w:rsidP="00CA69E7">
            <w:pPr>
              <w:widowControl w:val="0"/>
              <w:autoSpaceDE w:val="0"/>
              <w:autoSpaceDN w:val="0"/>
              <w:rPr>
                <w:rFonts w:cs="Times New Roman"/>
                <w:sz w:val="16"/>
                <w:szCs w:val="16"/>
              </w:rPr>
            </w:pPr>
          </w:p>
        </w:tc>
      </w:tr>
      <w:tr w:rsidR="00CA69E7" w:rsidRPr="00CA69E7" w:rsidTr="003E3C8C">
        <w:trPr>
          <w:trHeight w:val="17"/>
        </w:trPr>
        <w:tc>
          <w:tcPr>
            <w:tcW w:w="398" w:type="dxa"/>
            <w:vMerge/>
            <w:tcBorders>
              <w:bottom w:val="single" w:sz="4" w:space="0" w:color="auto"/>
            </w:tcBorders>
          </w:tcPr>
          <w:p w:rsidR="00CA69E7" w:rsidRPr="00CA69E7" w:rsidRDefault="00CA69E7" w:rsidP="00CA69E7">
            <w:pPr>
              <w:rPr>
                <w:rFonts w:cs="Times New Roman"/>
                <w:sz w:val="16"/>
                <w:szCs w:val="16"/>
              </w:rPr>
            </w:pPr>
          </w:p>
        </w:tc>
        <w:tc>
          <w:tcPr>
            <w:tcW w:w="1636" w:type="dxa"/>
            <w:vMerge/>
            <w:tcBorders>
              <w:bottom w:val="single" w:sz="4" w:space="0" w:color="auto"/>
            </w:tcBorders>
          </w:tcPr>
          <w:p w:rsidR="00CA69E7" w:rsidRPr="00CA69E7" w:rsidRDefault="00CA69E7" w:rsidP="00CA69E7">
            <w:pPr>
              <w:rPr>
                <w:rFonts w:cs="Times New Roman"/>
                <w:sz w:val="16"/>
                <w:szCs w:val="16"/>
              </w:rPr>
            </w:pPr>
          </w:p>
        </w:tc>
        <w:tc>
          <w:tcPr>
            <w:tcW w:w="956" w:type="dxa"/>
            <w:vMerge/>
            <w:tcBorders>
              <w:bottom w:val="single" w:sz="4" w:space="0" w:color="auto"/>
            </w:tcBorders>
          </w:tcPr>
          <w:p w:rsidR="00CA69E7" w:rsidRPr="00CA69E7" w:rsidRDefault="00CA69E7" w:rsidP="00CA69E7">
            <w:pPr>
              <w:jc w:val="center"/>
              <w:rPr>
                <w:rFonts w:cs="Times New Roman"/>
                <w:sz w:val="16"/>
                <w:szCs w:val="16"/>
              </w:rPr>
            </w:pPr>
          </w:p>
        </w:tc>
        <w:tc>
          <w:tcPr>
            <w:tcW w:w="1271" w:type="dxa"/>
            <w:vMerge/>
            <w:tcBorders>
              <w:bottom w:val="single" w:sz="4" w:space="0" w:color="auto"/>
            </w:tcBorders>
          </w:tcPr>
          <w:p w:rsidR="00CA69E7" w:rsidRPr="00CA69E7" w:rsidRDefault="00CA69E7" w:rsidP="00CA69E7">
            <w:pPr>
              <w:widowControl w:val="0"/>
              <w:autoSpaceDE w:val="0"/>
              <w:autoSpaceDN w:val="0"/>
              <w:rPr>
                <w:rFonts w:cs="Times New Roman"/>
                <w:sz w:val="16"/>
                <w:szCs w:val="16"/>
              </w:rPr>
            </w:pPr>
          </w:p>
        </w:tc>
        <w:tc>
          <w:tcPr>
            <w:tcW w:w="841"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1000</w:t>
            </w:r>
          </w:p>
        </w:tc>
        <w:tc>
          <w:tcPr>
            <w:tcW w:w="841"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841"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841"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689"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200</w:t>
            </w:r>
          </w:p>
        </w:tc>
        <w:tc>
          <w:tcPr>
            <w:tcW w:w="689"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689"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689"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689"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200</w:t>
            </w:r>
          </w:p>
        </w:tc>
        <w:tc>
          <w:tcPr>
            <w:tcW w:w="841"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200</w:t>
            </w:r>
          </w:p>
        </w:tc>
        <w:tc>
          <w:tcPr>
            <w:tcW w:w="841"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200</w:t>
            </w:r>
          </w:p>
        </w:tc>
        <w:tc>
          <w:tcPr>
            <w:tcW w:w="841"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200</w:t>
            </w:r>
          </w:p>
        </w:tc>
        <w:tc>
          <w:tcPr>
            <w:tcW w:w="841"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200</w:t>
            </w:r>
          </w:p>
        </w:tc>
        <w:tc>
          <w:tcPr>
            <w:tcW w:w="1234" w:type="dxa"/>
            <w:vMerge/>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p>
        </w:tc>
      </w:tr>
      <w:tr w:rsidR="00CA69E7" w:rsidRPr="00CA69E7" w:rsidTr="003E3C8C">
        <w:trPr>
          <w:trHeight w:val="17"/>
        </w:trPr>
        <w:tc>
          <w:tcPr>
            <w:tcW w:w="398" w:type="dxa"/>
            <w:vMerge w:val="restart"/>
          </w:tcPr>
          <w:p w:rsidR="00CA69E7" w:rsidRPr="00CA69E7" w:rsidRDefault="00CA69E7" w:rsidP="00CA69E7">
            <w:pPr>
              <w:rPr>
                <w:rFonts w:cs="Times New Roman"/>
                <w:sz w:val="16"/>
                <w:szCs w:val="16"/>
              </w:rPr>
            </w:pPr>
            <w:r w:rsidRPr="00CA69E7">
              <w:rPr>
                <w:rFonts w:cs="Times New Roman"/>
                <w:sz w:val="16"/>
                <w:szCs w:val="16"/>
              </w:rPr>
              <w:t>1.1</w:t>
            </w:r>
          </w:p>
          <w:p w:rsidR="00CA69E7" w:rsidRPr="00CA69E7" w:rsidRDefault="00CA69E7" w:rsidP="00CA69E7">
            <w:pPr>
              <w:rPr>
                <w:rFonts w:cs="Times New Roman"/>
                <w:sz w:val="16"/>
                <w:szCs w:val="16"/>
              </w:rPr>
            </w:pPr>
          </w:p>
        </w:tc>
        <w:tc>
          <w:tcPr>
            <w:tcW w:w="1636" w:type="dxa"/>
            <w:vMerge w:val="restart"/>
          </w:tcPr>
          <w:p w:rsidR="00CA69E7" w:rsidRPr="00CA69E7" w:rsidRDefault="00CA69E7" w:rsidP="00CA69E7">
            <w:pPr>
              <w:rPr>
                <w:rFonts w:cs="Times New Roman"/>
                <w:sz w:val="16"/>
                <w:szCs w:val="16"/>
              </w:rPr>
            </w:pPr>
            <w:r w:rsidRPr="00CA69E7">
              <w:rPr>
                <w:sz w:val="16"/>
                <w:szCs w:val="16"/>
              </w:rPr>
              <w:t>Мероприятие 03.04. Мероприятия по организации отдыха детей Московской области в каникулярное время за счет средств местного бюджета</w:t>
            </w:r>
          </w:p>
          <w:p w:rsidR="00CA69E7" w:rsidRPr="00CA69E7" w:rsidRDefault="00CA69E7" w:rsidP="00CA69E7">
            <w:pPr>
              <w:rPr>
                <w:rFonts w:cs="Times New Roman"/>
                <w:sz w:val="16"/>
                <w:szCs w:val="16"/>
              </w:rPr>
            </w:pPr>
          </w:p>
        </w:tc>
        <w:tc>
          <w:tcPr>
            <w:tcW w:w="956" w:type="dxa"/>
            <w:vMerge w:val="restart"/>
          </w:tcPr>
          <w:p w:rsidR="00CA69E7" w:rsidRPr="00CA69E7" w:rsidRDefault="00CA69E7" w:rsidP="00CA69E7">
            <w:pPr>
              <w:jc w:val="center"/>
              <w:rPr>
                <w:rFonts w:cs="Times New Roman"/>
                <w:sz w:val="16"/>
                <w:szCs w:val="16"/>
              </w:rPr>
            </w:pPr>
            <w:r w:rsidRPr="00CA69E7">
              <w:rPr>
                <w:rFonts w:cs="Times New Roman"/>
                <w:sz w:val="16"/>
                <w:szCs w:val="16"/>
              </w:rPr>
              <w:t>2026</w:t>
            </w:r>
          </w:p>
        </w:tc>
        <w:tc>
          <w:tcPr>
            <w:tcW w:w="1271"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Итого</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15 409,80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3445"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15 409,80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1234" w:type="dxa"/>
            <w:vMerge w:val="restart"/>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Управление образования</w:t>
            </w:r>
          </w:p>
          <w:p w:rsidR="00CA69E7" w:rsidRPr="00CA69E7" w:rsidRDefault="00CA69E7" w:rsidP="00CA69E7">
            <w:pPr>
              <w:widowControl w:val="0"/>
              <w:autoSpaceDE w:val="0"/>
              <w:autoSpaceDN w:val="0"/>
              <w:rPr>
                <w:rFonts w:cs="Times New Roman"/>
                <w:sz w:val="16"/>
                <w:szCs w:val="16"/>
              </w:rPr>
            </w:pPr>
          </w:p>
        </w:tc>
      </w:tr>
      <w:tr w:rsidR="00CA69E7" w:rsidRPr="00CA69E7" w:rsidTr="003E3C8C">
        <w:trPr>
          <w:trHeight w:val="294"/>
        </w:trPr>
        <w:tc>
          <w:tcPr>
            <w:tcW w:w="398" w:type="dxa"/>
            <w:vMerge/>
          </w:tcPr>
          <w:p w:rsidR="00CA69E7" w:rsidRPr="00CA69E7" w:rsidRDefault="00CA69E7" w:rsidP="00CA69E7">
            <w:pPr>
              <w:rPr>
                <w:rFonts w:cs="Times New Roman"/>
                <w:sz w:val="16"/>
                <w:szCs w:val="16"/>
              </w:rPr>
            </w:pPr>
          </w:p>
        </w:tc>
        <w:tc>
          <w:tcPr>
            <w:tcW w:w="1636" w:type="dxa"/>
            <w:vMerge/>
          </w:tcPr>
          <w:p w:rsidR="00CA69E7" w:rsidRPr="00CA69E7" w:rsidRDefault="00CA69E7" w:rsidP="00CA69E7">
            <w:pPr>
              <w:rPr>
                <w:rFonts w:cs="Times New Roman"/>
                <w:sz w:val="16"/>
                <w:szCs w:val="16"/>
              </w:rPr>
            </w:pPr>
          </w:p>
        </w:tc>
        <w:tc>
          <w:tcPr>
            <w:tcW w:w="956" w:type="dxa"/>
            <w:vMerge/>
          </w:tcPr>
          <w:p w:rsidR="00CA69E7" w:rsidRPr="00CA69E7" w:rsidRDefault="00CA69E7" w:rsidP="00CA69E7">
            <w:pPr>
              <w:jc w:val="center"/>
              <w:rPr>
                <w:rFonts w:cs="Times New Roman"/>
                <w:sz w:val="16"/>
                <w:szCs w:val="16"/>
              </w:rPr>
            </w:pPr>
          </w:p>
        </w:tc>
        <w:tc>
          <w:tcPr>
            <w:tcW w:w="1271"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Средства бюджета городского округа Электросталь Московской области</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15 409,80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3445"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15 409,80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1234" w:type="dxa"/>
            <w:vMerge/>
          </w:tcPr>
          <w:p w:rsidR="00CA69E7" w:rsidRPr="00CA69E7" w:rsidRDefault="00CA69E7" w:rsidP="00CA69E7">
            <w:pPr>
              <w:widowControl w:val="0"/>
              <w:autoSpaceDE w:val="0"/>
              <w:autoSpaceDN w:val="0"/>
              <w:rPr>
                <w:rFonts w:cs="Times New Roman"/>
                <w:sz w:val="16"/>
                <w:szCs w:val="16"/>
              </w:rPr>
            </w:pPr>
          </w:p>
        </w:tc>
      </w:tr>
      <w:tr w:rsidR="00CA69E7" w:rsidRPr="00CA69E7" w:rsidTr="003E3C8C">
        <w:trPr>
          <w:trHeight w:val="294"/>
        </w:trPr>
        <w:tc>
          <w:tcPr>
            <w:tcW w:w="398" w:type="dxa"/>
            <w:vMerge/>
          </w:tcPr>
          <w:p w:rsidR="00CA69E7" w:rsidRPr="00CA69E7" w:rsidRDefault="00CA69E7" w:rsidP="00CA69E7">
            <w:pPr>
              <w:rPr>
                <w:rFonts w:cs="Times New Roman"/>
                <w:sz w:val="16"/>
                <w:szCs w:val="16"/>
              </w:rPr>
            </w:pPr>
          </w:p>
        </w:tc>
        <w:tc>
          <w:tcPr>
            <w:tcW w:w="1636" w:type="dxa"/>
            <w:vMerge/>
          </w:tcPr>
          <w:p w:rsidR="00CA69E7" w:rsidRPr="00CA69E7" w:rsidRDefault="00CA69E7" w:rsidP="00CA69E7">
            <w:pPr>
              <w:rPr>
                <w:rFonts w:cs="Times New Roman"/>
                <w:sz w:val="16"/>
                <w:szCs w:val="16"/>
              </w:rPr>
            </w:pPr>
          </w:p>
        </w:tc>
        <w:tc>
          <w:tcPr>
            <w:tcW w:w="956" w:type="dxa"/>
            <w:vMerge/>
          </w:tcPr>
          <w:p w:rsidR="00CA69E7" w:rsidRPr="00CA69E7" w:rsidRDefault="00CA69E7" w:rsidP="00CA69E7">
            <w:pPr>
              <w:jc w:val="center"/>
              <w:rPr>
                <w:rFonts w:cs="Times New Roman"/>
                <w:sz w:val="16"/>
                <w:szCs w:val="16"/>
              </w:rPr>
            </w:pPr>
          </w:p>
        </w:tc>
        <w:tc>
          <w:tcPr>
            <w:tcW w:w="1271"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Средства бюджета Московской области</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3445"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1234" w:type="dxa"/>
            <w:vMerge/>
          </w:tcPr>
          <w:p w:rsidR="00CA69E7" w:rsidRPr="00CA69E7" w:rsidRDefault="00CA69E7" w:rsidP="00CA69E7">
            <w:pPr>
              <w:widowControl w:val="0"/>
              <w:autoSpaceDE w:val="0"/>
              <w:autoSpaceDN w:val="0"/>
              <w:rPr>
                <w:rFonts w:cs="Times New Roman"/>
                <w:sz w:val="16"/>
                <w:szCs w:val="16"/>
              </w:rPr>
            </w:pPr>
          </w:p>
        </w:tc>
      </w:tr>
      <w:tr w:rsidR="00CA69E7" w:rsidRPr="00CA69E7" w:rsidTr="003E3C8C">
        <w:trPr>
          <w:trHeight w:val="17"/>
        </w:trPr>
        <w:tc>
          <w:tcPr>
            <w:tcW w:w="398" w:type="dxa"/>
            <w:vMerge/>
          </w:tcPr>
          <w:p w:rsidR="00CA69E7" w:rsidRPr="00CA69E7" w:rsidRDefault="00CA69E7" w:rsidP="00CA69E7">
            <w:pPr>
              <w:rPr>
                <w:rFonts w:cs="Times New Roman"/>
                <w:sz w:val="16"/>
                <w:szCs w:val="16"/>
              </w:rPr>
            </w:pPr>
          </w:p>
        </w:tc>
        <w:tc>
          <w:tcPr>
            <w:tcW w:w="1636" w:type="dxa"/>
            <w:vMerge w:val="restart"/>
          </w:tcPr>
          <w:p w:rsidR="00CA69E7" w:rsidRPr="00CA69E7" w:rsidRDefault="00CA69E7" w:rsidP="00CA69E7">
            <w:pPr>
              <w:rPr>
                <w:rFonts w:cs="Times New Roman"/>
                <w:sz w:val="16"/>
                <w:szCs w:val="16"/>
              </w:rPr>
            </w:pPr>
            <w:r w:rsidRPr="00CA69E7">
              <w:rPr>
                <w:sz w:val="16"/>
                <w:szCs w:val="16"/>
              </w:rPr>
              <w:t xml:space="preserve">Результат 1. Количество детей, охваченных мероприятиями по </w:t>
            </w:r>
            <w:r w:rsidRPr="00CA69E7">
              <w:rPr>
                <w:sz w:val="16"/>
                <w:szCs w:val="16"/>
              </w:rPr>
              <w:lastRenderedPageBreak/>
              <w:t>отдыху детей в каникулярное время за счет средств местного бюджета, чел</w:t>
            </w:r>
          </w:p>
        </w:tc>
        <w:tc>
          <w:tcPr>
            <w:tcW w:w="956" w:type="dxa"/>
            <w:vMerge w:val="restart"/>
          </w:tcPr>
          <w:p w:rsidR="00CA69E7" w:rsidRPr="00CA69E7" w:rsidRDefault="00CA69E7" w:rsidP="00CA69E7">
            <w:pPr>
              <w:jc w:val="center"/>
              <w:rPr>
                <w:sz w:val="16"/>
                <w:szCs w:val="16"/>
              </w:rPr>
            </w:pPr>
            <w:r w:rsidRPr="00CA69E7">
              <w:rPr>
                <w:rFonts w:cs="Times New Roman"/>
                <w:sz w:val="16"/>
                <w:szCs w:val="16"/>
              </w:rPr>
              <w:lastRenderedPageBreak/>
              <w:t>Х</w:t>
            </w:r>
          </w:p>
        </w:tc>
        <w:tc>
          <w:tcPr>
            <w:tcW w:w="1271" w:type="dxa"/>
            <w:vMerge w:val="restart"/>
          </w:tcPr>
          <w:p w:rsidR="00CA69E7" w:rsidRPr="00CA69E7" w:rsidRDefault="00CA69E7" w:rsidP="00CA69E7">
            <w:pPr>
              <w:jc w:val="center"/>
              <w:rPr>
                <w:sz w:val="16"/>
                <w:szCs w:val="16"/>
              </w:rPr>
            </w:pPr>
            <w:r w:rsidRPr="00CA69E7">
              <w:rPr>
                <w:rFonts w:cs="Times New Roman"/>
                <w:sz w:val="16"/>
                <w:szCs w:val="16"/>
              </w:rPr>
              <w:t>Х</w:t>
            </w:r>
          </w:p>
        </w:tc>
        <w:tc>
          <w:tcPr>
            <w:tcW w:w="841"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Всего</w:t>
            </w:r>
          </w:p>
        </w:tc>
        <w:tc>
          <w:tcPr>
            <w:tcW w:w="841"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2023 год</w:t>
            </w:r>
          </w:p>
        </w:tc>
        <w:tc>
          <w:tcPr>
            <w:tcW w:w="841"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2024 год</w:t>
            </w:r>
          </w:p>
        </w:tc>
        <w:tc>
          <w:tcPr>
            <w:tcW w:w="841"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 xml:space="preserve">2025 год </w:t>
            </w:r>
          </w:p>
        </w:tc>
        <w:tc>
          <w:tcPr>
            <w:tcW w:w="689"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Итого 2026 год</w:t>
            </w:r>
          </w:p>
        </w:tc>
        <w:tc>
          <w:tcPr>
            <w:tcW w:w="2756" w:type="dxa"/>
            <w:gridSpan w:val="4"/>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В том числе:</w:t>
            </w:r>
          </w:p>
        </w:tc>
        <w:tc>
          <w:tcPr>
            <w:tcW w:w="841"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2027 год</w:t>
            </w:r>
          </w:p>
        </w:tc>
        <w:tc>
          <w:tcPr>
            <w:tcW w:w="841"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2028 год</w:t>
            </w:r>
          </w:p>
        </w:tc>
        <w:tc>
          <w:tcPr>
            <w:tcW w:w="841"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2029 год</w:t>
            </w:r>
          </w:p>
        </w:tc>
        <w:tc>
          <w:tcPr>
            <w:tcW w:w="841"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2030 год</w:t>
            </w:r>
          </w:p>
        </w:tc>
        <w:tc>
          <w:tcPr>
            <w:tcW w:w="1234"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Х</w:t>
            </w:r>
          </w:p>
        </w:tc>
      </w:tr>
      <w:tr w:rsidR="00CA69E7" w:rsidRPr="00CA69E7" w:rsidTr="003E3C8C">
        <w:trPr>
          <w:trHeight w:val="17"/>
        </w:trPr>
        <w:tc>
          <w:tcPr>
            <w:tcW w:w="398" w:type="dxa"/>
            <w:vMerge/>
          </w:tcPr>
          <w:p w:rsidR="00CA69E7" w:rsidRPr="00CA69E7" w:rsidRDefault="00CA69E7" w:rsidP="00CA69E7">
            <w:pPr>
              <w:rPr>
                <w:rFonts w:cs="Times New Roman"/>
                <w:sz w:val="16"/>
                <w:szCs w:val="16"/>
              </w:rPr>
            </w:pPr>
          </w:p>
        </w:tc>
        <w:tc>
          <w:tcPr>
            <w:tcW w:w="1636" w:type="dxa"/>
            <w:vMerge/>
          </w:tcPr>
          <w:p w:rsidR="00CA69E7" w:rsidRPr="00CA69E7" w:rsidRDefault="00CA69E7" w:rsidP="00CA69E7">
            <w:pPr>
              <w:rPr>
                <w:rFonts w:cs="Times New Roman"/>
                <w:sz w:val="16"/>
                <w:szCs w:val="16"/>
              </w:rPr>
            </w:pPr>
          </w:p>
        </w:tc>
        <w:tc>
          <w:tcPr>
            <w:tcW w:w="956" w:type="dxa"/>
            <w:vMerge/>
          </w:tcPr>
          <w:p w:rsidR="00CA69E7" w:rsidRPr="00CA69E7" w:rsidRDefault="00CA69E7" w:rsidP="00CA69E7">
            <w:pPr>
              <w:jc w:val="center"/>
              <w:rPr>
                <w:rFonts w:cs="Times New Roman"/>
                <w:sz w:val="16"/>
                <w:szCs w:val="16"/>
              </w:rPr>
            </w:pPr>
          </w:p>
        </w:tc>
        <w:tc>
          <w:tcPr>
            <w:tcW w:w="1271" w:type="dxa"/>
            <w:vMerge/>
          </w:tcPr>
          <w:p w:rsidR="00CA69E7" w:rsidRPr="00CA69E7" w:rsidRDefault="00CA69E7" w:rsidP="00CA69E7">
            <w:pPr>
              <w:widowControl w:val="0"/>
              <w:autoSpaceDE w:val="0"/>
              <w:autoSpaceDN w:val="0"/>
              <w:rPr>
                <w:rFonts w:cs="Times New Roman"/>
                <w:sz w:val="16"/>
                <w:szCs w:val="16"/>
              </w:rPr>
            </w:pPr>
          </w:p>
        </w:tc>
        <w:tc>
          <w:tcPr>
            <w:tcW w:w="841" w:type="dxa"/>
            <w:vMerge/>
          </w:tcPr>
          <w:p w:rsidR="00CA69E7" w:rsidRPr="00CA69E7" w:rsidRDefault="00CA69E7" w:rsidP="00CA69E7">
            <w:pPr>
              <w:widowControl w:val="0"/>
              <w:autoSpaceDE w:val="0"/>
              <w:autoSpaceDN w:val="0"/>
              <w:jc w:val="center"/>
              <w:rPr>
                <w:rFonts w:cs="Times New Roman"/>
                <w:sz w:val="16"/>
                <w:szCs w:val="16"/>
              </w:rPr>
            </w:pPr>
          </w:p>
        </w:tc>
        <w:tc>
          <w:tcPr>
            <w:tcW w:w="841" w:type="dxa"/>
            <w:vMerge/>
          </w:tcPr>
          <w:p w:rsidR="00CA69E7" w:rsidRPr="00CA69E7" w:rsidRDefault="00CA69E7" w:rsidP="00CA69E7">
            <w:pPr>
              <w:widowControl w:val="0"/>
              <w:autoSpaceDE w:val="0"/>
              <w:autoSpaceDN w:val="0"/>
              <w:jc w:val="center"/>
              <w:rPr>
                <w:rFonts w:cs="Times New Roman"/>
                <w:sz w:val="16"/>
                <w:szCs w:val="16"/>
              </w:rPr>
            </w:pPr>
          </w:p>
        </w:tc>
        <w:tc>
          <w:tcPr>
            <w:tcW w:w="841" w:type="dxa"/>
            <w:vMerge/>
          </w:tcPr>
          <w:p w:rsidR="00CA69E7" w:rsidRPr="00CA69E7" w:rsidRDefault="00CA69E7" w:rsidP="00CA69E7">
            <w:pPr>
              <w:widowControl w:val="0"/>
              <w:autoSpaceDE w:val="0"/>
              <w:autoSpaceDN w:val="0"/>
              <w:jc w:val="center"/>
              <w:rPr>
                <w:rFonts w:cs="Times New Roman"/>
                <w:sz w:val="16"/>
                <w:szCs w:val="16"/>
              </w:rPr>
            </w:pPr>
          </w:p>
        </w:tc>
        <w:tc>
          <w:tcPr>
            <w:tcW w:w="841" w:type="dxa"/>
            <w:vMerge/>
          </w:tcPr>
          <w:p w:rsidR="00CA69E7" w:rsidRPr="00CA69E7" w:rsidRDefault="00CA69E7" w:rsidP="00CA69E7">
            <w:pPr>
              <w:widowControl w:val="0"/>
              <w:autoSpaceDE w:val="0"/>
              <w:autoSpaceDN w:val="0"/>
              <w:jc w:val="center"/>
              <w:rPr>
                <w:rFonts w:cs="Times New Roman"/>
                <w:sz w:val="16"/>
                <w:szCs w:val="16"/>
              </w:rPr>
            </w:pPr>
          </w:p>
        </w:tc>
        <w:tc>
          <w:tcPr>
            <w:tcW w:w="689" w:type="dxa"/>
            <w:vMerge/>
          </w:tcPr>
          <w:p w:rsidR="00CA69E7" w:rsidRPr="00CA69E7" w:rsidRDefault="00CA69E7" w:rsidP="00CA69E7">
            <w:pPr>
              <w:widowControl w:val="0"/>
              <w:autoSpaceDE w:val="0"/>
              <w:autoSpaceDN w:val="0"/>
              <w:jc w:val="center"/>
              <w:rPr>
                <w:rFonts w:cs="Times New Roman"/>
                <w:sz w:val="16"/>
                <w:szCs w:val="16"/>
              </w:rPr>
            </w:pPr>
          </w:p>
        </w:tc>
        <w:tc>
          <w:tcPr>
            <w:tcW w:w="68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lang w:val="en-US"/>
              </w:rPr>
              <w:t>I</w:t>
            </w:r>
            <w:r w:rsidRPr="00CA69E7">
              <w:rPr>
                <w:rFonts w:cs="Times New Roman"/>
                <w:sz w:val="16"/>
                <w:szCs w:val="16"/>
              </w:rPr>
              <w:t xml:space="preserve"> квартал</w:t>
            </w:r>
          </w:p>
        </w:tc>
        <w:tc>
          <w:tcPr>
            <w:tcW w:w="689" w:type="dxa"/>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lang w:val="en-US"/>
              </w:rPr>
              <w:t xml:space="preserve">I </w:t>
            </w:r>
            <w:proofErr w:type="spellStart"/>
            <w:r w:rsidRPr="00CA69E7">
              <w:rPr>
                <w:rFonts w:cs="Times New Roman"/>
                <w:sz w:val="16"/>
                <w:szCs w:val="16"/>
                <w:lang w:val="en-US"/>
              </w:rPr>
              <w:t>полугод</w:t>
            </w:r>
            <w:r w:rsidRPr="00CA69E7">
              <w:rPr>
                <w:rFonts w:cs="Times New Roman"/>
                <w:sz w:val="16"/>
                <w:szCs w:val="16"/>
                <w:lang w:val="en-US"/>
              </w:rPr>
              <w:lastRenderedPageBreak/>
              <w:t>ие</w:t>
            </w:r>
            <w:proofErr w:type="spellEnd"/>
          </w:p>
        </w:tc>
        <w:tc>
          <w:tcPr>
            <w:tcW w:w="689" w:type="dxa"/>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lang w:val="en-US"/>
              </w:rPr>
              <w:lastRenderedPageBreak/>
              <w:t xml:space="preserve">9 </w:t>
            </w:r>
          </w:p>
          <w:p w:rsidR="00CA69E7" w:rsidRPr="00CA69E7" w:rsidRDefault="00CA69E7" w:rsidP="00CA69E7">
            <w:pPr>
              <w:widowControl w:val="0"/>
              <w:autoSpaceDE w:val="0"/>
              <w:autoSpaceDN w:val="0"/>
              <w:jc w:val="center"/>
              <w:rPr>
                <w:rFonts w:cs="Times New Roman"/>
                <w:sz w:val="16"/>
                <w:szCs w:val="16"/>
                <w:lang w:val="en-US"/>
              </w:rPr>
            </w:pPr>
            <w:proofErr w:type="spellStart"/>
            <w:r w:rsidRPr="00CA69E7">
              <w:rPr>
                <w:rFonts w:cs="Times New Roman"/>
                <w:sz w:val="16"/>
                <w:szCs w:val="16"/>
                <w:lang w:val="en-US"/>
              </w:rPr>
              <w:t>меся</w:t>
            </w:r>
            <w:proofErr w:type="spellEnd"/>
          </w:p>
          <w:p w:rsidR="00CA69E7" w:rsidRPr="00CA69E7" w:rsidRDefault="00CA69E7" w:rsidP="00CA69E7">
            <w:pPr>
              <w:widowControl w:val="0"/>
              <w:autoSpaceDE w:val="0"/>
              <w:autoSpaceDN w:val="0"/>
              <w:jc w:val="center"/>
              <w:rPr>
                <w:rFonts w:cs="Times New Roman"/>
                <w:sz w:val="16"/>
                <w:szCs w:val="16"/>
                <w:lang w:val="en-US"/>
              </w:rPr>
            </w:pPr>
            <w:proofErr w:type="spellStart"/>
            <w:r w:rsidRPr="00CA69E7">
              <w:rPr>
                <w:rFonts w:cs="Times New Roman"/>
                <w:sz w:val="16"/>
                <w:szCs w:val="16"/>
                <w:lang w:val="en-US"/>
              </w:rPr>
              <w:lastRenderedPageBreak/>
              <w:t>цев</w:t>
            </w:r>
            <w:proofErr w:type="spellEnd"/>
          </w:p>
        </w:tc>
        <w:tc>
          <w:tcPr>
            <w:tcW w:w="689" w:type="dxa"/>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lang w:val="en-US"/>
              </w:rPr>
              <w:lastRenderedPageBreak/>
              <w:t xml:space="preserve">12 </w:t>
            </w:r>
            <w:proofErr w:type="spellStart"/>
            <w:r w:rsidRPr="00CA69E7">
              <w:rPr>
                <w:rFonts w:cs="Times New Roman"/>
                <w:sz w:val="16"/>
                <w:szCs w:val="16"/>
                <w:lang w:val="en-US"/>
              </w:rPr>
              <w:t>меся</w:t>
            </w:r>
            <w:proofErr w:type="spellEnd"/>
          </w:p>
          <w:p w:rsidR="00CA69E7" w:rsidRPr="00CA69E7" w:rsidRDefault="00CA69E7" w:rsidP="00CA69E7">
            <w:pPr>
              <w:widowControl w:val="0"/>
              <w:autoSpaceDE w:val="0"/>
              <w:autoSpaceDN w:val="0"/>
              <w:jc w:val="center"/>
              <w:rPr>
                <w:rFonts w:cs="Times New Roman"/>
                <w:sz w:val="16"/>
                <w:szCs w:val="16"/>
              </w:rPr>
            </w:pPr>
            <w:proofErr w:type="spellStart"/>
            <w:r w:rsidRPr="00CA69E7">
              <w:rPr>
                <w:rFonts w:cs="Times New Roman"/>
                <w:sz w:val="16"/>
                <w:szCs w:val="16"/>
                <w:lang w:val="en-US"/>
              </w:rPr>
              <w:t>цев</w:t>
            </w:r>
            <w:proofErr w:type="spellEnd"/>
          </w:p>
        </w:tc>
        <w:tc>
          <w:tcPr>
            <w:tcW w:w="841" w:type="dxa"/>
            <w:vMerge/>
          </w:tcPr>
          <w:p w:rsidR="00CA69E7" w:rsidRPr="00CA69E7" w:rsidRDefault="00CA69E7" w:rsidP="00CA69E7">
            <w:pPr>
              <w:widowControl w:val="0"/>
              <w:autoSpaceDE w:val="0"/>
              <w:autoSpaceDN w:val="0"/>
              <w:jc w:val="center"/>
              <w:rPr>
                <w:rFonts w:cs="Times New Roman"/>
                <w:sz w:val="16"/>
                <w:szCs w:val="16"/>
              </w:rPr>
            </w:pPr>
          </w:p>
        </w:tc>
        <w:tc>
          <w:tcPr>
            <w:tcW w:w="841" w:type="dxa"/>
            <w:vMerge/>
          </w:tcPr>
          <w:p w:rsidR="00CA69E7" w:rsidRPr="00CA69E7" w:rsidRDefault="00CA69E7" w:rsidP="00CA69E7">
            <w:pPr>
              <w:widowControl w:val="0"/>
              <w:autoSpaceDE w:val="0"/>
              <w:autoSpaceDN w:val="0"/>
              <w:jc w:val="center"/>
              <w:rPr>
                <w:rFonts w:cs="Times New Roman"/>
                <w:sz w:val="16"/>
                <w:szCs w:val="16"/>
              </w:rPr>
            </w:pPr>
          </w:p>
        </w:tc>
        <w:tc>
          <w:tcPr>
            <w:tcW w:w="841" w:type="dxa"/>
            <w:vMerge/>
          </w:tcPr>
          <w:p w:rsidR="00CA69E7" w:rsidRPr="00CA69E7" w:rsidRDefault="00CA69E7" w:rsidP="00CA69E7">
            <w:pPr>
              <w:widowControl w:val="0"/>
              <w:autoSpaceDE w:val="0"/>
              <w:autoSpaceDN w:val="0"/>
              <w:jc w:val="center"/>
              <w:rPr>
                <w:rFonts w:cs="Times New Roman"/>
                <w:sz w:val="16"/>
                <w:szCs w:val="16"/>
              </w:rPr>
            </w:pPr>
          </w:p>
        </w:tc>
        <w:tc>
          <w:tcPr>
            <w:tcW w:w="841" w:type="dxa"/>
            <w:vMerge/>
          </w:tcPr>
          <w:p w:rsidR="00CA69E7" w:rsidRPr="00CA69E7" w:rsidRDefault="00CA69E7" w:rsidP="00CA69E7">
            <w:pPr>
              <w:widowControl w:val="0"/>
              <w:autoSpaceDE w:val="0"/>
              <w:autoSpaceDN w:val="0"/>
              <w:jc w:val="center"/>
              <w:rPr>
                <w:rFonts w:cs="Times New Roman"/>
                <w:sz w:val="16"/>
                <w:szCs w:val="16"/>
              </w:rPr>
            </w:pPr>
          </w:p>
        </w:tc>
        <w:tc>
          <w:tcPr>
            <w:tcW w:w="1234" w:type="dxa"/>
            <w:vMerge/>
          </w:tcPr>
          <w:p w:rsidR="00CA69E7" w:rsidRPr="00CA69E7" w:rsidRDefault="00CA69E7" w:rsidP="00CA69E7">
            <w:pPr>
              <w:widowControl w:val="0"/>
              <w:autoSpaceDE w:val="0"/>
              <w:autoSpaceDN w:val="0"/>
              <w:rPr>
                <w:rFonts w:cs="Times New Roman"/>
                <w:sz w:val="16"/>
                <w:szCs w:val="16"/>
              </w:rPr>
            </w:pPr>
          </w:p>
        </w:tc>
      </w:tr>
      <w:tr w:rsidR="00CA69E7" w:rsidRPr="00CA69E7" w:rsidTr="003E3C8C">
        <w:trPr>
          <w:trHeight w:val="17"/>
        </w:trPr>
        <w:tc>
          <w:tcPr>
            <w:tcW w:w="398" w:type="dxa"/>
            <w:vMerge/>
            <w:tcBorders>
              <w:bottom w:val="single" w:sz="4" w:space="0" w:color="auto"/>
            </w:tcBorders>
          </w:tcPr>
          <w:p w:rsidR="00CA69E7" w:rsidRPr="00CA69E7" w:rsidRDefault="00CA69E7" w:rsidP="00CA69E7">
            <w:pPr>
              <w:rPr>
                <w:rFonts w:cs="Times New Roman"/>
                <w:sz w:val="16"/>
                <w:szCs w:val="16"/>
              </w:rPr>
            </w:pPr>
          </w:p>
        </w:tc>
        <w:tc>
          <w:tcPr>
            <w:tcW w:w="1636" w:type="dxa"/>
            <w:vMerge/>
            <w:tcBorders>
              <w:bottom w:val="single" w:sz="4" w:space="0" w:color="auto"/>
            </w:tcBorders>
          </w:tcPr>
          <w:p w:rsidR="00CA69E7" w:rsidRPr="00CA69E7" w:rsidRDefault="00CA69E7" w:rsidP="00CA69E7">
            <w:pPr>
              <w:rPr>
                <w:rFonts w:cs="Times New Roman"/>
                <w:sz w:val="16"/>
                <w:szCs w:val="16"/>
              </w:rPr>
            </w:pPr>
          </w:p>
        </w:tc>
        <w:tc>
          <w:tcPr>
            <w:tcW w:w="956" w:type="dxa"/>
            <w:vMerge/>
            <w:tcBorders>
              <w:bottom w:val="single" w:sz="4" w:space="0" w:color="auto"/>
            </w:tcBorders>
          </w:tcPr>
          <w:p w:rsidR="00CA69E7" w:rsidRPr="00CA69E7" w:rsidRDefault="00CA69E7" w:rsidP="00CA69E7">
            <w:pPr>
              <w:jc w:val="center"/>
              <w:rPr>
                <w:rFonts w:cs="Times New Roman"/>
                <w:sz w:val="16"/>
                <w:szCs w:val="16"/>
              </w:rPr>
            </w:pPr>
          </w:p>
        </w:tc>
        <w:tc>
          <w:tcPr>
            <w:tcW w:w="1271" w:type="dxa"/>
            <w:vMerge/>
            <w:tcBorders>
              <w:bottom w:val="single" w:sz="4" w:space="0" w:color="auto"/>
            </w:tcBorders>
          </w:tcPr>
          <w:p w:rsidR="00CA69E7" w:rsidRPr="00CA69E7" w:rsidRDefault="00CA69E7" w:rsidP="00CA69E7">
            <w:pPr>
              <w:widowControl w:val="0"/>
              <w:autoSpaceDE w:val="0"/>
              <w:autoSpaceDN w:val="0"/>
              <w:rPr>
                <w:rFonts w:cs="Times New Roman"/>
                <w:sz w:val="16"/>
                <w:szCs w:val="16"/>
              </w:rPr>
            </w:pPr>
          </w:p>
        </w:tc>
        <w:tc>
          <w:tcPr>
            <w:tcW w:w="841"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1599</w:t>
            </w:r>
          </w:p>
        </w:tc>
        <w:tc>
          <w:tcPr>
            <w:tcW w:w="841"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841"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841"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689"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1599</w:t>
            </w:r>
          </w:p>
        </w:tc>
        <w:tc>
          <w:tcPr>
            <w:tcW w:w="689"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689"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689"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1599</w:t>
            </w:r>
          </w:p>
        </w:tc>
        <w:tc>
          <w:tcPr>
            <w:tcW w:w="689"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1599</w:t>
            </w:r>
          </w:p>
        </w:tc>
        <w:tc>
          <w:tcPr>
            <w:tcW w:w="841"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841"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841"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841"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1234" w:type="dxa"/>
            <w:vMerge/>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p>
        </w:tc>
      </w:tr>
      <w:tr w:rsidR="00CA69E7" w:rsidRPr="00CA69E7" w:rsidTr="003E3C8C">
        <w:trPr>
          <w:trHeight w:val="17"/>
        </w:trPr>
        <w:tc>
          <w:tcPr>
            <w:tcW w:w="398" w:type="dxa"/>
            <w:vMerge w:val="restart"/>
            <w:tcBorders>
              <w:bottom w:val="single" w:sz="4" w:space="0" w:color="auto"/>
            </w:tcBorders>
          </w:tcPr>
          <w:p w:rsidR="00CA69E7" w:rsidRPr="00CA69E7" w:rsidRDefault="00CA69E7" w:rsidP="00CA69E7">
            <w:pPr>
              <w:rPr>
                <w:rFonts w:cs="Times New Roman"/>
                <w:sz w:val="16"/>
                <w:szCs w:val="16"/>
              </w:rPr>
            </w:pPr>
          </w:p>
        </w:tc>
        <w:tc>
          <w:tcPr>
            <w:tcW w:w="1636" w:type="dxa"/>
            <w:vMerge w:val="restart"/>
            <w:tcBorders>
              <w:bottom w:val="single" w:sz="4" w:space="0" w:color="auto"/>
            </w:tcBorders>
          </w:tcPr>
          <w:p w:rsidR="00CA69E7" w:rsidRPr="00CA69E7" w:rsidRDefault="00CA69E7" w:rsidP="00CA69E7">
            <w:pPr>
              <w:rPr>
                <w:rFonts w:cs="Times New Roman"/>
                <w:sz w:val="16"/>
                <w:szCs w:val="16"/>
                <w:lang w:val="en-US"/>
              </w:rPr>
            </w:pPr>
            <w:r w:rsidRPr="00CA69E7">
              <w:rPr>
                <w:rFonts w:cs="Times New Roman"/>
                <w:sz w:val="16"/>
                <w:szCs w:val="16"/>
              </w:rPr>
              <w:t>Всего по Подпрограмме</w:t>
            </w:r>
            <w:r w:rsidRPr="00CA69E7">
              <w:rPr>
                <w:rFonts w:cs="Times New Roman"/>
                <w:sz w:val="16"/>
                <w:szCs w:val="16"/>
                <w:lang w:val="en-US"/>
              </w:rPr>
              <w:t xml:space="preserve"> II</w:t>
            </w:r>
          </w:p>
        </w:tc>
        <w:tc>
          <w:tcPr>
            <w:tcW w:w="956" w:type="dxa"/>
            <w:vMerge w:val="restart"/>
            <w:tcBorders>
              <w:bottom w:val="single" w:sz="4" w:space="0" w:color="auto"/>
            </w:tcBorders>
          </w:tcPr>
          <w:p w:rsidR="00CA69E7" w:rsidRPr="00CA69E7" w:rsidRDefault="00CA69E7" w:rsidP="00CA69E7">
            <w:pPr>
              <w:jc w:val="center"/>
              <w:rPr>
                <w:rFonts w:cs="Times New Roman"/>
                <w:sz w:val="16"/>
                <w:szCs w:val="16"/>
              </w:rPr>
            </w:pPr>
            <w:r w:rsidRPr="00CA69E7">
              <w:rPr>
                <w:rFonts w:cs="Times New Roman"/>
                <w:sz w:val="16"/>
                <w:szCs w:val="16"/>
              </w:rPr>
              <w:t>Х</w:t>
            </w:r>
          </w:p>
        </w:tc>
        <w:tc>
          <w:tcPr>
            <w:tcW w:w="1271" w:type="dxa"/>
            <w:tcBorders>
              <w:bottom w:val="single" w:sz="4" w:space="0" w:color="auto"/>
            </w:tcBorders>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Итого</w:t>
            </w:r>
          </w:p>
        </w:tc>
        <w:tc>
          <w:tcPr>
            <w:tcW w:w="841"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115859,80</w:t>
            </w:r>
          </w:p>
        </w:tc>
        <w:tc>
          <w:tcPr>
            <w:tcW w:w="841"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9 721,00</w:t>
            </w:r>
          </w:p>
        </w:tc>
        <w:tc>
          <w:tcPr>
            <w:tcW w:w="841"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10 991,00</w:t>
            </w:r>
          </w:p>
        </w:tc>
        <w:tc>
          <w:tcPr>
            <w:tcW w:w="841"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12 923,00</w:t>
            </w:r>
          </w:p>
        </w:tc>
        <w:tc>
          <w:tcPr>
            <w:tcW w:w="3445" w:type="dxa"/>
            <w:gridSpan w:val="5"/>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28 772,8</w:t>
            </w:r>
          </w:p>
        </w:tc>
        <w:tc>
          <w:tcPr>
            <w:tcW w:w="841"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13363,00</w:t>
            </w:r>
          </w:p>
        </w:tc>
        <w:tc>
          <w:tcPr>
            <w:tcW w:w="841"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13363,00</w:t>
            </w:r>
          </w:p>
        </w:tc>
        <w:tc>
          <w:tcPr>
            <w:tcW w:w="841"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13363,00</w:t>
            </w:r>
          </w:p>
        </w:tc>
        <w:tc>
          <w:tcPr>
            <w:tcW w:w="841"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13363,00</w:t>
            </w:r>
          </w:p>
        </w:tc>
        <w:tc>
          <w:tcPr>
            <w:tcW w:w="1234" w:type="dxa"/>
            <w:vMerge w:val="restart"/>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Х</w:t>
            </w:r>
          </w:p>
        </w:tc>
      </w:tr>
      <w:tr w:rsidR="00CA69E7" w:rsidRPr="00CA69E7" w:rsidTr="003E3C8C">
        <w:trPr>
          <w:trHeight w:val="309"/>
        </w:trPr>
        <w:tc>
          <w:tcPr>
            <w:tcW w:w="398" w:type="dxa"/>
            <w:vMerge/>
          </w:tcPr>
          <w:p w:rsidR="00CA69E7" w:rsidRPr="00CA69E7" w:rsidRDefault="00CA69E7" w:rsidP="00CA69E7">
            <w:pPr>
              <w:rPr>
                <w:rFonts w:cs="Times New Roman"/>
                <w:sz w:val="16"/>
                <w:szCs w:val="16"/>
              </w:rPr>
            </w:pPr>
          </w:p>
        </w:tc>
        <w:tc>
          <w:tcPr>
            <w:tcW w:w="1636" w:type="dxa"/>
            <w:vMerge/>
          </w:tcPr>
          <w:p w:rsidR="00CA69E7" w:rsidRPr="00CA69E7" w:rsidRDefault="00CA69E7" w:rsidP="00CA69E7">
            <w:pPr>
              <w:rPr>
                <w:rFonts w:cs="Times New Roman"/>
                <w:sz w:val="16"/>
                <w:szCs w:val="16"/>
              </w:rPr>
            </w:pPr>
          </w:p>
        </w:tc>
        <w:tc>
          <w:tcPr>
            <w:tcW w:w="956" w:type="dxa"/>
            <w:vMerge/>
          </w:tcPr>
          <w:p w:rsidR="00CA69E7" w:rsidRPr="00CA69E7" w:rsidRDefault="00CA69E7" w:rsidP="00CA69E7">
            <w:pPr>
              <w:jc w:val="center"/>
              <w:rPr>
                <w:rFonts w:cs="Times New Roman"/>
                <w:sz w:val="16"/>
                <w:szCs w:val="16"/>
              </w:rPr>
            </w:pPr>
          </w:p>
        </w:tc>
        <w:tc>
          <w:tcPr>
            <w:tcW w:w="1271"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Средства бюджета городского округа Электросталь Московской области</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49839,80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3 000,00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3 000,00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5 000,00</w:t>
            </w:r>
          </w:p>
        </w:tc>
        <w:tc>
          <w:tcPr>
            <w:tcW w:w="3445"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20 095,8</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4686,00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4686,00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4686,00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4686,00</w:t>
            </w:r>
          </w:p>
        </w:tc>
        <w:tc>
          <w:tcPr>
            <w:tcW w:w="1234" w:type="dxa"/>
            <w:vMerge/>
          </w:tcPr>
          <w:p w:rsidR="00CA69E7" w:rsidRPr="00CA69E7" w:rsidRDefault="00CA69E7" w:rsidP="00CA69E7">
            <w:pPr>
              <w:widowControl w:val="0"/>
              <w:autoSpaceDE w:val="0"/>
              <w:autoSpaceDN w:val="0"/>
              <w:rPr>
                <w:rFonts w:cs="Times New Roman"/>
                <w:sz w:val="16"/>
                <w:szCs w:val="16"/>
              </w:rPr>
            </w:pPr>
          </w:p>
        </w:tc>
      </w:tr>
      <w:tr w:rsidR="00CA69E7" w:rsidRPr="00CA69E7" w:rsidTr="003E3C8C">
        <w:trPr>
          <w:trHeight w:val="309"/>
        </w:trPr>
        <w:tc>
          <w:tcPr>
            <w:tcW w:w="398" w:type="dxa"/>
            <w:vMerge/>
          </w:tcPr>
          <w:p w:rsidR="00CA69E7" w:rsidRPr="00CA69E7" w:rsidRDefault="00CA69E7" w:rsidP="00CA69E7">
            <w:pPr>
              <w:rPr>
                <w:rFonts w:cs="Times New Roman"/>
                <w:sz w:val="16"/>
                <w:szCs w:val="16"/>
              </w:rPr>
            </w:pPr>
          </w:p>
        </w:tc>
        <w:tc>
          <w:tcPr>
            <w:tcW w:w="1636" w:type="dxa"/>
            <w:vMerge/>
          </w:tcPr>
          <w:p w:rsidR="00CA69E7" w:rsidRPr="00CA69E7" w:rsidRDefault="00CA69E7" w:rsidP="00CA69E7">
            <w:pPr>
              <w:rPr>
                <w:rFonts w:cs="Times New Roman"/>
                <w:sz w:val="16"/>
                <w:szCs w:val="16"/>
              </w:rPr>
            </w:pPr>
          </w:p>
        </w:tc>
        <w:tc>
          <w:tcPr>
            <w:tcW w:w="956" w:type="dxa"/>
            <w:vMerge/>
          </w:tcPr>
          <w:p w:rsidR="00CA69E7" w:rsidRPr="00CA69E7" w:rsidRDefault="00CA69E7" w:rsidP="00CA69E7">
            <w:pPr>
              <w:jc w:val="center"/>
              <w:rPr>
                <w:rFonts w:cs="Times New Roman"/>
                <w:sz w:val="16"/>
                <w:szCs w:val="16"/>
              </w:rPr>
            </w:pPr>
          </w:p>
        </w:tc>
        <w:tc>
          <w:tcPr>
            <w:tcW w:w="1271"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Средства бюджета Московской области</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66020,00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6 721,00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7 991,00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7 923,00</w:t>
            </w:r>
          </w:p>
        </w:tc>
        <w:tc>
          <w:tcPr>
            <w:tcW w:w="3445"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8 677,00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8 677,00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8 677,00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8 677,00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8 677,00</w:t>
            </w:r>
          </w:p>
        </w:tc>
        <w:tc>
          <w:tcPr>
            <w:tcW w:w="1234" w:type="dxa"/>
            <w:vMerge/>
          </w:tcPr>
          <w:p w:rsidR="00CA69E7" w:rsidRPr="00CA69E7" w:rsidRDefault="00CA69E7" w:rsidP="00CA69E7">
            <w:pPr>
              <w:widowControl w:val="0"/>
              <w:autoSpaceDE w:val="0"/>
              <w:autoSpaceDN w:val="0"/>
              <w:rPr>
                <w:rFonts w:cs="Times New Roman"/>
                <w:sz w:val="16"/>
                <w:szCs w:val="16"/>
              </w:rPr>
            </w:pPr>
          </w:p>
        </w:tc>
      </w:tr>
      <w:tr w:rsidR="00CA69E7" w:rsidRPr="00CA69E7" w:rsidTr="003E3C8C">
        <w:trPr>
          <w:trHeight w:val="191"/>
        </w:trPr>
        <w:tc>
          <w:tcPr>
            <w:tcW w:w="15668" w:type="dxa"/>
            <w:gridSpan w:val="18"/>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в том числе по главным распорядителям бюджетных средств</w:t>
            </w:r>
          </w:p>
        </w:tc>
      </w:tr>
      <w:tr w:rsidR="00CA69E7" w:rsidRPr="00CA69E7" w:rsidTr="003E3C8C">
        <w:trPr>
          <w:trHeight w:val="294"/>
        </w:trPr>
        <w:tc>
          <w:tcPr>
            <w:tcW w:w="398" w:type="dxa"/>
            <w:vMerge w:val="restart"/>
          </w:tcPr>
          <w:p w:rsidR="00CA69E7" w:rsidRPr="00CA69E7" w:rsidRDefault="00CA69E7" w:rsidP="00CA69E7">
            <w:pPr>
              <w:rPr>
                <w:rFonts w:cs="Times New Roman"/>
                <w:sz w:val="16"/>
                <w:szCs w:val="16"/>
              </w:rPr>
            </w:pPr>
          </w:p>
        </w:tc>
        <w:tc>
          <w:tcPr>
            <w:tcW w:w="1636" w:type="dxa"/>
            <w:vMerge w:val="restart"/>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Управление образования</w:t>
            </w:r>
          </w:p>
          <w:p w:rsidR="00CA69E7" w:rsidRPr="00CA69E7" w:rsidRDefault="00CA69E7" w:rsidP="00CA69E7">
            <w:pPr>
              <w:rPr>
                <w:rFonts w:cs="Times New Roman"/>
                <w:sz w:val="16"/>
                <w:szCs w:val="16"/>
              </w:rPr>
            </w:pPr>
          </w:p>
        </w:tc>
        <w:tc>
          <w:tcPr>
            <w:tcW w:w="956" w:type="dxa"/>
            <w:vMerge w:val="restart"/>
          </w:tcPr>
          <w:p w:rsidR="00CA69E7" w:rsidRPr="00CA69E7" w:rsidRDefault="00CA69E7" w:rsidP="00CA69E7">
            <w:pPr>
              <w:jc w:val="center"/>
              <w:rPr>
                <w:rFonts w:cs="Times New Roman"/>
                <w:sz w:val="16"/>
                <w:szCs w:val="16"/>
                <w:lang w:val="en-US"/>
              </w:rPr>
            </w:pPr>
            <w:r w:rsidRPr="00CA69E7">
              <w:rPr>
                <w:rFonts w:cs="Times New Roman"/>
                <w:sz w:val="16"/>
                <w:szCs w:val="16"/>
                <w:lang w:val="en-US"/>
              </w:rPr>
              <w:t>X</w:t>
            </w:r>
          </w:p>
        </w:tc>
        <w:tc>
          <w:tcPr>
            <w:tcW w:w="1271"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Итого</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115859,80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9 721,00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10 991,00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12 923,00</w:t>
            </w:r>
          </w:p>
        </w:tc>
        <w:tc>
          <w:tcPr>
            <w:tcW w:w="3445"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28 772,8</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13363,00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13363,00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13363,00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13363,00</w:t>
            </w:r>
          </w:p>
        </w:tc>
        <w:tc>
          <w:tcPr>
            <w:tcW w:w="1234" w:type="dxa"/>
            <w:vMerge w:val="restart"/>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lang w:val="en-US"/>
              </w:rPr>
              <w:t>X</w:t>
            </w:r>
          </w:p>
        </w:tc>
      </w:tr>
      <w:tr w:rsidR="00CA69E7" w:rsidRPr="00CA69E7" w:rsidTr="003E3C8C">
        <w:trPr>
          <w:trHeight w:val="1035"/>
        </w:trPr>
        <w:tc>
          <w:tcPr>
            <w:tcW w:w="398" w:type="dxa"/>
            <w:vMerge/>
          </w:tcPr>
          <w:p w:rsidR="00CA69E7" w:rsidRPr="00CA69E7" w:rsidRDefault="00CA69E7" w:rsidP="00CA69E7">
            <w:pPr>
              <w:rPr>
                <w:rFonts w:cs="Times New Roman"/>
                <w:sz w:val="16"/>
                <w:szCs w:val="16"/>
              </w:rPr>
            </w:pPr>
          </w:p>
        </w:tc>
        <w:tc>
          <w:tcPr>
            <w:tcW w:w="1636" w:type="dxa"/>
            <w:vMerge/>
          </w:tcPr>
          <w:p w:rsidR="00CA69E7" w:rsidRPr="00CA69E7" w:rsidRDefault="00CA69E7" w:rsidP="00CA69E7">
            <w:pPr>
              <w:rPr>
                <w:rFonts w:cs="Times New Roman"/>
                <w:sz w:val="16"/>
                <w:szCs w:val="16"/>
              </w:rPr>
            </w:pPr>
          </w:p>
        </w:tc>
        <w:tc>
          <w:tcPr>
            <w:tcW w:w="956" w:type="dxa"/>
            <w:vMerge/>
          </w:tcPr>
          <w:p w:rsidR="00CA69E7" w:rsidRPr="00CA69E7" w:rsidRDefault="00CA69E7" w:rsidP="00CA69E7">
            <w:pPr>
              <w:jc w:val="center"/>
              <w:rPr>
                <w:rFonts w:cs="Times New Roman"/>
                <w:sz w:val="16"/>
                <w:szCs w:val="16"/>
              </w:rPr>
            </w:pPr>
          </w:p>
        </w:tc>
        <w:tc>
          <w:tcPr>
            <w:tcW w:w="1271"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Средства бюджета городского округа Электросталь Московской области</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49839,80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3 000,00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3 000,00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5 000,00</w:t>
            </w:r>
          </w:p>
        </w:tc>
        <w:tc>
          <w:tcPr>
            <w:tcW w:w="3445"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20 095,8</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4686,00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4686,00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4686,00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4686,00</w:t>
            </w:r>
          </w:p>
        </w:tc>
        <w:tc>
          <w:tcPr>
            <w:tcW w:w="1234" w:type="dxa"/>
            <w:vMerge/>
          </w:tcPr>
          <w:p w:rsidR="00CA69E7" w:rsidRPr="00CA69E7" w:rsidRDefault="00CA69E7" w:rsidP="00CA69E7">
            <w:pPr>
              <w:widowControl w:val="0"/>
              <w:autoSpaceDE w:val="0"/>
              <w:autoSpaceDN w:val="0"/>
              <w:rPr>
                <w:rFonts w:cs="Times New Roman"/>
                <w:sz w:val="16"/>
                <w:szCs w:val="16"/>
              </w:rPr>
            </w:pPr>
          </w:p>
        </w:tc>
      </w:tr>
      <w:tr w:rsidR="00CA69E7" w:rsidRPr="00CA69E7" w:rsidTr="003E3C8C">
        <w:trPr>
          <w:trHeight w:val="500"/>
        </w:trPr>
        <w:tc>
          <w:tcPr>
            <w:tcW w:w="398" w:type="dxa"/>
            <w:vMerge/>
          </w:tcPr>
          <w:p w:rsidR="00CA69E7" w:rsidRPr="00CA69E7" w:rsidRDefault="00CA69E7" w:rsidP="00CA69E7">
            <w:pPr>
              <w:rPr>
                <w:rFonts w:cs="Times New Roman"/>
                <w:sz w:val="16"/>
                <w:szCs w:val="16"/>
              </w:rPr>
            </w:pPr>
          </w:p>
        </w:tc>
        <w:tc>
          <w:tcPr>
            <w:tcW w:w="1636" w:type="dxa"/>
            <w:vMerge/>
          </w:tcPr>
          <w:p w:rsidR="00CA69E7" w:rsidRPr="00CA69E7" w:rsidRDefault="00CA69E7" w:rsidP="00CA69E7">
            <w:pPr>
              <w:rPr>
                <w:rFonts w:cs="Times New Roman"/>
                <w:sz w:val="16"/>
                <w:szCs w:val="16"/>
              </w:rPr>
            </w:pPr>
          </w:p>
        </w:tc>
        <w:tc>
          <w:tcPr>
            <w:tcW w:w="956" w:type="dxa"/>
            <w:vMerge/>
          </w:tcPr>
          <w:p w:rsidR="00CA69E7" w:rsidRPr="00CA69E7" w:rsidRDefault="00CA69E7" w:rsidP="00CA69E7">
            <w:pPr>
              <w:jc w:val="center"/>
              <w:rPr>
                <w:rFonts w:cs="Times New Roman"/>
                <w:sz w:val="16"/>
                <w:szCs w:val="16"/>
              </w:rPr>
            </w:pPr>
          </w:p>
        </w:tc>
        <w:tc>
          <w:tcPr>
            <w:tcW w:w="1271"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Средства бюджета Московской области</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66020,00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6 721,00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7 991,00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7 923,00</w:t>
            </w:r>
          </w:p>
        </w:tc>
        <w:tc>
          <w:tcPr>
            <w:tcW w:w="3445"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8 677,00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8 677,00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8 677,00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8 677,00</w:t>
            </w:r>
          </w:p>
        </w:tc>
        <w:tc>
          <w:tcPr>
            <w:tcW w:w="84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8 677,00</w:t>
            </w:r>
          </w:p>
        </w:tc>
        <w:tc>
          <w:tcPr>
            <w:tcW w:w="1234" w:type="dxa"/>
            <w:vMerge/>
          </w:tcPr>
          <w:p w:rsidR="00CA69E7" w:rsidRPr="00CA69E7" w:rsidRDefault="00CA69E7" w:rsidP="00CA69E7">
            <w:pPr>
              <w:widowControl w:val="0"/>
              <w:autoSpaceDE w:val="0"/>
              <w:autoSpaceDN w:val="0"/>
              <w:rPr>
                <w:rFonts w:cs="Times New Roman"/>
                <w:sz w:val="16"/>
                <w:szCs w:val="16"/>
              </w:rPr>
            </w:pPr>
          </w:p>
        </w:tc>
      </w:tr>
    </w:tbl>
    <w:p w:rsidR="00CA69E7" w:rsidRPr="00CA69E7" w:rsidRDefault="00CA69E7" w:rsidP="00CA69E7">
      <w:pPr>
        <w:widowControl w:val="0"/>
        <w:autoSpaceDE w:val="0"/>
        <w:autoSpaceDN w:val="0"/>
        <w:adjustRightInd w:val="0"/>
        <w:jc w:val="center"/>
        <w:rPr>
          <w:rFonts w:cs="Times New Roman"/>
        </w:rPr>
      </w:pPr>
    </w:p>
    <w:p w:rsidR="00CA69E7" w:rsidRPr="00CA69E7" w:rsidRDefault="00CA69E7" w:rsidP="00CA69E7">
      <w:pPr>
        <w:spacing w:after="160" w:line="259" w:lineRule="auto"/>
        <w:rPr>
          <w:rFonts w:cs="Times New Roman"/>
        </w:rPr>
      </w:pPr>
      <w:r w:rsidRPr="00CA69E7">
        <w:rPr>
          <w:rFonts w:cs="Times New Roman"/>
        </w:rPr>
        <w:br w:type="page"/>
      </w:r>
    </w:p>
    <w:p w:rsidR="00CA69E7" w:rsidRPr="00CA69E7" w:rsidRDefault="00CA69E7" w:rsidP="00CA69E7">
      <w:pPr>
        <w:widowControl w:val="0"/>
        <w:autoSpaceDE w:val="0"/>
        <w:autoSpaceDN w:val="0"/>
        <w:adjustRightInd w:val="0"/>
        <w:jc w:val="center"/>
        <w:rPr>
          <w:rFonts w:cs="Times New Roman"/>
        </w:rPr>
      </w:pPr>
      <w:r w:rsidRPr="00CA69E7">
        <w:rPr>
          <w:rFonts w:cs="Times New Roman"/>
        </w:rPr>
        <w:lastRenderedPageBreak/>
        <w:t xml:space="preserve">6. Перечень мероприятий подпрограммы IV </w:t>
      </w:r>
    </w:p>
    <w:p w:rsidR="00CA69E7" w:rsidRPr="00CA69E7" w:rsidRDefault="00CA69E7" w:rsidP="00CA69E7">
      <w:pPr>
        <w:widowControl w:val="0"/>
        <w:autoSpaceDE w:val="0"/>
        <w:autoSpaceDN w:val="0"/>
        <w:adjustRightInd w:val="0"/>
        <w:jc w:val="center"/>
        <w:rPr>
          <w:rFonts w:cs="Times New Roman"/>
        </w:rPr>
      </w:pPr>
      <w:r w:rsidRPr="00CA69E7">
        <w:rPr>
          <w:rFonts w:cs="Times New Roman"/>
        </w:rPr>
        <w:t>«Содействие занятости населения, развитие трудовых ресурсов и охраны труда»</w:t>
      </w:r>
    </w:p>
    <w:p w:rsidR="00CA69E7" w:rsidRPr="00CA69E7" w:rsidRDefault="00CA69E7" w:rsidP="00CA69E7">
      <w:pPr>
        <w:widowControl w:val="0"/>
        <w:autoSpaceDE w:val="0"/>
        <w:autoSpaceDN w:val="0"/>
        <w:adjustRightInd w:val="0"/>
        <w:rPr>
          <w:rFonts w:cs="Times New Roman"/>
        </w:rPr>
      </w:pPr>
    </w:p>
    <w:tbl>
      <w:tblPr>
        <w:tblW w:w="15726"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7"/>
        <w:gridCol w:w="2160"/>
        <w:gridCol w:w="1134"/>
        <w:gridCol w:w="1423"/>
        <w:gridCol w:w="701"/>
        <w:gridCol w:w="701"/>
        <w:gridCol w:w="701"/>
        <w:gridCol w:w="77"/>
        <w:gridCol w:w="625"/>
        <w:gridCol w:w="701"/>
        <w:gridCol w:w="701"/>
        <w:gridCol w:w="701"/>
        <w:gridCol w:w="701"/>
        <w:gridCol w:w="701"/>
        <w:gridCol w:w="701"/>
        <w:gridCol w:w="701"/>
        <w:gridCol w:w="701"/>
        <w:gridCol w:w="701"/>
        <w:gridCol w:w="1428"/>
      </w:tblGrid>
      <w:tr w:rsidR="00CA69E7" w:rsidRPr="00CA69E7" w:rsidTr="003E3C8C">
        <w:trPr>
          <w:trHeight w:val="20"/>
        </w:trPr>
        <w:tc>
          <w:tcPr>
            <w:tcW w:w="467"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p w:rsidR="00CA69E7" w:rsidRPr="00CA69E7" w:rsidRDefault="00CA69E7" w:rsidP="00CA69E7">
            <w:pPr>
              <w:jc w:val="center"/>
              <w:rPr>
                <w:rFonts w:cs="Times New Roman"/>
                <w:sz w:val="16"/>
                <w:szCs w:val="16"/>
              </w:rPr>
            </w:pPr>
            <w:r w:rsidRPr="00CA69E7">
              <w:rPr>
                <w:rFonts w:cs="Times New Roman"/>
                <w:sz w:val="16"/>
                <w:szCs w:val="16"/>
              </w:rPr>
              <w:t>п/п</w:t>
            </w:r>
          </w:p>
        </w:tc>
        <w:tc>
          <w:tcPr>
            <w:tcW w:w="2160" w:type="dxa"/>
            <w:vMerge w:val="restart"/>
          </w:tcPr>
          <w:p w:rsidR="00CA69E7" w:rsidRPr="00CA69E7" w:rsidRDefault="00CA69E7" w:rsidP="00CA69E7">
            <w:pPr>
              <w:jc w:val="center"/>
              <w:rPr>
                <w:rFonts w:cs="Times New Roman"/>
                <w:sz w:val="16"/>
                <w:szCs w:val="16"/>
              </w:rPr>
            </w:pPr>
            <w:r w:rsidRPr="00CA69E7">
              <w:rPr>
                <w:rFonts w:cs="Times New Roman"/>
                <w:sz w:val="16"/>
                <w:szCs w:val="16"/>
              </w:rPr>
              <w:t>Мероприятие подпрограммы</w:t>
            </w:r>
          </w:p>
        </w:tc>
        <w:tc>
          <w:tcPr>
            <w:tcW w:w="1134" w:type="dxa"/>
            <w:vMerge w:val="restart"/>
          </w:tcPr>
          <w:p w:rsidR="00CA69E7" w:rsidRPr="00CA69E7" w:rsidRDefault="00CA69E7" w:rsidP="00CA69E7">
            <w:pPr>
              <w:jc w:val="center"/>
              <w:rPr>
                <w:rFonts w:cs="Times New Roman"/>
                <w:sz w:val="16"/>
                <w:szCs w:val="16"/>
              </w:rPr>
            </w:pPr>
            <w:r w:rsidRPr="00CA69E7">
              <w:rPr>
                <w:rFonts w:cs="Times New Roman"/>
                <w:sz w:val="16"/>
                <w:szCs w:val="16"/>
              </w:rPr>
              <w:t>Сроки исполнения мероприятия</w:t>
            </w:r>
          </w:p>
        </w:tc>
        <w:tc>
          <w:tcPr>
            <w:tcW w:w="1423"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Источники финансирования</w:t>
            </w:r>
          </w:p>
        </w:tc>
        <w:tc>
          <w:tcPr>
            <w:tcW w:w="701"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Всего</w:t>
            </w:r>
          </w:p>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(тыс. руб.)</w:t>
            </w:r>
          </w:p>
        </w:tc>
        <w:tc>
          <w:tcPr>
            <w:tcW w:w="8413" w:type="dxa"/>
            <w:gridSpan w:val="13"/>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Объем финансирования по годам (тыс. руб.)</w:t>
            </w:r>
          </w:p>
        </w:tc>
        <w:tc>
          <w:tcPr>
            <w:tcW w:w="1428"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Ответственный за выполнение мероприятия</w:t>
            </w:r>
          </w:p>
        </w:tc>
      </w:tr>
      <w:tr w:rsidR="00CA69E7" w:rsidRPr="00CA69E7" w:rsidTr="003E3C8C">
        <w:trPr>
          <w:trHeight w:val="77"/>
        </w:trPr>
        <w:tc>
          <w:tcPr>
            <w:tcW w:w="467" w:type="dxa"/>
            <w:vMerge/>
          </w:tcPr>
          <w:p w:rsidR="00CA69E7" w:rsidRPr="00CA69E7" w:rsidRDefault="00CA69E7" w:rsidP="00CA69E7">
            <w:pPr>
              <w:rPr>
                <w:rFonts w:cs="Times New Roman"/>
                <w:sz w:val="16"/>
                <w:szCs w:val="16"/>
              </w:rPr>
            </w:pPr>
          </w:p>
        </w:tc>
        <w:tc>
          <w:tcPr>
            <w:tcW w:w="2160" w:type="dxa"/>
            <w:vMerge/>
          </w:tcPr>
          <w:p w:rsidR="00CA69E7" w:rsidRPr="00CA69E7" w:rsidRDefault="00CA69E7" w:rsidP="00CA69E7">
            <w:pPr>
              <w:rPr>
                <w:rFonts w:cs="Times New Roman"/>
                <w:sz w:val="16"/>
                <w:szCs w:val="16"/>
              </w:rPr>
            </w:pPr>
          </w:p>
        </w:tc>
        <w:tc>
          <w:tcPr>
            <w:tcW w:w="1134" w:type="dxa"/>
            <w:vMerge/>
          </w:tcPr>
          <w:p w:rsidR="00CA69E7" w:rsidRPr="00CA69E7" w:rsidRDefault="00CA69E7" w:rsidP="00CA69E7">
            <w:pPr>
              <w:jc w:val="center"/>
              <w:rPr>
                <w:rFonts w:cs="Times New Roman"/>
                <w:sz w:val="16"/>
                <w:szCs w:val="16"/>
              </w:rPr>
            </w:pPr>
          </w:p>
        </w:tc>
        <w:tc>
          <w:tcPr>
            <w:tcW w:w="1423" w:type="dxa"/>
            <w:vMerge/>
          </w:tcPr>
          <w:p w:rsidR="00CA69E7" w:rsidRPr="00CA69E7" w:rsidRDefault="00CA69E7" w:rsidP="00CA69E7">
            <w:pPr>
              <w:widowControl w:val="0"/>
              <w:autoSpaceDE w:val="0"/>
              <w:autoSpaceDN w:val="0"/>
              <w:jc w:val="center"/>
              <w:rPr>
                <w:rFonts w:cs="Times New Roman"/>
                <w:sz w:val="16"/>
                <w:szCs w:val="16"/>
              </w:rPr>
            </w:pPr>
          </w:p>
        </w:tc>
        <w:tc>
          <w:tcPr>
            <w:tcW w:w="701" w:type="dxa"/>
            <w:vMerge/>
          </w:tcPr>
          <w:p w:rsidR="00CA69E7" w:rsidRPr="00CA69E7" w:rsidRDefault="00CA69E7" w:rsidP="00CA69E7">
            <w:pPr>
              <w:widowControl w:val="0"/>
              <w:autoSpaceDE w:val="0"/>
              <w:autoSpaceDN w:val="0"/>
              <w:jc w:val="center"/>
              <w:rPr>
                <w:rFonts w:cs="Times New Roman"/>
                <w:sz w:val="16"/>
                <w:szCs w:val="16"/>
              </w:rPr>
            </w:pPr>
          </w:p>
        </w:tc>
        <w:tc>
          <w:tcPr>
            <w:tcW w:w="70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2023 год</w:t>
            </w:r>
          </w:p>
        </w:tc>
        <w:tc>
          <w:tcPr>
            <w:tcW w:w="778" w:type="dxa"/>
            <w:gridSpan w:val="2"/>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 xml:space="preserve">2024 </w:t>
            </w:r>
          </w:p>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год</w:t>
            </w:r>
          </w:p>
        </w:tc>
        <w:tc>
          <w:tcPr>
            <w:tcW w:w="625"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2025 год</w:t>
            </w:r>
          </w:p>
        </w:tc>
        <w:tc>
          <w:tcPr>
            <w:tcW w:w="3505"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2026 год</w:t>
            </w:r>
          </w:p>
        </w:tc>
        <w:tc>
          <w:tcPr>
            <w:tcW w:w="70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2027 год</w:t>
            </w:r>
          </w:p>
        </w:tc>
        <w:tc>
          <w:tcPr>
            <w:tcW w:w="70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2028 год</w:t>
            </w:r>
          </w:p>
        </w:tc>
        <w:tc>
          <w:tcPr>
            <w:tcW w:w="70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2029 год</w:t>
            </w:r>
          </w:p>
        </w:tc>
        <w:tc>
          <w:tcPr>
            <w:tcW w:w="70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2030 год</w:t>
            </w:r>
          </w:p>
        </w:tc>
        <w:tc>
          <w:tcPr>
            <w:tcW w:w="1428" w:type="dxa"/>
            <w:vMerge/>
          </w:tcPr>
          <w:p w:rsidR="00CA69E7" w:rsidRPr="00CA69E7" w:rsidRDefault="00CA69E7" w:rsidP="00CA69E7">
            <w:pPr>
              <w:widowControl w:val="0"/>
              <w:autoSpaceDE w:val="0"/>
              <w:autoSpaceDN w:val="0"/>
              <w:jc w:val="center"/>
              <w:rPr>
                <w:rFonts w:cs="Times New Roman"/>
                <w:sz w:val="16"/>
                <w:szCs w:val="16"/>
              </w:rPr>
            </w:pPr>
          </w:p>
        </w:tc>
      </w:tr>
      <w:tr w:rsidR="00CA69E7" w:rsidRPr="00CA69E7" w:rsidTr="003E3C8C">
        <w:trPr>
          <w:trHeight w:val="27"/>
        </w:trPr>
        <w:tc>
          <w:tcPr>
            <w:tcW w:w="467" w:type="dxa"/>
          </w:tcPr>
          <w:p w:rsidR="00CA69E7" w:rsidRPr="00CA69E7" w:rsidRDefault="00CA69E7" w:rsidP="00CA69E7">
            <w:pPr>
              <w:rPr>
                <w:rFonts w:cs="Times New Roman"/>
                <w:sz w:val="16"/>
                <w:szCs w:val="16"/>
              </w:rPr>
            </w:pPr>
            <w:r w:rsidRPr="00CA69E7">
              <w:rPr>
                <w:rFonts w:cs="Times New Roman"/>
                <w:sz w:val="16"/>
                <w:szCs w:val="16"/>
              </w:rPr>
              <w:t>1</w:t>
            </w:r>
          </w:p>
        </w:tc>
        <w:tc>
          <w:tcPr>
            <w:tcW w:w="2160" w:type="dxa"/>
          </w:tcPr>
          <w:p w:rsidR="00CA69E7" w:rsidRPr="00CA69E7" w:rsidRDefault="00CA69E7" w:rsidP="00CA69E7">
            <w:pPr>
              <w:jc w:val="center"/>
              <w:rPr>
                <w:rFonts w:cs="Times New Roman"/>
                <w:sz w:val="16"/>
                <w:szCs w:val="16"/>
              </w:rPr>
            </w:pPr>
            <w:r w:rsidRPr="00CA69E7">
              <w:rPr>
                <w:rFonts w:cs="Times New Roman"/>
                <w:sz w:val="16"/>
                <w:szCs w:val="16"/>
              </w:rPr>
              <w:t>2</w:t>
            </w:r>
          </w:p>
        </w:tc>
        <w:tc>
          <w:tcPr>
            <w:tcW w:w="1134" w:type="dxa"/>
          </w:tcPr>
          <w:p w:rsidR="00CA69E7" w:rsidRPr="00CA69E7" w:rsidRDefault="00CA69E7" w:rsidP="00CA69E7">
            <w:pPr>
              <w:jc w:val="center"/>
              <w:rPr>
                <w:rFonts w:cs="Times New Roman"/>
                <w:sz w:val="16"/>
                <w:szCs w:val="16"/>
              </w:rPr>
            </w:pPr>
            <w:r w:rsidRPr="00CA69E7">
              <w:rPr>
                <w:rFonts w:cs="Times New Roman"/>
                <w:sz w:val="16"/>
                <w:szCs w:val="16"/>
              </w:rPr>
              <w:t>3</w:t>
            </w:r>
          </w:p>
        </w:tc>
        <w:tc>
          <w:tcPr>
            <w:tcW w:w="1423"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4</w:t>
            </w:r>
          </w:p>
        </w:tc>
        <w:tc>
          <w:tcPr>
            <w:tcW w:w="70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w:t>
            </w:r>
          </w:p>
        </w:tc>
        <w:tc>
          <w:tcPr>
            <w:tcW w:w="70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6</w:t>
            </w:r>
          </w:p>
        </w:tc>
        <w:tc>
          <w:tcPr>
            <w:tcW w:w="778" w:type="dxa"/>
            <w:gridSpan w:val="2"/>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7</w:t>
            </w:r>
          </w:p>
        </w:tc>
        <w:tc>
          <w:tcPr>
            <w:tcW w:w="625"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w:t>
            </w:r>
          </w:p>
        </w:tc>
        <w:tc>
          <w:tcPr>
            <w:tcW w:w="3505"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9</w:t>
            </w:r>
          </w:p>
        </w:tc>
        <w:tc>
          <w:tcPr>
            <w:tcW w:w="70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10</w:t>
            </w:r>
          </w:p>
        </w:tc>
        <w:tc>
          <w:tcPr>
            <w:tcW w:w="70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11</w:t>
            </w:r>
          </w:p>
        </w:tc>
        <w:tc>
          <w:tcPr>
            <w:tcW w:w="70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12</w:t>
            </w:r>
          </w:p>
        </w:tc>
        <w:tc>
          <w:tcPr>
            <w:tcW w:w="70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13</w:t>
            </w:r>
          </w:p>
        </w:tc>
        <w:tc>
          <w:tcPr>
            <w:tcW w:w="142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14</w:t>
            </w:r>
          </w:p>
        </w:tc>
      </w:tr>
      <w:tr w:rsidR="00CA69E7" w:rsidRPr="00CA69E7" w:rsidTr="003E3C8C">
        <w:trPr>
          <w:trHeight w:val="20"/>
        </w:trPr>
        <w:tc>
          <w:tcPr>
            <w:tcW w:w="467" w:type="dxa"/>
            <w:vMerge w:val="restart"/>
          </w:tcPr>
          <w:p w:rsidR="00CA69E7" w:rsidRPr="00CA69E7" w:rsidRDefault="00CA69E7" w:rsidP="00CA69E7">
            <w:pPr>
              <w:rPr>
                <w:rFonts w:cs="Times New Roman"/>
                <w:sz w:val="16"/>
                <w:szCs w:val="16"/>
              </w:rPr>
            </w:pPr>
            <w:r w:rsidRPr="00CA69E7">
              <w:rPr>
                <w:rFonts w:cs="Times New Roman"/>
                <w:sz w:val="16"/>
                <w:szCs w:val="16"/>
              </w:rPr>
              <w:t>1</w:t>
            </w:r>
          </w:p>
        </w:tc>
        <w:tc>
          <w:tcPr>
            <w:tcW w:w="2160" w:type="dxa"/>
            <w:vMerge w:val="restart"/>
          </w:tcPr>
          <w:p w:rsidR="00CA69E7" w:rsidRPr="00CA69E7" w:rsidRDefault="00CA69E7" w:rsidP="00CA69E7">
            <w:pPr>
              <w:rPr>
                <w:rFonts w:cs="Times New Roman"/>
                <w:sz w:val="16"/>
                <w:szCs w:val="16"/>
              </w:rPr>
            </w:pPr>
            <w:r w:rsidRPr="00CA69E7">
              <w:rPr>
                <w:rFonts w:cs="Times New Roman"/>
                <w:sz w:val="16"/>
                <w:szCs w:val="16"/>
              </w:rPr>
              <w:t>Основное мероприятие 03. Профилактика производственного травматизма</w:t>
            </w:r>
          </w:p>
        </w:tc>
        <w:tc>
          <w:tcPr>
            <w:tcW w:w="1134" w:type="dxa"/>
            <w:vMerge w:val="restart"/>
            <w:shd w:val="clear" w:color="auto" w:fill="auto"/>
          </w:tcPr>
          <w:p w:rsidR="00CA69E7" w:rsidRPr="00CA69E7" w:rsidRDefault="00CA69E7" w:rsidP="00CA69E7">
            <w:pPr>
              <w:jc w:val="center"/>
              <w:rPr>
                <w:rFonts w:cs="Times New Roman"/>
                <w:sz w:val="16"/>
                <w:szCs w:val="16"/>
              </w:rPr>
            </w:pPr>
            <w:r w:rsidRPr="00CA69E7">
              <w:rPr>
                <w:rFonts w:cs="Times New Roman"/>
                <w:sz w:val="16"/>
                <w:szCs w:val="16"/>
              </w:rPr>
              <w:t>2023-2030</w:t>
            </w:r>
          </w:p>
        </w:tc>
        <w:tc>
          <w:tcPr>
            <w:tcW w:w="1423"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Итого</w:t>
            </w:r>
          </w:p>
        </w:tc>
        <w:tc>
          <w:tcPr>
            <w:tcW w:w="9114" w:type="dxa"/>
            <w:gridSpan w:val="14"/>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 xml:space="preserve">В пределах средств, предусмотренных на основную деятельность </w:t>
            </w:r>
          </w:p>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ответственных за выполнение мероприятия</w:t>
            </w:r>
          </w:p>
        </w:tc>
        <w:tc>
          <w:tcPr>
            <w:tcW w:w="1428"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Х</w:t>
            </w:r>
          </w:p>
        </w:tc>
      </w:tr>
      <w:tr w:rsidR="00CA69E7" w:rsidRPr="00CA69E7" w:rsidTr="003E3C8C">
        <w:trPr>
          <w:trHeight w:val="19"/>
        </w:trPr>
        <w:tc>
          <w:tcPr>
            <w:tcW w:w="467" w:type="dxa"/>
            <w:vMerge/>
          </w:tcPr>
          <w:p w:rsidR="00CA69E7" w:rsidRPr="00CA69E7" w:rsidRDefault="00CA69E7" w:rsidP="00CA69E7">
            <w:pPr>
              <w:rPr>
                <w:rFonts w:cs="Times New Roman"/>
                <w:sz w:val="16"/>
                <w:szCs w:val="16"/>
              </w:rPr>
            </w:pPr>
          </w:p>
        </w:tc>
        <w:tc>
          <w:tcPr>
            <w:tcW w:w="2160" w:type="dxa"/>
            <w:vMerge/>
          </w:tcPr>
          <w:p w:rsidR="00CA69E7" w:rsidRPr="00CA69E7" w:rsidRDefault="00CA69E7" w:rsidP="00CA69E7">
            <w:pPr>
              <w:rPr>
                <w:rFonts w:cs="Times New Roman"/>
                <w:sz w:val="16"/>
                <w:szCs w:val="16"/>
              </w:rPr>
            </w:pPr>
          </w:p>
        </w:tc>
        <w:tc>
          <w:tcPr>
            <w:tcW w:w="1134" w:type="dxa"/>
            <w:vMerge/>
            <w:shd w:val="clear" w:color="auto" w:fill="auto"/>
          </w:tcPr>
          <w:p w:rsidR="00CA69E7" w:rsidRPr="00CA69E7" w:rsidRDefault="00CA69E7" w:rsidP="00CA69E7">
            <w:pPr>
              <w:jc w:val="center"/>
              <w:rPr>
                <w:rFonts w:cs="Times New Roman"/>
                <w:sz w:val="16"/>
                <w:szCs w:val="16"/>
              </w:rPr>
            </w:pPr>
          </w:p>
        </w:tc>
        <w:tc>
          <w:tcPr>
            <w:tcW w:w="1423"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Средства бюджета городского округа Электросталь Московской области</w:t>
            </w:r>
          </w:p>
        </w:tc>
        <w:tc>
          <w:tcPr>
            <w:tcW w:w="9114" w:type="dxa"/>
            <w:gridSpan w:val="14"/>
            <w:vMerge/>
          </w:tcPr>
          <w:p w:rsidR="00CA69E7" w:rsidRPr="00CA69E7" w:rsidRDefault="00CA69E7" w:rsidP="00CA69E7">
            <w:pPr>
              <w:widowControl w:val="0"/>
              <w:autoSpaceDE w:val="0"/>
              <w:autoSpaceDN w:val="0"/>
              <w:jc w:val="center"/>
              <w:rPr>
                <w:rFonts w:cs="Times New Roman"/>
                <w:sz w:val="16"/>
                <w:szCs w:val="16"/>
              </w:rPr>
            </w:pPr>
          </w:p>
        </w:tc>
        <w:tc>
          <w:tcPr>
            <w:tcW w:w="1428" w:type="dxa"/>
            <w:vMerge/>
          </w:tcPr>
          <w:p w:rsidR="00CA69E7" w:rsidRPr="00CA69E7" w:rsidRDefault="00CA69E7" w:rsidP="00CA69E7">
            <w:pPr>
              <w:widowControl w:val="0"/>
              <w:autoSpaceDE w:val="0"/>
              <w:autoSpaceDN w:val="0"/>
              <w:jc w:val="center"/>
              <w:rPr>
                <w:rFonts w:cs="Times New Roman"/>
                <w:sz w:val="16"/>
                <w:szCs w:val="16"/>
              </w:rPr>
            </w:pPr>
          </w:p>
        </w:tc>
      </w:tr>
      <w:tr w:rsidR="00CA69E7" w:rsidRPr="00CA69E7" w:rsidTr="003E3C8C">
        <w:trPr>
          <w:trHeight w:val="20"/>
        </w:trPr>
        <w:tc>
          <w:tcPr>
            <w:tcW w:w="467" w:type="dxa"/>
            <w:vMerge/>
          </w:tcPr>
          <w:p w:rsidR="00CA69E7" w:rsidRPr="00CA69E7" w:rsidRDefault="00CA69E7" w:rsidP="00CA69E7">
            <w:pPr>
              <w:rPr>
                <w:rFonts w:cs="Times New Roman"/>
                <w:sz w:val="16"/>
                <w:szCs w:val="16"/>
              </w:rPr>
            </w:pPr>
          </w:p>
        </w:tc>
        <w:tc>
          <w:tcPr>
            <w:tcW w:w="2160" w:type="dxa"/>
            <w:vMerge/>
          </w:tcPr>
          <w:p w:rsidR="00CA69E7" w:rsidRPr="00CA69E7" w:rsidRDefault="00CA69E7" w:rsidP="00CA69E7">
            <w:pPr>
              <w:rPr>
                <w:rFonts w:cs="Times New Roman"/>
                <w:sz w:val="16"/>
                <w:szCs w:val="16"/>
              </w:rPr>
            </w:pPr>
          </w:p>
        </w:tc>
        <w:tc>
          <w:tcPr>
            <w:tcW w:w="1134" w:type="dxa"/>
            <w:vMerge/>
            <w:shd w:val="clear" w:color="auto" w:fill="auto"/>
          </w:tcPr>
          <w:p w:rsidR="00CA69E7" w:rsidRPr="00CA69E7" w:rsidRDefault="00CA69E7" w:rsidP="00CA69E7">
            <w:pPr>
              <w:jc w:val="center"/>
              <w:rPr>
                <w:rFonts w:cs="Times New Roman"/>
                <w:sz w:val="16"/>
                <w:szCs w:val="16"/>
              </w:rPr>
            </w:pPr>
          </w:p>
        </w:tc>
        <w:tc>
          <w:tcPr>
            <w:tcW w:w="1423"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Внебюджетные средства</w:t>
            </w:r>
          </w:p>
        </w:tc>
        <w:tc>
          <w:tcPr>
            <w:tcW w:w="9114" w:type="dxa"/>
            <w:gridSpan w:val="14"/>
            <w:vMerge/>
          </w:tcPr>
          <w:p w:rsidR="00CA69E7" w:rsidRPr="00CA69E7" w:rsidRDefault="00CA69E7" w:rsidP="00CA69E7">
            <w:pPr>
              <w:widowControl w:val="0"/>
              <w:autoSpaceDE w:val="0"/>
              <w:autoSpaceDN w:val="0"/>
              <w:jc w:val="center"/>
              <w:rPr>
                <w:rFonts w:cs="Times New Roman"/>
                <w:sz w:val="16"/>
                <w:szCs w:val="16"/>
              </w:rPr>
            </w:pPr>
          </w:p>
        </w:tc>
        <w:tc>
          <w:tcPr>
            <w:tcW w:w="1428" w:type="dxa"/>
            <w:vMerge/>
          </w:tcPr>
          <w:p w:rsidR="00CA69E7" w:rsidRPr="00CA69E7" w:rsidRDefault="00CA69E7" w:rsidP="00CA69E7">
            <w:pPr>
              <w:widowControl w:val="0"/>
              <w:autoSpaceDE w:val="0"/>
              <w:autoSpaceDN w:val="0"/>
              <w:jc w:val="center"/>
              <w:rPr>
                <w:rFonts w:cs="Times New Roman"/>
                <w:sz w:val="16"/>
                <w:szCs w:val="16"/>
              </w:rPr>
            </w:pPr>
          </w:p>
        </w:tc>
      </w:tr>
      <w:tr w:rsidR="00CA69E7" w:rsidRPr="00CA69E7" w:rsidTr="003E3C8C">
        <w:trPr>
          <w:trHeight w:val="19"/>
        </w:trPr>
        <w:tc>
          <w:tcPr>
            <w:tcW w:w="467" w:type="dxa"/>
            <w:vMerge w:val="restart"/>
          </w:tcPr>
          <w:p w:rsidR="00CA69E7" w:rsidRPr="00CA69E7" w:rsidRDefault="00CA69E7" w:rsidP="00CA69E7">
            <w:pPr>
              <w:rPr>
                <w:rFonts w:cs="Times New Roman"/>
                <w:sz w:val="16"/>
                <w:szCs w:val="16"/>
              </w:rPr>
            </w:pPr>
            <w:r w:rsidRPr="00CA69E7">
              <w:rPr>
                <w:rFonts w:cs="Times New Roman"/>
                <w:sz w:val="16"/>
                <w:szCs w:val="16"/>
              </w:rPr>
              <w:t>1.1.</w:t>
            </w:r>
          </w:p>
        </w:tc>
        <w:tc>
          <w:tcPr>
            <w:tcW w:w="2160" w:type="dxa"/>
            <w:vMerge w:val="restart"/>
          </w:tcPr>
          <w:p w:rsidR="00CA69E7" w:rsidRPr="00CA69E7" w:rsidRDefault="00CA69E7" w:rsidP="00CA69E7">
            <w:pPr>
              <w:rPr>
                <w:rFonts w:cs="Times New Roman"/>
                <w:sz w:val="16"/>
                <w:szCs w:val="16"/>
              </w:rPr>
            </w:pPr>
            <w:r w:rsidRPr="00CA69E7">
              <w:rPr>
                <w:rFonts w:cs="Times New Roman"/>
                <w:sz w:val="16"/>
                <w:szCs w:val="16"/>
              </w:rPr>
              <w:t>Мероприятие 03.02. Координация проведения обучения по охране труда работников, в том числе организация обучения по охране труда руководителей специалистов организаций муниципальной собственности</w:t>
            </w:r>
          </w:p>
        </w:tc>
        <w:tc>
          <w:tcPr>
            <w:tcW w:w="1134" w:type="dxa"/>
            <w:vMerge w:val="restart"/>
            <w:shd w:val="clear" w:color="auto" w:fill="auto"/>
          </w:tcPr>
          <w:p w:rsidR="00CA69E7" w:rsidRPr="00CA69E7" w:rsidRDefault="00CA69E7" w:rsidP="00CA69E7">
            <w:pPr>
              <w:jc w:val="center"/>
              <w:rPr>
                <w:rFonts w:cs="Times New Roman"/>
                <w:sz w:val="16"/>
                <w:szCs w:val="16"/>
              </w:rPr>
            </w:pPr>
            <w:r w:rsidRPr="00CA69E7">
              <w:rPr>
                <w:rFonts w:cs="Times New Roman"/>
                <w:sz w:val="16"/>
                <w:szCs w:val="16"/>
              </w:rPr>
              <w:t>2023-2030</w:t>
            </w:r>
          </w:p>
        </w:tc>
        <w:tc>
          <w:tcPr>
            <w:tcW w:w="1423"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Итого</w:t>
            </w:r>
          </w:p>
        </w:tc>
        <w:tc>
          <w:tcPr>
            <w:tcW w:w="9114" w:type="dxa"/>
            <w:gridSpan w:val="14"/>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 xml:space="preserve">В пределах средств, предусмотренных на основную деятельность </w:t>
            </w:r>
          </w:p>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ответственных за выполнение мероприятия</w:t>
            </w:r>
          </w:p>
        </w:tc>
        <w:tc>
          <w:tcPr>
            <w:tcW w:w="1428"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Отдел по социальным вопросам,</w:t>
            </w:r>
          </w:p>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предприятия и организации городского округа</w:t>
            </w:r>
          </w:p>
        </w:tc>
      </w:tr>
      <w:tr w:rsidR="00CA69E7" w:rsidRPr="00CA69E7" w:rsidTr="003E3C8C">
        <w:trPr>
          <w:trHeight w:val="115"/>
        </w:trPr>
        <w:tc>
          <w:tcPr>
            <w:tcW w:w="467" w:type="dxa"/>
            <w:vMerge/>
          </w:tcPr>
          <w:p w:rsidR="00CA69E7" w:rsidRPr="00CA69E7" w:rsidRDefault="00CA69E7" w:rsidP="00CA69E7">
            <w:pPr>
              <w:rPr>
                <w:rFonts w:cs="Times New Roman"/>
                <w:sz w:val="16"/>
                <w:szCs w:val="16"/>
              </w:rPr>
            </w:pPr>
          </w:p>
        </w:tc>
        <w:tc>
          <w:tcPr>
            <w:tcW w:w="2160" w:type="dxa"/>
            <w:vMerge/>
          </w:tcPr>
          <w:p w:rsidR="00CA69E7" w:rsidRPr="00CA69E7" w:rsidRDefault="00CA69E7" w:rsidP="00CA69E7">
            <w:pPr>
              <w:rPr>
                <w:rFonts w:cs="Times New Roman"/>
                <w:sz w:val="16"/>
                <w:szCs w:val="16"/>
              </w:rPr>
            </w:pPr>
          </w:p>
        </w:tc>
        <w:tc>
          <w:tcPr>
            <w:tcW w:w="1134" w:type="dxa"/>
            <w:vMerge/>
            <w:shd w:val="clear" w:color="auto" w:fill="auto"/>
          </w:tcPr>
          <w:p w:rsidR="00CA69E7" w:rsidRPr="00CA69E7" w:rsidRDefault="00CA69E7" w:rsidP="00CA69E7">
            <w:pPr>
              <w:jc w:val="center"/>
              <w:rPr>
                <w:rFonts w:cs="Times New Roman"/>
                <w:sz w:val="16"/>
                <w:szCs w:val="16"/>
              </w:rPr>
            </w:pPr>
          </w:p>
        </w:tc>
        <w:tc>
          <w:tcPr>
            <w:tcW w:w="1423"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Средства бюджета городского округа Электросталь Московской области</w:t>
            </w:r>
          </w:p>
        </w:tc>
        <w:tc>
          <w:tcPr>
            <w:tcW w:w="9114" w:type="dxa"/>
            <w:gridSpan w:val="14"/>
            <w:vMerge/>
          </w:tcPr>
          <w:p w:rsidR="00CA69E7" w:rsidRPr="00CA69E7" w:rsidRDefault="00CA69E7" w:rsidP="00CA69E7">
            <w:pPr>
              <w:widowControl w:val="0"/>
              <w:autoSpaceDE w:val="0"/>
              <w:autoSpaceDN w:val="0"/>
              <w:jc w:val="center"/>
              <w:rPr>
                <w:rFonts w:cs="Times New Roman"/>
                <w:sz w:val="16"/>
                <w:szCs w:val="16"/>
              </w:rPr>
            </w:pPr>
          </w:p>
        </w:tc>
        <w:tc>
          <w:tcPr>
            <w:tcW w:w="1428" w:type="dxa"/>
            <w:vMerge/>
          </w:tcPr>
          <w:p w:rsidR="00CA69E7" w:rsidRPr="00CA69E7" w:rsidRDefault="00CA69E7" w:rsidP="00CA69E7">
            <w:pPr>
              <w:widowControl w:val="0"/>
              <w:autoSpaceDE w:val="0"/>
              <w:autoSpaceDN w:val="0"/>
              <w:jc w:val="center"/>
              <w:rPr>
                <w:rFonts w:cs="Times New Roman"/>
                <w:sz w:val="16"/>
                <w:szCs w:val="16"/>
              </w:rPr>
            </w:pPr>
          </w:p>
        </w:tc>
      </w:tr>
      <w:tr w:rsidR="00CA69E7" w:rsidRPr="00CA69E7" w:rsidTr="003E3C8C">
        <w:trPr>
          <w:trHeight w:val="20"/>
        </w:trPr>
        <w:tc>
          <w:tcPr>
            <w:tcW w:w="467" w:type="dxa"/>
            <w:vMerge/>
          </w:tcPr>
          <w:p w:rsidR="00CA69E7" w:rsidRPr="00CA69E7" w:rsidRDefault="00CA69E7" w:rsidP="00CA69E7">
            <w:pPr>
              <w:rPr>
                <w:rFonts w:cs="Times New Roman"/>
                <w:sz w:val="16"/>
                <w:szCs w:val="16"/>
              </w:rPr>
            </w:pPr>
          </w:p>
        </w:tc>
        <w:tc>
          <w:tcPr>
            <w:tcW w:w="2160" w:type="dxa"/>
            <w:vMerge/>
          </w:tcPr>
          <w:p w:rsidR="00CA69E7" w:rsidRPr="00CA69E7" w:rsidRDefault="00CA69E7" w:rsidP="00CA69E7">
            <w:pPr>
              <w:rPr>
                <w:rFonts w:cs="Times New Roman"/>
                <w:sz w:val="16"/>
                <w:szCs w:val="16"/>
              </w:rPr>
            </w:pPr>
          </w:p>
        </w:tc>
        <w:tc>
          <w:tcPr>
            <w:tcW w:w="1134" w:type="dxa"/>
            <w:vMerge/>
            <w:shd w:val="clear" w:color="auto" w:fill="auto"/>
          </w:tcPr>
          <w:p w:rsidR="00CA69E7" w:rsidRPr="00CA69E7" w:rsidRDefault="00CA69E7" w:rsidP="00CA69E7">
            <w:pPr>
              <w:jc w:val="center"/>
              <w:rPr>
                <w:rFonts w:cs="Times New Roman"/>
                <w:sz w:val="16"/>
                <w:szCs w:val="16"/>
              </w:rPr>
            </w:pPr>
          </w:p>
        </w:tc>
        <w:tc>
          <w:tcPr>
            <w:tcW w:w="1423"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Внебюджетные средства</w:t>
            </w:r>
          </w:p>
        </w:tc>
        <w:tc>
          <w:tcPr>
            <w:tcW w:w="9114" w:type="dxa"/>
            <w:gridSpan w:val="14"/>
            <w:vMerge/>
          </w:tcPr>
          <w:p w:rsidR="00CA69E7" w:rsidRPr="00CA69E7" w:rsidRDefault="00CA69E7" w:rsidP="00CA69E7">
            <w:pPr>
              <w:widowControl w:val="0"/>
              <w:autoSpaceDE w:val="0"/>
              <w:autoSpaceDN w:val="0"/>
              <w:jc w:val="center"/>
              <w:rPr>
                <w:rFonts w:cs="Times New Roman"/>
                <w:sz w:val="16"/>
                <w:szCs w:val="16"/>
              </w:rPr>
            </w:pPr>
          </w:p>
        </w:tc>
        <w:tc>
          <w:tcPr>
            <w:tcW w:w="1428" w:type="dxa"/>
            <w:vMerge/>
          </w:tcPr>
          <w:p w:rsidR="00CA69E7" w:rsidRPr="00CA69E7" w:rsidRDefault="00CA69E7" w:rsidP="00CA69E7">
            <w:pPr>
              <w:widowControl w:val="0"/>
              <w:autoSpaceDE w:val="0"/>
              <w:autoSpaceDN w:val="0"/>
              <w:jc w:val="center"/>
              <w:rPr>
                <w:rFonts w:cs="Times New Roman"/>
                <w:sz w:val="16"/>
                <w:szCs w:val="16"/>
              </w:rPr>
            </w:pPr>
          </w:p>
        </w:tc>
      </w:tr>
      <w:tr w:rsidR="00CA69E7" w:rsidRPr="00CA69E7" w:rsidTr="003E3C8C">
        <w:trPr>
          <w:trHeight w:val="171"/>
        </w:trPr>
        <w:tc>
          <w:tcPr>
            <w:tcW w:w="467" w:type="dxa"/>
            <w:vMerge/>
          </w:tcPr>
          <w:p w:rsidR="00CA69E7" w:rsidRPr="00CA69E7" w:rsidRDefault="00CA69E7" w:rsidP="00CA69E7">
            <w:pPr>
              <w:rPr>
                <w:rFonts w:cs="Times New Roman"/>
                <w:sz w:val="16"/>
                <w:szCs w:val="16"/>
              </w:rPr>
            </w:pPr>
          </w:p>
        </w:tc>
        <w:tc>
          <w:tcPr>
            <w:tcW w:w="2160" w:type="dxa"/>
            <w:vMerge w:val="restart"/>
          </w:tcPr>
          <w:p w:rsidR="00CA69E7" w:rsidRPr="00CA69E7" w:rsidRDefault="00CA69E7" w:rsidP="00CA69E7">
            <w:pPr>
              <w:rPr>
                <w:rFonts w:cs="Times New Roman"/>
                <w:sz w:val="16"/>
                <w:szCs w:val="16"/>
              </w:rPr>
            </w:pPr>
            <w:r w:rsidRPr="00CA69E7">
              <w:rPr>
                <w:rFonts w:cs="Times New Roman"/>
                <w:sz w:val="16"/>
                <w:szCs w:val="16"/>
              </w:rPr>
              <w:t>Численность пострадавших в результате несчастных случаев, связанных с производством со смертельным исходом (по кругу организаций муниципальной собственности), чел</w:t>
            </w:r>
          </w:p>
          <w:p w:rsidR="00CA69E7" w:rsidRPr="00CA69E7" w:rsidRDefault="00CA69E7" w:rsidP="00CA69E7">
            <w:pPr>
              <w:rPr>
                <w:rFonts w:cs="Times New Roman"/>
                <w:sz w:val="16"/>
                <w:szCs w:val="16"/>
              </w:rPr>
            </w:pPr>
          </w:p>
          <w:p w:rsidR="00CA69E7" w:rsidRPr="00CA69E7" w:rsidRDefault="00CA69E7" w:rsidP="00CA69E7">
            <w:pPr>
              <w:rPr>
                <w:rFonts w:cs="Times New Roman"/>
                <w:sz w:val="16"/>
                <w:szCs w:val="16"/>
              </w:rPr>
            </w:pPr>
          </w:p>
          <w:p w:rsidR="00CA69E7" w:rsidRPr="00CA69E7" w:rsidRDefault="00CA69E7" w:rsidP="00CA69E7">
            <w:pPr>
              <w:rPr>
                <w:rFonts w:cs="Times New Roman"/>
                <w:sz w:val="16"/>
                <w:szCs w:val="16"/>
              </w:rPr>
            </w:pPr>
          </w:p>
          <w:p w:rsidR="00CA69E7" w:rsidRPr="00CA69E7" w:rsidRDefault="00CA69E7" w:rsidP="00CA69E7">
            <w:pPr>
              <w:rPr>
                <w:rFonts w:cs="Times New Roman"/>
                <w:sz w:val="16"/>
                <w:szCs w:val="16"/>
              </w:rPr>
            </w:pPr>
          </w:p>
          <w:p w:rsidR="00CA69E7" w:rsidRPr="00CA69E7" w:rsidRDefault="00CA69E7" w:rsidP="00CA69E7">
            <w:pPr>
              <w:rPr>
                <w:rFonts w:cs="Times New Roman"/>
                <w:sz w:val="16"/>
                <w:szCs w:val="16"/>
              </w:rPr>
            </w:pPr>
          </w:p>
        </w:tc>
        <w:tc>
          <w:tcPr>
            <w:tcW w:w="1134" w:type="dxa"/>
            <w:vMerge w:val="restart"/>
          </w:tcPr>
          <w:p w:rsidR="00CA69E7" w:rsidRPr="00CA69E7" w:rsidRDefault="00CA69E7" w:rsidP="00CA69E7">
            <w:pPr>
              <w:jc w:val="center"/>
              <w:rPr>
                <w:rFonts w:cs="Times New Roman"/>
                <w:sz w:val="16"/>
                <w:szCs w:val="16"/>
              </w:rPr>
            </w:pPr>
            <w:r w:rsidRPr="00CA69E7">
              <w:rPr>
                <w:rFonts w:cs="Times New Roman"/>
                <w:sz w:val="16"/>
                <w:szCs w:val="16"/>
              </w:rPr>
              <w:t>Х</w:t>
            </w:r>
          </w:p>
        </w:tc>
        <w:tc>
          <w:tcPr>
            <w:tcW w:w="1423"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Х</w:t>
            </w:r>
          </w:p>
        </w:tc>
        <w:tc>
          <w:tcPr>
            <w:tcW w:w="701"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Всего</w:t>
            </w:r>
          </w:p>
        </w:tc>
        <w:tc>
          <w:tcPr>
            <w:tcW w:w="701"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2023 год</w:t>
            </w:r>
          </w:p>
        </w:tc>
        <w:tc>
          <w:tcPr>
            <w:tcW w:w="701"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2024 год</w:t>
            </w:r>
          </w:p>
        </w:tc>
        <w:tc>
          <w:tcPr>
            <w:tcW w:w="702" w:type="dxa"/>
            <w:gridSpan w:val="2"/>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2025 год</w:t>
            </w:r>
          </w:p>
        </w:tc>
        <w:tc>
          <w:tcPr>
            <w:tcW w:w="701"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2026 год</w:t>
            </w:r>
          </w:p>
        </w:tc>
        <w:tc>
          <w:tcPr>
            <w:tcW w:w="2804" w:type="dxa"/>
            <w:gridSpan w:val="4"/>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В том числе:</w:t>
            </w:r>
          </w:p>
        </w:tc>
        <w:tc>
          <w:tcPr>
            <w:tcW w:w="701"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2027 год</w:t>
            </w:r>
          </w:p>
        </w:tc>
        <w:tc>
          <w:tcPr>
            <w:tcW w:w="701"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2028 год</w:t>
            </w:r>
          </w:p>
        </w:tc>
        <w:tc>
          <w:tcPr>
            <w:tcW w:w="701"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2029 год</w:t>
            </w:r>
          </w:p>
        </w:tc>
        <w:tc>
          <w:tcPr>
            <w:tcW w:w="701"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2030 год</w:t>
            </w:r>
          </w:p>
        </w:tc>
        <w:tc>
          <w:tcPr>
            <w:tcW w:w="1428"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Х</w:t>
            </w:r>
          </w:p>
        </w:tc>
      </w:tr>
      <w:tr w:rsidR="00CA69E7" w:rsidRPr="00CA69E7" w:rsidTr="003E3C8C">
        <w:trPr>
          <w:trHeight w:val="19"/>
        </w:trPr>
        <w:tc>
          <w:tcPr>
            <w:tcW w:w="467" w:type="dxa"/>
            <w:vMerge/>
          </w:tcPr>
          <w:p w:rsidR="00CA69E7" w:rsidRPr="00CA69E7" w:rsidRDefault="00CA69E7" w:rsidP="00CA69E7">
            <w:pPr>
              <w:rPr>
                <w:rFonts w:cs="Times New Roman"/>
                <w:sz w:val="16"/>
                <w:szCs w:val="16"/>
              </w:rPr>
            </w:pPr>
          </w:p>
        </w:tc>
        <w:tc>
          <w:tcPr>
            <w:tcW w:w="2160" w:type="dxa"/>
            <w:vMerge/>
          </w:tcPr>
          <w:p w:rsidR="00CA69E7" w:rsidRPr="00CA69E7" w:rsidRDefault="00CA69E7" w:rsidP="00CA69E7">
            <w:pPr>
              <w:rPr>
                <w:rFonts w:cs="Times New Roman"/>
                <w:sz w:val="16"/>
                <w:szCs w:val="16"/>
              </w:rPr>
            </w:pPr>
          </w:p>
        </w:tc>
        <w:tc>
          <w:tcPr>
            <w:tcW w:w="1134" w:type="dxa"/>
            <w:vMerge/>
          </w:tcPr>
          <w:p w:rsidR="00CA69E7" w:rsidRPr="00CA69E7" w:rsidRDefault="00CA69E7" w:rsidP="00CA69E7">
            <w:pPr>
              <w:jc w:val="center"/>
              <w:rPr>
                <w:rFonts w:cs="Times New Roman"/>
                <w:sz w:val="16"/>
                <w:szCs w:val="16"/>
              </w:rPr>
            </w:pPr>
          </w:p>
        </w:tc>
        <w:tc>
          <w:tcPr>
            <w:tcW w:w="1423" w:type="dxa"/>
            <w:vMerge/>
          </w:tcPr>
          <w:p w:rsidR="00CA69E7" w:rsidRPr="00CA69E7" w:rsidRDefault="00CA69E7" w:rsidP="00CA69E7">
            <w:pPr>
              <w:widowControl w:val="0"/>
              <w:autoSpaceDE w:val="0"/>
              <w:autoSpaceDN w:val="0"/>
              <w:rPr>
                <w:rFonts w:cs="Times New Roman"/>
                <w:sz w:val="16"/>
                <w:szCs w:val="16"/>
              </w:rPr>
            </w:pPr>
          </w:p>
        </w:tc>
        <w:tc>
          <w:tcPr>
            <w:tcW w:w="701" w:type="dxa"/>
            <w:vMerge/>
          </w:tcPr>
          <w:p w:rsidR="00CA69E7" w:rsidRPr="00CA69E7" w:rsidRDefault="00CA69E7" w:rsidP="00CA69E7">
            <w:pPr>
              <w:widowControl w:val="0"/>
              <w:autoSpaceDE w:val="0"/>
              <w:autoSpaceDN w:val="0"/>
              <w:jc w:val="center"/>
              <w:rPr>
                <w:rFonts w:cs="Times New Roman"/>
                <w:sz w:val="16"/>
                <w:szCs w:val="16"/>
              </w:rPr>
            </w:pPr>
          </w:p>
        </w:tc>
        <w:tc>
          <w:tcPr>
            <w:tcW w:w="701" w:type="dxa"/>
            <w:vMerge/>
          </w:tcPr>
          <w:p w:rsidR="00CA69E7" w:rsidRPr="00CA69E7" w:rsidRDefault="00CA69E7" w:rsidP="00CA69E7">
            <w:pPr>
              <w:widowControl w:val="0"/>
              <w:autoSpaceDE w:val="0"/>
              <w:autoSpaceDN w:val="0"/>
              <w:jc w:val="center"/>
              <w:rPr>
                <w:rFonts w:cs="Times New Roman"/>
                <w:sz w:val="16"/>
                <w:szCs w:val="16"/>
              </w:rPr>
            </w:pPr>
          </w:p>
        </w:tc>
        <w:tc>
          <w:tcPr>
            <w:tcW w:w="701" w:type="dxa"/>
            <w:vMerge/>
          </w:tcPr>
          <w:p w:rsidR="00CA69E7" w:rsidRPr="00CA69E7" w:rsidRDefault="00CA69E7" w:rsidP="00CA69E7">
            <w:pPr>
              <w:widowControl w:val="0"/>
              <w:autoSpaceDE w:val="0"/>
              <w:autoSpaceDN w:val="0"/>
              <w:jc w:val="center"/>
              <w:rPr>
                <w:rFonts w:cs="Times New Roman"/>
                <w:sz w:val="16"/>
                <w:szCs w:val="16"/>
              </w:rPr>
            </w:pPr>
          </w:p>
        </w:tc>
        <w:tc>
          <w:tcPr>
            <w:tcW w:w="702" w:type="dxa"/>
            <w:gridSpan w:val="2"/>
            <w:vMerge/>
          </w:tcPr>
          <w:p w:rsidR="00CA69E7" w:rsidRPr="00CA69E7" w:rsidRDefault="00CA69E7" w:rsidP="00CA69E7">
            <w:pPr>
              <w:widowControl w:val="0"/>
              <w:autoSpaceDE w:val="0"/>
              <w:autoSpaceDN w:val="0"/>
              <w:jc w:val="center"/>
              <w:rPr>
                <w:rFonts w:cs="Times New Roman"/>
                <w:sz w:val="16"/>
                <w:szCs w:val="16"/>
              </w:rPr>
            </w:pPr>
          </w:p>
        </w:tc>
        <w:tc>
          <w:tcPr>
            <w:tcW w:w="701" w:type="dxa"/>
            <w:vMerge/>
          </w:tcPr>
          <w:p w:rsidR="00CA69E7" w:rsidRPr="00CA69E7" w:rsidRDefault="00CA69E7" w:rsidP="00CA69E7">
            <w:pPr>
              <w:widowControl w:val="0"/>
              <w:autoSpaceDE w:val="0"/>
              <w:autoSpaceDN w:val="0"/>
              <w:jc w:val="center"/>
              <w:rPr>
                <w:rFonts w:cs="Times New Roman"/>
                <w:sz w:val="16"/>
                <w:szCs w:val="16"/>
              </w:rPr>
            </w:pPr>
          </w:p>
        </w:tc>
        <w:tc>
          <w:tcPr>
            <w:tcW w:w="70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lang w:val="en-US"/>
              </w:rPr>
              <w:t>I</w:t>
            </w:r>
            <w:r w:rsidRPr="00CA69E7">
              <w:rPr>
                <w:rFonts w:cs="Times New Roman"/>
                <w:sz w:val="16"/>
                <w:szCs w:val="16"/>
              </w:rPr>
              <w:t xml:space="preserve"> </w:t>
            </w:r>
          </w:p>
          <w:p w:rsidR="00CA69E7" w:rsidRPr="00CA69E7" w:rsidRDefault="00CA69E7" w:rsidP="00CA69E7">
            <w:pPr>
              <w:widowControl w:val="0"/>
              <w:autoSpaceDE w:val="0"/>
              <w:autoSpaceDN w:val="0"/>
              <w:jc w:val="center"/>
              <w:rPr>
                <w:rFonts w:cs="Times New Roman"/>
                <w:sz w:val="16"/>
                <w:szCs w:val="16"/>
              </w:rPr>
            </w:pPr>
            <w:proofErr w:type="spellStart"/>
            <w:r w:rsidRPr="00CA69E7">
              <w:rPr>
                <w:rFonts w:cs="Times New Roman"/>
                <w:sz w:val="16"/>
                <w:szCs w:val="16"/>
              </w:rPr>
              <w:t>квар</w:t>
            </w:r>
            <w:proofErr w:type="spellEnd"/>
            <w:r w:rsidRPr="00CA69E7">
              <w:rPr>
                <w:rFonts w:cs="Times New Roman"/>
                <w:sz w:val="16"/>
                <w:szCs w:val="16"/>
              </w:rPr>
              <w:t xml:space="preserve"> </w:t>
            </w:r>
          </w:p>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тал</w:t>
            </w:r>
          </w:p>
        </w:tc>
        <w:tc>
          <w:tcPr>
            <w:tcW w:w="701" w:type="dxa"/>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lang w:val="en-US"/>
              </w:rPr>
              <w:t xml:space="preserve">I </w:t>
            </w:r>
            <w:proofErr w:type="spellStart"/>
            <w:r w:rsidRPr="00CA69E7">
              <w:rPr>
                <w:rFonts w:cs="Times New Roman"/>
                <w:sz w:val="16"/>
                <w:szCs w:val="16"/>
                <w:lang w:val="en-US"/>
              </w:rPr>
              <w:t>полугодие</w:t>
            </w:r>
            <w:proofErr w:type="spellEnd"/>
          </w:p>
        </w:tc>
        <w:tc>
          <w:tcPr>
            <w:tcW w:w="701" w:type="dxa"/>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lang w:val="en-US"/>
              </w:rPr>
              <w:t xml:space="preserve">9 </w:t>
            </w:r>
            <w:proofErr w:type="spellStart"/>
            <w:r w:rsidRPr="00CA69E7">
              <w:rPr>
                <w:rFonts w:cs="Times New Roman"/>
                <w:sz w:val="16"/>
                <w:szCs w:val="16"/>
                <w:lang w:val="en-US"/>
              </w:rPr>
              <w:t>месяцев</w:t>
            </w:r>
            <w:proofErr w:type="spellEnd"/>
          </w:p>
        </w:tc>
        <w:tc>
          <w:tcPr>
            <w:tcW w:w="70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lang w:val="en-US"/>
              </w:rPr>
              <w:t xml:space="preserve">12 </w:t>
            </w:r>
            <w:proofErr w:type="spellStart"/>
            <w:r w:rsidRPr="00CA69E7">
              <w:rPr>
                <w:rFonts w:cs="Times New Roman"/>
                <w:sz w:val="16"/>
                <w:szCs w:val="16"/>
                <w:lang w:val="en-US"/>
              </w:rPr>
              <w:t>месяцев</w:t>
            </w:r>
            <w:proofErr w:type="spellEnd"/>
          </w:p>
        </w:tc>
        <w:tc>
          <w:tcPr>
            <w:tcW w:w="701" w:type="dxa"/>
            <w:vMerge/>
          </w:tcPr>
          <w:p w:rsidR="00CA69E7" w:rsidRPr="00CA69E7" w:rsidRDefault="00CA69E7" w:rsidP="00CA69E7">
            <w:pPr>
              <w:widowControl w:val="0"/>
              <w:autoSpaceDE w:val="0"/>
              <w:autoSpaceDN w:val="0"/>
              <w:jc w:val="center"/>
              <w:rPr>
                <w:rFonts w:cs="Times New Roman"/>
                <w:sz w:val="16"/>
                <w:szCs w:val="16"/>
              </w:rPr>
            </w:pPr>
          </w:p>
        </w:tc>
        <w:tc>
          <w:tcPr>
            <w:tcW w:w="701" w:type="dxa"/>
            <w:vMerge/>
          </w:tcPr>
          <w:p w:rsidR="00CA69E7" w:rsidRPr="00CA69E7" w:rsidRDefault="00CA69E7" w:rsidP="00CA69E7">
            <w:pPr>
              <w:widowControl w:val="0"/>
              <w:autoSpaceDE w:val="0"/>
              <w:autoSpaceDN w:val="0"/>
              <w:jc w:val="center"/>
              <w:rPr>
                <w:rFonts w:cs="Times New Roman"/>
                <w:sz w:val="16"/>
                <w:szCs w:val="16"/>
              </w:rPr>
            </w:pPr>
          </w:p>
        </w:tc>
        <w:tc>
          <w:tcPr>
            <w:tcW w:w="701" w:type="dxa"/>
            <w:vMerge/>
          </w:tcPr>
          <w:p w:rsidR="00CA69E7" w:rsidRPr="00CA69E7" w:rsidRDefault="00CA69E7" w:rsidP="00CA69E7">
            <w:pPr>
              <w:widowControl w:val="0"/>
              <w:autoSpaceDE w:val="0"/>
              <w:autoSpaceDN w:val="0"/>
              <w:jc w:val="center"/>
              <w:rPr>
                <w:rFonts w:cs="Times New Roman"/>
                <w:sz w:val="16"/>
                <w:szCs w:val="16"/>
              </w:rPr>
            </w:pPr>
          </w:p>
        </w:tc>
        <w:tc>
          <w:tcPr>
            <w:tcW w:w="701" w:type="dxa"/>
            <w:vMerge/>
          </w:tcPr>
          <w:p w:rsidR="00CA69E7" w:rsidRPr="00CA69E7" w:rsidRDefault="00CA69E7" w:rsidP="00CA69E7">
            <w:pPr>
              <w:widowControl w:val="0"/>
              <w:autoSpaceDE w:val="0"/>
              <w:autoSpaceDN w:val="0"/>
              <w:jc w:val="center"/>
              <w:rPr>
                <w:rFonts w:cs="Times New Roman"/>
                <w:sz w:val="16"/>
                <w:szCs w:val="16"/>
              </w:rPr>
            </w:pPr>
          </w:p>
        </w:tc>
        <w:tc>
          <w:tcPr>
            <w:tcW w:w="1428" w:type="dxa"/>
            <w:vMerge/>
          </w:tcPr>
          <w:p w:rsidR="00CA69E7" w:rsidRPr="00CA69E7" w:rsidRDefault="00CA69E7" w:rsidP="00CA69E7">
            <w:pPr>
              <w:widowControl w:val="0"/>
              <w:autoSpaceDE w:val="0"/>
              <w:autoSpaceDN w:val="0"/>
              <w:jc w:val="center"/>
              <w:rPr>
                <w:rFonts w:cs="Times New Roman"/>
                <w:sz w:val="16"/>
                <w:szCs w:val="16"/>
              </w:rPr>
            </w:pPr>
          </w:p>
        </w:tc>
      </w:tr>
      <w:tr w:rsidR="00CA69E7" w:rsidRPr="00CA69E7" w:rsidTr="003E3C8C">
        <w:trPr>
          <w:trHeight w:val="19"/>
        </w:trPr>
        <w:tc>
          <w:tcPr>
            <w:tcW w:w="467" w:type="dxa"/>
            <w:vMerge/>
          </w:tcPr>
          <w:p w:rsidR="00CA69E7" w:rsidRPr="00CA69E7" w:rsidRDefault="00CA69E7" w:rsidP="00CA69E7">
            <w:pPr>
              <w:rPr>
                <w:rFonts w:cs="Times New Roman"/>
                <w:sz w:val="16"/>
                <w:szCs w:val="16"/>
              </w:rPr>
            </w:pPr>
          </w:p>
        </w:tc>
        <w:tc>
          <w:tcPr>
            <w:tcW w:w="2160" w:type="dxa"/>
            <w:vMerge/>
          </w:tcPr>
          <w:p w:rsidR="00CA69E7" w:rsidRPr="00CA69E7" w:rsidRDefault="00CA69E7" w:rsidP="00CA69E7">
            <w:pPr>
              <w:rPr>
                <w:rFonts w:cs="Times New Roman"/>
                <w:sz w:val="16"/>
                <w:szCs w:val="16"/>
              </w:rPr>
            </w:pPr>
          </w:p>
        </w:tc>
        <w:tc>
          <w:tcPr>
            <w:tcW w:w="1134" w:type="dxa"/>
            <w:vMerge/>
          </w:tcPr>
          <w:p w:rsidR="00CA69E7" w:rsidRPr="00CA69E7" w:rsidRDefault="00CA69E7" w:rsidP="00CA69E7">
            <w:pPr>
              <w:jc w:val="center"/>
              <w:rPr>
                <w:rFonts w:cs="Times New Roman"/>
                <w:sz w:val="16"/>
                <w:szCs w:val="16"/>
              </w:rPr>
            </w:pPr>
          </w:p>
        </w:tc>
        <w:tc>
          <w:tcPr>
            <w:tcW w:w="1423" w:type="dxa"/>
            <w:vMerge/>
          </w:tcPr>
          <w:p w:rsidR="00CA69E7" w:rsidRPr="00CA69E7" w:rsidRDefault="00CA69E7" w:rsidP="00CA69E7">
            <w:pPr>
              <w:widowControl w:val="0"/>
              <w:autoSpaceDE w:val="0"/>
              <w:autoSpaceDN w:val="0"/>
              <w:rPr>
                <w:rFonts w:cs="Times New Roman"/>
                <w:sz w:val="16"/>
                <w:szCs w:val="16"/>
              </w:rPr>
            </w:pPr>
          </w:p>
        </w:tc>
        <w:tc>
          <w:tcPr>
            <w:tcW w:w="701" w:type="dxa"/>
          </w:tcPr>
          <w:p w:rsidR="00CA69E7" w:rsidRPr="00CA69E7" w:rsidRDefault="00CA69E7" w:rsidP="00CA69E7">
            <w:pPr>
              <w:jc w:val="center"/>
              <w:rPr>
                <w:sz w:val="16"/>
                <w:szCs w:val="16"/>
              </w:rPr>
            </w:pPr>
            <w:r w:rsidRPr="00CA69E7">
              <w:rPr>
                <w:sz w:val="16"/>
                <w:szCs w:val="16"/>
              </w:rPr>
              <w:t>0</w:t>
            </w:r>
          </w:p>
        </w:tc>
        <w:tc>
          <w:tcPr>
            <w:tcW w:w="701" w:type="dxa"/>
          </w:tcPr>
          <w:p w:rsidR="00CA69E7" w:rsidRPr="00CA69E7" w:rsidRDefault="00CA69E7" w:rsidP="00CA69E7">
            <w:pPr>
              <w:jc w:val="center"/>
              <w:rPr>
                <w:sz w:val="16"/>
                <w:szCs w:val="16"/>
              </w:rPr>
            </w:pPr>
            <w:r w:rsidRPr="00CA69E7">
              <w:rPr>
                <w:sz w:val="16"/>
                <w:szCs w:val="16"/>
              </w:rPr>
              <w:t>0</w:t>
            </w:r>
          </w:p>
        </w:tc>
        <w:tc>
          <w:tcPr>
            <w:tcW w:w="701" w:type="dxa"/>
          </w:tcPr>
          <w:p w:rsidR="00CA69E7" w:rsidRPr="00CA69E7" w:rsidRDefault="00CA69E7" w:rsidP="00CA69E7">
            <w:pPr>
              <w:jc w:val="center"/>
              <w:rPr>
                <w:rFonts w:cs="Times New Roman"/>
                <w:sz w:val="16"/>
                <w:szCs w:val="16"/>
              </w:rPr>
            </w:pPr>
            <w:r w:rsidRPr="00CA69E7">
              <w:rPr>
                <w:sz w:val="16"/>
                <w:szCs w:val="16"/>
              </w:rPr>
              <w:t>0</w:t>
            </w:r>
          </w:p>
        </w:tc>
        <w:tc>
          <w:tcPr>
            <w:tcW w:w="702" w:type="dxa"/>
            <w:gridSpan w:val="2"/>
          </w:tcPr>
          <w:p w:rsidR="00CA69E7" w:rsidRPr="00CA69E7" w:rsidRDefault="00CA69E7" w:rsidP="00CA69E7">
            <w:pPr>
              <w:jc w:val="center"/>
              <w:rPr>
                <w:sz w:val="16"/>
                <w:szCs w:val="16"/>
              </w:rPr>
            </w:pPr>
            <w:r w:rsidRPr="00CA69E7">
              <w:rPr>
                <w:sz w:val="16"/>
                <w:szCs w:val="16"/>
              </w:rPr>
              <w:t>0</w:t>
            </w:r>
          </w:p>
        </w:tc>
        <w:tc>
          <w:tcPr>
            <w:tcW w:w="701" w:type="dxa"/>
          </w:tcPr>
          <w:p w:rsidR="00CA69E7" w:rsidRPr="00CA69E7" w:rsidRDefault="00CA69E7" w:rsidP="00CA69E7">
            <w:pPr>
              <w:jc w:val="center"/>
              <w:rPr>
                <w:sz w:val="16"/>
                <w:szCs w:val="16"/>
              </w:rPr>
            </w:pPr>
            <w:r w:rsidRPr="00CA69E7">
              <w:rPr>
                <w:sz w:val="16"/>
                <w:szCs w:val="16"/>
              </w:rPr>
              <w:t>0</w:t>
            </w:r>
          </w:p>
        </w:tc>
        <w:tc>
          <w:tcPr>
            <w:tcW w:w="701" w:type="dxa"/>
          </w:tcPr>
          <w:p w:rsidR="00CA69E7" w:rsidRPr="00CA69E7" w:rsidRDefault="00CA69E7" w:rsidP="00CA69E7">
            <w:pPr>
              <w:jc w:val="center"/>
              <w:rPr>
                <w:sz w:val="16"/>
                <w:szCs w:val="16"/>
              </w:rPr>
            </w:pPr>
            <w:r w:rsidRPr="00CA69E7">
              <w:rPr>
                <w:sz w:val="16"/>
                <w:szCs w:val="16"/>
              </w:rPr>
              <w:t>0</w:t>
            </w:r>
          </w:p>
        </w:tc>
        <w:tc>
          <w:tcPr>
            <w:tcW w:w="701" w:type="dxa"/>
          </w:tcPr>
          <w:p w:rsidR="00CA69E7" w:rsidRPr="00CA69E7" w:rsidRDefault="00CA69E7" w:rsidP="00CA69E7">
            <w:pPr>
              <w:jc w:val="center"/>
              <w:rPr>
                <w:sz w:val="16"/>
                <w:szCs w:val="16"/>
              </w:rPr>
            </w:pPr>
            <w:r w:rsidRPr="00CA69E7">
              <w:rPr>
                <w:sz w:val="16"/>
                <w:szCs w:val="16"/>
              </w:rPr>
              <w:t>0</w:t>
            </w:r>
          </w:p>
        </w:tc>
        <w:tc>
          <w:tcPr>
            <w:tcW w:w="701" w:type="dxa"/>
          </w:tcPr>
          <w:p w:rsidR="00CA69E7" w:rsidRPr="00CA69E7" w:rsidRDefault="00CA69E7" w:rsidP="00CA69E7">
            <w:pPr>
              <w:jc w:val="center"/>
              <w:rPr>
                <w:sz w:val="16"/>
                <w:szCs w:val="16"/>
              </w:rPr>
            </w:pPr>
            <w:r w:rsidRPr="00CA69E7">
              <w:rPr>
                <w:sz w:val="16"/>
                <w:szCs w:val="16"/>
              </w:rPr>
              <w:t>0</w:t>
            </w:r>
          </w:p>
        </w:tc>
        <w:tc>
          <w:tcPr>
            <w:tcW w:w="701" w:type="dxa"/>
          </w:tcPr>
          <w:p w:rsidR="00CA69E7" w:rsidRPr="00CA69E7" w:rsidRDefault="00CA69E7" w:rsidP="00CA69E7">
            <w:pPr>
              <w:jc w:val="center"/>
              <w:rPr>
                <w:sz w:val="16"/>
                <w:szCs w:val="16"/>
              </w:rPr>
            </w:pPr>
            <w:r w:rsidRPr="00CA69E7">
              <w:rPr>
                <w:sz w:val="16"/>
                <w:szCs w:val="16"/>
              </w:rPr>
              <w:t>0</w:t>
            </w:r>
          </w:p>
        </w:tc>
        <w:tc>
          <w:tcPr>
            <w:tcW w:w="701" w:type="dxa"/>
          </w:tcPr>
          <w:p w:rsidR="00CA69E7" w:rsidRPr="00CA69E7" w:rsidRDefault="00CA69E7" w:rsidP="00CA69E7">
            <w:pPr>
              <w:jc w:val="center"/>
              <w:rPr>
                <w:sz w:val="16"/>
                <w:szCs w:val="16"/>
              </w:rPr>
            </w:pPr>
            <w:r w:rsidRPr="00CA69E7">
              <w:rPr>
                <w:sz w:val="16"/>
                <w:szCs w:val="16"/>
              </w:rPr>
              <w:t>0</w:t>
            </w:r>
          </w:p>
        </w:tc>
        <w:tc>
          <w:tcPr>
            <w:tcW w:w="701" w:type="dxa"/>
          </w:tcPr>
          <w:p w:rsidR="00CA69E7" w:rsidRPr="00CA69E7" w:rsidRDefault="00CA69E7" w:rsidP="00CA69E7">
            <w:pPr>
              <w:jc w:val="center"/>
              <w:rPr>
                <w:sz w:val="16"/>
                <w:szCs w:val="16"/>
              </w:rPr>
            </w:pPr>
            <w:r w:rsidRPr="00CA69E7">
              <w:rPr>
                <w:sz w:val="16"/>
                <w:szCs w:val="16"/>
              </w:rPr>
              <w:t>0</w:t>
            </w:r>
          </w:p>
        </w:tc>
        <w:tc>
          <w:tcPr>
            <w:tcW w:w="701" w:type="dxa"/>
          </w:tcPr>
          <w:p w:rsidR="00CA69E7" w:rsidRPr="00CA69E7" w:rsidRDefault="00CA69E7" w:rsidP="00CA69E7">
            <w:pPr>
              <w:jc w:val="center"/>
              <w:rPr>
                <w:sz w:val="16"/>
                <w:szCs w:val="16"/>
              </w:rPr>
            </w:pPr>
            <w:r w:rsidRPr="00CA69E7">
              <w:rPr>
                <w:sz w:val="16"/>
                <w:szCs w:val="16"/>
              </w:rPr>
              <w:t>0</w:t>
            </w:r>
          </w:p>
        </w:tc>
        <w:tc>
          <w:tcPr>
            <w:tcW w:w="701" w:type="dxa"/>
          </w:tcPr>
          <w:p w:rsidR="00CA69E7" w:rsidRPr="00CA69E7" w:rsidRDefault="00CA69E7" w:rsidP="00CA69E7">
            <w:pPr>
              <w:jc w:val="center"/>
              <w:rPr>
                <w:sz w:val="16"/>
                <w:szCs w:val="16"/>
              </w:rPr>
            </w:pPr>
            <w:r w:rsidRPr="00CA69E7">
              <w:rPr>
                <w:sz w:val="16"/>
                <w:szCs w:val="16"/>
              </w:rPr>
              <w:t>0</w:t>
            </w:r>
          </w:p>
        </w:tc>
        <w:tc>
          <w:tcPr>
            <w:tcW w:w="1428" w:type="dxa"/>
            <w:vMerge/>
          </w:tcPr>
          <w:p w:rsidR="00CA69E7" w:rsidRPr="00CA69E7" w:rsidRDefault="00CA69E7" w:rsidP="00CA69E7">
            <w:pPr>
              <w:widowControl w:val="0"/>
              <w:autoSpaceDE w:val="0"/>
              <w:autoSpaceDN w:val="0"/>
              <w:jc w:val="center"/>
              <w:rPr>
                <w:rFonts w:cs="Times New Roman"/>
                <w:sz w:val="16"/>
                <w:szCs w:val="16"/>
              </w:rPr>
            </w:pPr>
          </w:p>
        </w:tc>
      </w:tr>
      <w:tr w:rsidR="00CA69E7" w:rsidRPr="00CA69E7" w:rsidTr="003E3C8C">
        <w:trPr>
          <w:trHeight w:val="163"/>
        </w:trPr>
        <w:tc>
          <w:tcPr>
            <w:tcW w:w="467" w:type="dxa"/>
            <w:vMerge w:val="restart"/>
          </w:tcPr>
          <w:p w:rsidR="00CA69E7" w:rsidRPr="00CA69E7" w:rsidRDefault="00CA69E7" w:rsidP="00CA69E7">
            <w:pPr>
              <w:rPr>
                <w:rFonts w:cs="Times New Roman"/>
                <w:sz w:val="16"/>
                <w:szCs w:val="16"/>
              </w:rPr>
            </w:pPr>
          </w:p>
        </w:tc>
        <w:tc>
          <w:tcPr>
            <w:tcW w:w="2160" w:type="dxa"/>
            <w:vMerge w:val="restart"/>
          </w:tcPr>
          <w:p w:rsidR="00CA69E7" w:rsidRPr="00CA69E7" w:rsidRDefault="00CA69E7" w:rsidP="00CA69E7">
            <w:pPr>
              <w:rPr>
                <w:rFonts w:cs="Times New Roman"/>
                <w:sz w:val="16"/>
                <w:szCs w:val="16"/>
                <w:lang w:val="en-US"/>
              </w:rPr>
            </w:pPr>
            <w:r w:rsidRPr="00CA69E7">
              <w:rPr>
                <w:rFonts w:cs="Times New Roman"/>
                <w:sz w:val="16"/>
                <w:szCs w:val="16"/>
              </w:rPr>
              <w:t xml:space="preserve">Всего по Подпрограмме </w:t>
            </w:r>
            <w:r w:rsidRPr="00CA69E7">
              <w:rPr>
                <w:rFonts w:cs="Times New Roman"/>
                <w:sz w:val="16"/>
                <w:szCs w:val="16"/>
                <w:lang w:val="en-US"/>
              </w:rPr>
              <w:t>IV</w:t>
            </w:r>
          </w:p>
        </w:tc>
        <w:tc>
          <w:tcPr>
            <w:tcW w:w="1134" w:type="dxa"/>
            <w:vMerge w:val="restart"/>
          </w:tcPr>
          <w:p w:rsidR="00CA69E7" w:rsidRPr="00CA69E7" w:rsidRDefault="00CA69E7" w:rsidP="00CA69E7">
            <w:pPr>
              <w:jc w:val="center"/>
              <w:rPr>
                <w:rFonts w:cs="Times New Roman"/>
                <w:sz w:val="16"/>
                <w:szCs w:val="16"/>
              </w:rPr>
            </w:pPr>
            <w:r w:rsidRPr="00CA69E7">
              <w:rPr>
                <w:rFonts w:cs="Times New Roman"/>
                <w:sz w:val="16"/>
                <w:szCs w:val="16"/>
              </w:rPr>
              <w:t>Х</w:t>
            </w:r>
          </w:p>
        </w:tc>
        <w:tc>
          <w:tcPr>
            <w:tcW w:w="1423" w:type="dxa"/>
            <w:tcBorders>
              <w:bottom w:val="single" w:sz="4" w:space="0" w:color="auto"/>
            </w:tcBorders>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Итого</w:t>
            </w:r>
          </w:p>
        </w:tc>
        <w:tc>
          <w:tcPr>
            <w:tcW w:w="701" w:type="dxa"/>
          </w:tcPr>
          <w:p w:rsidR="00CA69E7" w:rsidRPr="00CA69E7" w:rsidRDefault="00CA69E7" w:rsidP="00CA69E7">
            <w:pPr>
              <w:widowControl w:val="0"/>
              <w:autoSpaceDE w:val="0"/>
              <w:autoSpaceDN w:val="0"/>
              <w:jc w:val="center"/>
              <w:rPr>
                <w:rFonts w:cs="Times New Roman"/>
                <w:sz w:val="16"/>
                <w:szCs w:val="16"/>
              </w:rPr>
            </w:pPr>
          </w:p>
        </w:tc>
        <w:tc>
          <w:tcPr>
            <w:tcW w:w="8413" w:type="dxa"/>
            <w:gridSpan w:val="13"/>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 xml:space="preserve">В пределах средств, предусмотренных на основную деятельность </w:t>
            </w:r>
          </w:p>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ответственных за выполнение мероприятия</w:t>
            </w:r>
          </w:p>
        </w:tc>
        <w:tc>
          <w:tcPr>
            <w:tcW w:w="1428"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Х</w:t>
            </w:r>
          </w:p>
        </w:tc>
      </w:tr>
      <w:tr w:rsidR="00CA69E7" w:rsidRPr="00CA69E7" w:rsidTr="003E3C8C">
        <w:trPr>
          <w:trHeight w:val="1044"/>
        </w:trPr>
        <w:tc>
          <w:tcPr>
            <w:tcW w:w="467" w:type="dxa"/>
            <w:vMerge/>
          </w:tcPr>
          <w:p w:rsidR="00CA69E7" w:rsidRPr="00CA69E7" w:rsidRDefault="00CA69E7" w:rsidP="00CA69E7">
            <w:pPr>
              <w:rPr>
                <w:rFonts w:cs="Times New Roman"/>
                <w:sz w:val="16"/>
                <w:szCs w:val="16"/>
              </w:rPr>
            </w:pPr>
          </w:p>
        </w:tc>
        <w:tc>
          <w:tcPr>
            <w:tcW w:w="2160" w:type="dxa"/>
            <w:vMerge/>
          </w:tcPr>
          <w:p w:rsidR="00CA69E7" w:rsidRPr="00CA69E7" w:rsidRDefault="00CA69E7" w:rsidP="00CA69E7">
            <w:pPr>
              <w:rPr>
                <w:rFonts w:cs="Times New Roman"/>
                <w:sz w:val="16"/>
                <w:szCs w:val="16"/>
              </w:rPr>
            </w:pPr>
          </w:p>
        </w:tc>
        <w:tc>
          <w:tcPr>
            <w:tcW w:w="1134" w:type="dxa"/>
            <w:vMerge/>
          </w:tcPr>
          <w:p w:rsidR="00CA69E7" w:rsidRPr="00CA69E7" w:rsidRDefault="00CA69E7" w:rsidP="00CA69E7">
            <w:pPr>
              <w:jc w:val="center"/>
              <w:rPr>
                <w:rFonts w:cs="Times New Roman"/>
                <w:sz w:val="16"/>
                <w:szCs w:val="16"/>
              </w:rPr>
            </w:pPr>
          </w:p>
        </w:tc>
        <w:tc>
          <w:tcPr>
            <w:tcW w:w="1423"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Средства бюджета городского округа Электросталь Московской области</w:t>
            </w:r>
          </w:p>
        </w:tc>
        <w:tc>
          <w:tcPr>
            <w:tcW w:w="701" w:type="dxa"/>
            <w:vMerge w:val="restart"/>
          </w:tcPr>
          <w:p w:rsidR="00CA69E7" w:rsidRPr="00CA69E7" w:rsidRDefault="00CA69E7" w:rsidP="00CA69E7">
            <w:pPr>
              <w:widowControl w:val="0"/>
              <w:autoSpaceDE w:val="0"/>
              <w:autoSpaceDN w:val="0"/>
              <w:jc w:val="center"/>
              <w:rPr>
                <w:rFonts w:cs="Times New Roman"/>
                <w:sz w:val="16"/>
                <w:szCs w:val="16"/>
              </w:rPr>
            </w:pPr>
          </w:p>
        </w:tc>
        <w:tc>
          <w:tcPr>
            <w:tcW w:w="8413" w:type="dxa"/>
            <w:gridSpan w:val="13"/>
            <w:vMerge/>
          </w:tcPr>
          <w:p w:rsidR="00CA69E7" w:rsidRPr="00CA69E7" w:rsidRDefault="00CA69E7" w:rsidP="00CA69E7">
            <w:pPr>
              <w:widowControl w:val="0"/>
              <w:autoSpaceDE w:val="0"/>
              <w:autoSpaceDN w:val="0"/>
              <w:jc w:val="center"/>
              <w:rPr>
                <w:rFonts w:cs="Times New Roman"/>
                <w:sz w:val="16"/>
                <w:szCs w:val="16"/>
              </w:rPr>
            </w:pPr>
          </w:p>
        </w:tc>
        <w:tc>
          <w:tcPr>
            <w:tcW w:w="1428" w:type="dxa"/>
            <w:vMerge/>
          </w:tcPr>
          <w:p w:rsidR="00CA69E7" w:rsidRPr="00CA69E7" w:rsidRDefault="00CA69E7" w:rsidP="00CA69E7">
            <w:pPr>
              <w:widowControl w:val="0"/>
              <w:autoSpaceDE w:val="0"/>
              <w:autoSpaceDN w:val="0"/>
              <w:jc w:val="center"/>
              <w:rPr>
                <w:rFonts w:cs="Times New Roman"/>
                <w:sz w:val="16"/>
                <w:szCs w:val="16"/>
              </w:rPr>
            </w:pPr>
          </w:p>
        </w:tc>
      </w:tr>
      <w:tr w:rsidR="00CA69E7" w:rsidRPr="00CA69E7" w:rsidTr="003E3C8C">
        <w:trPr>
          <w:trHeight w:val="298"/>
        </w:trPr>
        <w:tc>
          <w:tcPr>
            <w:tcW w:w="467" w:type="dxa"/>
            <w:vMerge/>
          </w:tcPr>
          <w:p w:rsidR="00CA69E7" w:rsidRPr="00CA69E7" w:rsidRDefault="00CA69E7" w:rsidP="00CA69E7">
            <w:pPr>
              <w:rPr>
                <w:rFonts w:cs="Times New Roman"/>
                <w:sz w:val="16"/>
                <w:szCs w:val="16"/>
              </w:rPr>
            </w:pPr>
          </w:p>
        </w:tc>
        <w:tc>
          <w:tcPr>
            <w:tcW w:w="2160" w:type="dxa"/>
            <w:vMerge/>
          </w:tcPr>
          <w:p w:rsidR="00CA69E7" w:rsidRPr="00CA69E7" w:rsidRDefault="00CA69E7" w:rsidP="00CA69E7">
            <w:pPr>
              <w:rPr>
                <w:rFonts w:cs="Times New Roman"/>
                <w:sz w:val="16"/>
                <w:szCs w:val="16"/>
              </w:rPr>
            </w:pPr>
          </w:p>
        </w:tc>
        <w:tc>
          <w:tcPr>
            <w:tcW w:w="1134" w:type="dxa"/>
            <w:vMerge/>
          </w:tcPr>
          <w:p w:rsidR="00CA69E7" w:rsidRPr="00CA69E7" w:rsidRDefault="00CA69E7" w:rsidP="00CA69E7">
            <w:pPr>
              <w:jc w:val="center"/>
              <w:rPr>
                <w:rFonts w:cs="Times New Roman"/>
                <w:sz w:val="16"/>
                <w:szCs w:val="16"/>
              </w:rPr>
            </w:pPr>
          </w:p>
        </w:tc>
        <w:tc>
          <w:tcPr>
            <w:tcW w:w="1423"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Внебюджетные средства</w:t>
            </w:r>
          </w:p>
        </w:tc>
        <w:tc>
          <w:tcPr>
            <w:tcW w:w="701" w:type="dxa"/>
            <w:vMerge/>
          </w:tcPr>
          <w:p w:rsidR="00CA69E7" w:rsidRPr="00CA69E7" w:rsidRDefault="00CA69E7" w:rsidP="00CA69E7">
            <w:pPr>
              <w:widowControl w:val="0"/>
              <w:autoSpaceDE w:val="0"/>
              <w:autoSpaceDN w:val="0"/>
              <w:jc w:val="center"/>
              <w:rPr>
                <w:rFonts w:cs="Times New Roman"/>
                <w:sz w:val="16"/>
                <w:szCs w:val="16"/>
              </w:rPr>
            </w:pPr>
          </w:p>
        </w:tc>
        <w:tc>
          <w:tcPr>
            <w:tcW w:w="8413" w:type="dxa"/>
            <w:gridSpan w:val="13"/>
            <w:vMerge/>
          </w:tcPr>
          <w:p w:rsidR="00CA69E7" w:rsidRPr="00CA69E7" w:rsidRDefault="00CA69E7" w:rsidP="00CA69E7">
            <w:pPr>
              <w:widowControl w:val="0"/>
              <w:autoSpaceDE w:val="0"/>
              <w:autoSpaceDN w:val="0"/>
              <w:jc w:val="center"/>
              <w:rPr>
                <w:rFonts w:cs="Times New Roman"/>
                <w:sz w:val="16"/>
                <w:szCs w:val="16"/>
              </w:rPr>
            </w:pPr>
          </w:p>
        </w:tc>
        <w:tc>
          <w:tcPr>
            <w:tcW w:w="1428" w:type="dxa"/>
            <w:vMerge/>
          </w:tcPr>
          <w:p w:rsidR="00CA69E7" w:rsidRPr="00CA69E7" w:rsidRDefault="00CA69E7" w:rsidP="00CA69E7">
            <w:pPr>
              <w:widowControl w:val="0"/>
              <w:autoSpaceDE w:val="0"/>
              <w:autoSpaceDN w:val="0"/>
              <w:jc w:val="center"/>
              <w:rPr>
                <w:rFonts w:cs="Times New Roman"/>
                <w:sz w:val="16"/>
                <w:szCs w:val="16"/>
              </w:rPr>
            </w:pPr>
          </w:p>
        </w:tc>
      </w:tr>
    </w:tbl>
    <w:p w:rsidR="00CA69E7" w:rsidRPr="00CA69E7" w:rsidRDefault="00CA69E7" w:rsidP="00CA69E7">
      <w:pPr>
        <w:widowControl w:val="0"/>
        <w:autoSpaceDE w:val="0"/>
        <w:autoSpaceDN w:val="0"/>
        <w:adjustRightInd w:val="0"/>
        <w:jc w:val="center"/>
        <w:rPr>
          <w:rFonts w:cs="Times New Roman"/>
        </w:rPr>
      </w:pPr>
      <w:r w:rsidRPr="00CA69E7">
        <w:rPr>
          <w:rFonts w:cs="Times New Roman"/>
        </w:rPr>
        <w:br w:type="page"/>
      </w:r>
      <w:r w:rsidRPr="00CA69E7">
        <w:rPr>
          <w:rFonts w:cs="Times New Roman"/>
        </w:rPr>
        <w:lastRenderedPageBreak/>
        <w:t xml:space="preserve">7. Перечень мероприятий подпрограммы V </w:t>
      </w:r>
    </w:p>
    <w:p w:rsidR="00CA69E7" w:rsidRPr="00CA69E7" w:rsidRDefault="00CA69E7" w:rsidP="00CA69E7">
      <w:pPr>
        <w:widowControl w:val="0"/>
        <w:autoSpaceDE w:val="0"/>
        <w:autoSpaceDN w:val="0"/>
        <w:adjustRightInd w:val="0"/>
        <w:jc w:val="center"/>
        <w:rPr>
          <w:rFonts w:cs="Times New Roman"/>
        </w:rPr>
      </w:pPr>
      <w:r w:rsidRPr="00CA69E7">
        <w:rPr>
          <w:rFonts w:cs="Times New Roman"/>
        </w:rPr>
        <w:t>«Обеспечивающая подпрограмма»</w:t>
      </w:r>
    </w:p>
    <w:p w:rsidR="00CA69E7" w:rsidRPr="00CA69E7" w:rsidRDefault="00CA69E7" w:rsidP="00CA69E7">
      <w:pPr>
        <w:widowControl w:val="0"/>
        <w:autoSpaceDE w:val="0"/>
        <w:autoSpaceDN w:val="0"/>
        <w:adjustRightInd w:val="0"/>
        <w:rPr>
          <w:rFonts w:cs="Times New Roman"/>
        </w:rPr>
      </w:pPr>
    </w:p>
    <w:tbl>
      <w:tblPr>
        <w:tblW w:w="15819"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1"/>
        <w:gridCol w:w="2673"/>
        <w:gridCol w:w="1030"/>
        <w:gridCol w:w="1157"/>
        <w:gridCol w:w="776"/>
        <w:gridCol w:w="776"/>
        <w:gridCol w:w="776"/>
        <w:gridCol w:w="776"/>
        <w:gridCol w:w="649"/>
        <w:gridCol w:w="649"/>
        <w:gridCol w:w="522"/>
        <w:gridCol w:w="522"/>
        <w:gridCol w:w="522"/>
        <w:gridCol w:w="776"/>
        <w:gridCol w:w="776"/>
        <w:gridCol w:w="776"/>
        <w:gridCol w:w="776"/>
        <w:gridCol w:w="1366"/>
      </w:tblGrid>
      <w:tr w:rsidR="00CA69E7" w:rsidRPr="00CA69E7" w:rsidTr="003E3C8C">
        <w:tc>
          <w:tcPr>
            <w:tcW w:w="521"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p w:rsidR="00CA69E7" w:rsidRPr="00CA69E7" w:rsidRDefault="00CA69E7" w:rsidP="00CA69E7">
            <w:pPr>
              <w:jc w:val="center"/>
              <w:rPr>
                <w:rFonts w:cs="Times New Roman"/>
                <w:sz w:val="16"/>
                <w:szCs w:val="16"/>
              </w:rPr>
            </w:pPr>
            <w:r w:rsidRPr="00CA69E7">
              <w:rPr>
                <w:rFonts w:cs="Times New Roman"/>
                <w:sz w:val="16"/>
                <w:szCs w:val="16"/>
              </w:rPr>
              <w:t>п/п</w:t>
            </w:r>
          </w:p>
        </w:tc>
        <w:tc>
          <w:tcPr>
            <w:tcW w:w="2673" w:type="dxa"/>
            <w:vMerge w:val="restart"/>
          </w:tcPr>
          <w:p w:rsidR="00CA69E7" w:rsidRPr="00CA69E7" w:rsidRDefault="00CA69E7" w:rsidP="00CA69E7">
            <w:pPr>
              <w:jc w:val="center"/>
              <w:rPr>
                <w:rFonts w:cs="Times New Roman"/>
                <w:sz w:val="16"/>
                <w:szCs w:val="16"/>
              </w:rPr>
            </w:pPr>
            <w:r w:rsidRPr="00CA69E7">
              <w:rPr>
                <w:rFonts w:cs="Times New Roman"/>
                <w:sz w:val="16"/>
                <w:szCs w:val="16"/>
              </w:rPr>
              <w:t>Мероприятие подпрограммы</w:t>
            </w:r>
          </w:p>
        </w:tc>
        <w:tc>
          <w:tcPr>
            <w:tcW w:w="1030" w:type="dxa"/>
            <w:vMerge w:val="restart"/>
          </w:tcPr>
          <w:p w:rsidR="00CA69E7" w:rsidRPr="00CA69E7" w:rsidRDefault="00CA69E7" w:rsidP="00CA69E7">
            <w:pPr>
              <w:jc w:val="center"/>
              <w:rPr>
                <w:rFonts w:cs="Times New Roman"/>
                <w:sz w:val="16"/>
                <w:szCs w:val="16"/>
              </w:rPr>
            </w:pPr>
            <w:r w:rsidRPr="00CA69E7">
              <w:rPr>
                <w:rFonts w:cs="Times New Roman"/>
                <w:sz w:val="16"/>
                <w:szCs w:val="16"/>
              </w:rPr>
              <w:t>Сроки исполнения мероприятия</w:t>
            </w:r>
          </w:p>
        </w:tc>
        <w:tc>
          <w:tcPr>
            <w:tcW w:w="1157"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Источники финансирования</w:t>
            </w:r>
          </w:p>
        </w:tc>
        <w:tc>
          <w:tcPr>
            <w:tcW w:w="776"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Всего</w:t>
            </w:r>
          </w:p>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(тыс. руб.)</w:t>
            </w:r>
          </w:p>
        </w:tc>
        <w:tc>
          <w:tcPr>
            <w:tcW w:w="8296" w:type="dxa"/>
            <w:gridSpan w:val="12"/>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Объем финансирования по годам (тыс. руб.)</w:t>
            </w:r>
          </w:p>
        </w:tc>
        <w:tc>
          <w:tcPr>
            <w:tcW w:w="1366"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Ответственный за выполнение мероприятия</w:t>
            </w:r>
          </w:p>
        </w:tc>
      </w:tr>
      <w:tr w:rsidR="00CA69E7" w:rsidRPr="00CA69E7" w:rsidTr="003E3C8C">
        <w:tc>
          <w:tcPr>
            <w:tcW w:w="521" w:type="dxa"/>
            <w:vMerge/>
          </w:tcPr>
          <w:p w:rsidR="00CA69E7" w:rsidRPr="00CA69E7" w:rsidRDefault="00CA69E7" w:rsidP="00CA69E7">
            <w:pPr>
              <w:jc w:val="center"/>
              <w:rPr>
                <w:rFonts w:cs="Times New Roman"/>
                <w:sz w:val="16"/>
                <w:szCs w:val="16"/>
              </w:rPr>
            </w:pPr>
          </w:p>
        </w:tc>
        <w:tc>
          <w:tcPr>
            <w:tcW w:w="2673" w:type="dxa"/>
            <w:vMerge/>
          </w:tcPr>
          <w:p w:rsidR="00CA69E7" w:rsidRPr="00CA69E7" w:rsidRDefault="00CA69E7" w:rsidP="00CA69E7">
            <w:pPr>
              <w:jc w:val="center"/>
              <w:rPr>
                <w:rFonts w:cs="Times New Roman"/>
                <w:sz w:val="16"/>
                <w:szCs w:val="16"/>
              </w:rPr>
            </w:pPr>
          </w:p>
        </w:tc>
        <w:tc>
          <w:tcPr>
            <w:tcW w:w="1030" w:type="dxa"/>
            <w:vMerge/>
          </w:tcPr>
          <w:p w:rsidR="00CA69E7" w:rsidRPr="00CA69E7" w:rsidRDefault="00CA69E7" w:rsidP="00CA69E7">
            <w:pPr>
              <w:jc w:val="center"/>
              <w:rPr>
                <w:rFonts w:cs="Times New Roman"/>
                <w:sz w:val="16"/>
                <w:szCs w:val="16"/>
              </w:rPr>
            </w:pPr>
          </w:p>
        </w:tc>
        <w:tc>
          <w:tcPr>
            <w:tcW w:w="1157" w:type="dxa"/>
            <w:vMerge/>
          </w:tcPr>
          <w:p w:rsidR="00CA69E7" w:rsidRPr="00CA69E7" w:rsidRDefault="00CA69E7" w:rsidP="00CA69E7">
            <w:pPr>
              <w:widowControl w:val="0"/>
              <w:autoSpaceDE w:val="0"/>
              <w:autoSpaceDN w:val="0"/>
              <w:jc w:val="center"/>
              <w:rPr>
                <w:rFonts w:cs="Times New Roman"/>
                <w:sz w:val="16"/>
                <w:szCs w:val="16"/>
              </w:rPr>
            </w:pPr>
          </w:p>
        </w:tc>
        <w:tc>
          <w:tcPr>
            <w:tcW w:w="776" w:type="dxa"/>
            <w:vMerge/>
          </w:tcPr>
          <w:p w:rsidR="00CA69E7" w:rsidRPr="00CA69E7" w:rsidRDefault="00CA69E7" w:rsidP="00CA69E7">
            <w:pPr>
              <w:widowControl w:val="0"/>
              <w:autoSpaceDE w:val="0"/>
              <w:autoSpaceDN w:val="0"/>
              <w:jc w:val="center"/>
              <w:rPr>
                <w:rFonts w:cs="Times New Roman"/>
                <w:sz w:val="16"/>
                <w:szCs w:val="16"/>
              </w:rPr>
            </w:pP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2023 год</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2024 год</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2025 год</w:t>
            </w:r>
          </w:p>
        </w:tc>
        <w:tc>
          <w:tcPr>
            <w:tcW w:w="2864"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2026 год</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2027 год</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2028 год</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2029 год</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2030 год</w:t>
            </w:r>
          </w:p>
        </w:tc>
        <w:tc>
          <w:tcPr>
            <w:tcW w:w="1366" w:type="dxa"/>
            <w:vMerge/>
          </w:tcPr>
          <w:p w:rsidR="00CA69E7" w:rsidRPr="00CA69E7" w:rsidRDefault="00CA69E7" w:rsidP="00CA69E7">
            <w:pPr>
              <w:widowControl w:val="0"/>
              <w:autoSpaceDE w:val="0"/>
              <w:autoSpaceDN w:val="0"/>
              <w:jc w:val="center"/>
              <w:rPr>
                <w:rFonts w:cs="Times New Roman"/>
                <w:sz w:val="16"/>
                <w:szCs w:val="16"/>
              </w:rPr>
            </w:pPr>
          </w:p>
        </w:tc>
      </w:tr>
      <w:tr w:rsidR="00CA69E7" w:rsidRPr="00CA69E7" w:rsidTr="003E3C8C">
        <w:tc>
          <w:tcPr>
            <w:tcW w:w="521" w:type="dxa"/>
          </w:tcPr>
          <w:p w:rsidR="00CA69E7" w:rsidRPr="00CA69E7" w:rsidRDefault="00CA69E7" w:rsidP="00CA69E7">
            <w:pPr>
              <w:jc w:val="center"/>
              <w:rPr>
                <w:rFonts w:cs="Times New Roman"/>
                <w:sz w:val="16"/>
                <w:szCs w:val="16"/>
              </w:rPr>
            </w:pPr>
            <w:r w:rsidRPr="00CA69E7">
              <w:rPr>
                <w:rFonts w:cs="Times New Roman"/>
                <w:sz w:val="16"/>
                <w:szCs w:val="16"/>
              </w:rPr>
              <w:t>1</w:t>
            </w:r>
          </w:p>
        </w:tc>
        <w:tc>
          <w:tcPr>
            <w:tcW w:w="2673" w:type="dxa"/>
          </w:tcPr>
          <w:p w:rsidR="00CA69E7" w:rsidRPr="00CA69E7" w:rsidRDefault="00CA69E7" w:rsidP="00CA69E7">
            <w:pPr>
              <w:jc w:val="center"/>
              <w:rPr>
                <w:rFonts w:cs="Times New Roman"/>
                <w:sz w:val="16"/>
                <w:szCs w:val="16"/>
              </w:rPr>
            </w:pPr>
            <w:r w:rsidRPr="00CA69E7">
              <w:rPr>
                <w:rFonts w:cs="Times New Roman"/>
                <w:sz w:val="16"/>
                <w:szCs w:val="16"/>
              </w:rPr>
              <w:t>2</w:t>
            </w:r>
          </w:p>
        </w:tc>
        <w:tc>
          <w:tcPr>
            <w:tcW w:w="1030" w:type="dxa"/>
          </w:tcPr>
          <w:p w:rsidR="00CA69E7" w:rsidRPr="00CA69E7" w:rsidRDefault="00CA69E7" w:rsidP="00CA69E7">
            <w:pPr>
              <w:jc w:val="center"/>
              <w:rPr>
                <w:rFonts w:cs="Times New Roman"/>
                <w:sz w:val="16"/>
                <w:szCs w:val="16"/>
              </w:rPr>
            </w:pPr>
            <w:r w:rsidRPr="00CA69E7">
              <w:rPr>
                <w:rFonts w:cs="Times New Roman"/>
                <w:sz w:val="16"/>
                <w:szCs w:val="16"/>
              </w:rPr>
              <w:t>3</w:t>
            </w:r>
          </w:p>
        </w:tc>
        <w:tc>
          <w:tcPr>
            <w:tcW w:w="1157"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4</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6</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7</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w:t>
            </w:r>
          </w:p>
        </w:tc>
        <w:tc>
          <w:tcPr>
            <w:tcW w:w="2864"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9</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10</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11</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12</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13</w:t>
            </w:r>
          </w:p>
        </w:tc>
        <w:tc>
          <w:tcPr>
            <w:tcW w:w="136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14</w:t>
            </w:r>
          </w:p>
        </w:tc>
      </w:tr>
      <w:tr w:rsidR="00CA69E7" w:rsidRPr="00CA69E7" w:rsidTr="003E3C8C">
        <w:tc>
          <w:tcPr>
            <w:tcW w:w="521" w:type="dxa"/>
            <w:vMerge w:val="restart"/>
          </w:tcPr>
          <w:p w:rsidR="00CA69E7" w:rsidRPr="00CA69E7" w:rsidRDefault="00CA69E7" w:rsidP="00CA69E7">
            <w:pPr>
              <w:jc w:val="center"/>
              <w:rPr>
                <w:rFonts w:cs="Times New Roman"/>
                <w:sz w:val="16"/>
                <w:szCs w:val="16"/>
              </w:rPr>
            </w:pPr>
            <w:r w:rsidRPr="00CA69E7">
              <w:rPr>
                <w:rFonts w:cs="Times New Roman"/>
                <w:sz w:val="16"/>
                <w:szCs w:val="16"/>
              </w:rPr>
              <w:t>1.</w:t>
            </w:r>
          </w:p>
        </w:tc>
        <w:tc>
          <w:tcPr>
            <w:tcW w:w="2673" w:type="dxa"/>
            <w:vMerge w:val="restart"/>
          </w:tcPr>
          <w:p w:rsidR="00CA69E7" w:rsidRPr="00CA69E7" w:rsidRDefault="00CA69E7" w:rsidP="00CA69E7">
            <w:pPr>
              <w:rPr>
                <w:rFonts w:cs="Times New Roman"/>
                <w:sz w:val="16"/>
                <w:szCs w:val="16"/>
              </w:rPr>
            </w:pPr>
            <w:r w:rsidRPr="00CA69E7">
              <w:rPr>
                <w:rFonts w:cs="Times New Roman"/>
                <w:sz w:val="16"/>
                <w:szCs w:val="16"/>
              </w:rPr>
              <w:t>Основное мероприятие 03.</w:t>
            </w:r>
          </w:p>
          <w:p w:rsidR="00CA69E7" w:rsidRPr="00CA69E7" w:rsidRDefault="00CA69E7" w:rsidP="00CA69E7">
            <w:pPr>
              <w:rPr>
                <w:rFonts w:cs="Times New Roman"/>
                <w:sz w:val="16"/>
                <w:szCs w:val="16"/>
              </w:rPr>
            </w:pPr>
            <w:r w:rsidRPr="00CA69E7">
              <w:rPr>
                <w:rFonts w:cs="Times New Roman"/>
                <w:sz w:val="16"/>
                <w:szCs w:val="16"/>
              </w:rPr>
              <w:t>Иные мероприятия, реализуемые в целях создания условий для реализации полномочий органов государственной власти Московской области и государственных органов Московской области</w:t>
            </w:r>
          </w:p>
        </w:tc>
        <w:tc>
          <w:tcPr>
            <w:tcW w:w="1030" w:type="dxa"/>
            <w:vMerge w:val="restart"/>
          </w:tcPr>
          <w:p w:rsidR="00CA69E7" w:rsidRPr="00CA69E7" w:rsidRDefault="00CA69E7" w:rsidP="00CA69E7">
            <w:pPr>
              <w:jc w:val="center"/>
              <w:rPr>
                <w:rFonts w:cs="Times New Roman"/>
                <w:sz w:val="16"/>
                <w:szCs w:val="16"/>
              </w:rPr>
            </w:pPr>
            <w:r w:rsidRPr="00CA69E7">
              <w:rPr>
                <w:rFonts w:cs="Times New Roman"/>
                <w:sz w:val="16"/>
                <w:szCs w:val="16"/>
              </w:rPr>
              <w:t>2023-2030</w:t>
            </w:r>
          </w:p>
        </w:tc>
        <w:tc>
          <w:tcPr>
            <w:tcW w:w="1157"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Итого:</w:t>
            </w:r>
          </w:p>
        </w:tc>
        <w:tc>
          <w:tcPr>
            <w:tcW w:w="776"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25063,12</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5 807,00</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6 616,00</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12 266,00</w:t>
            </w:r>
          </w:p>
        </w:tc>
        <w:tc>
          <w:tcPr>
            <w:tcW w:w="2864"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158,11</w:t>
            </w:r>
          </w:p>
        </w:tc>
        <w:tc>
          <w:tcPr>
            <w:tcW w:w="776" w:type="dxa"/>
          </w:tcPr>
          <w:p w:rsidR="00CA69E7" w:rsidRPr="00CA69E7" w:rsidRDefault="00CA69E7" w:rsidP="00CA69E7">
            <w:pPr>
              <w:widowControl w:val="0"/>
              <w:autoSpaceDE w:val="0"/>
              <w:autoSpaceDN w:val="0"/>
              <w:jc w:val="center"/>
              <w:rPr>
                <w:rFonts w:cs="Times New Roman"/>
                <w:b/>
                <w:sz w:val="16"/>
                <w:szCs w:val="16"/>
              </w:rPr>
            </w:pPr>
            <w:r w:rsidRPr="00CA69E7">
              <w:rPr>
                <w:rFonts w:cs="Times New Roman"/>
                <w:sz w:val="16"/>
                <w:szCs w:val="16"/>
              </w:rPr>
              <w:t>54,00</w:t>
            </w:r>
          </w:p>
        </w:tc>
        <w:tc>
          <w:tcPr>
            <w:tcW w:w="776" w:type="dxa"/>
          </w:tcPr>
          <w:p w:rsidR="00CA69E7" w:rsidRPr="00CA69E7" w:rsidRDefault="00CA69E7" w:rsidP="00CA69E7">
            <w:pPr>
              <w:widowControl w:val="0"/>
              <w:autoSpaceDE w:val="0"/>
              <w:autoSpaceDN w:val="0"/>
              <w:jc w:val="center"/>
              <w:rPr>
                <w:rFonts w:cs="Times New Roman"/>
                <w:b/>
                <w:sz w:val="16"/>
                <w:szCs w:val="16"/>
              </w:rPr>
            </w:pPr>
            <w:r w:rsidRPr="00CA69E7">
              <w:rPr>
                <w:rFonts w:cs="Times New Roman"/>
                <w:sz w:val="16"/>
                <w:szCs w:val="16"/>
              </w:rPr>
              <w:t>54,00</w:t>
            </w:r>
          </w:p>
        </w:tc>
        <w:tc>
          <w:tcPr>
            <w:tcW w:w="776" w:type="dxa"/>
          </w:tcPr>
          <w:p w:rsidR="00CA69E7" w:rsidRPr="00CA69E7" w:rsidRDefault="00CA69E7" w:rsidP="00CA69E7">
            <w:pPr>
              <w:widowControl w:val="0"/>
              <w:autoSpaceDE w:val="0"/>
              <w:autoSpaceDN w:val="0"/>
              <w:jc w:val="center"/>
              <w:rPr>
                <w:rFonts w:cs="Times New Roman"/>
                <w:b/>
                <w:sz w:val="16"/>
                <w:szCs w:val="16"/>
              </w:rPr>
            </w:pPr>
            <w:r w:rsidRPr="00CA69E7">
              <w:rPr>
                <w:rFonts w:cs="Times New Roman"/>
                <w:sz w:val="16"/>
                <w:szCs w:val="16"/>
              </w:rPr>
              <w:t>54,00</w:t>
            </w:r>
          </w:p>
        </w:tc>
        <w:tc>
          <w:tcPr>
            <w:tcW w:w="776" w:type="dxa"/>
          </w:tcPr>
          <w:p w:rsidR="00CA69E7" w:rsidRPr="00CA69E7" w:rsidRDefault="00CA69E7" w:rsidP="00CA69E7">
            <w:pPr>
              <w:widowControl w:val="0"/>
              <w:autoSpaceDE w:val="0"/>
              <w:autoSpaceDN w:val="0"/>
              <w:jc w:val="center"/>
              <w:rPr>
                <w:rFonts w:cs="Times New Roman"/>
                <w:b/>
                <w:sz w:val="16"/>
                <w:szCs w:val="16"/>
              </w:rPr>
            </w:pPr>
            <w:r w:rsidRPr="00CA69E7">
              <w:rPr>
                <w:rFonts w:cs="Times New Roman"/>
                <w:sz w:val="16"/>
                <w:szCs w:val="16"/>
              </w:rPr>
              <w:t>54,00</w:t>
            </w:r>
          </w:p>
        </w:tc>
        <w:tc>
          <w:tcPr>
            <w:tcW w:w="1366"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Х</w:t>
            </w:r>
          </w:p>
        </w:tc>
      </w:tr>
      <w:tr w:rsidR="00CA69E7" w:rsidRPr="00CA69E7" w:rsidTr="003E3C8C">
        <w:trPr>
          <w:trHeight w:val="589"/>
        </w:trPr>
        <w:tc>
          <w:tcPr>
            <w:tcW w:w="521" w:type="dxa"/>
            <w:vMerge/>
          </w:tcPr>
          <w:p w:rsidR="00CA69E7" w:rsidRPr="00CA69E7" w:rsidRDefault="00CA69E7" w:rsidP="00CA69E7">
            <w:pPr>
              <w:jc w:val="center"/>
              <w:rPr>
                <w:rFonts w:cs="Times New Roman"/>
                <w:sz w:val="16"/>
                <w:szCs w:val="16"/>
              </w:rPr>
            </w:pPr>
          </w:p>
        </w:tc>
        <w:tc>
          <w:tcPr>
            <w:tcW w:w="2673" w:type="dxa"/>
            <w:vMerge/>
          </w:tcPr>
          <w:p w:rsidR="00CA69E7" w:rsidRPr="00CA69E7" w:rsidRDefault="00CA69E7" w:rsidP="00CA69E7">
            <w:pPr>
              <w:rPr>
                <w:rFonts w:cs="Times New Roman"/>
                <w:sz w:val="16"/>
                <w:szCs w:val="16"/>
              </w:rPr>
            </w:pPr>
          </w:p>
        </w:tc>
        <w:tc>
          <w:tcPr>
            <w:tcW w:w="1030" w:type="dxa"/>
            <w:vMerge/>
          </w:tcPr>
          <w:p w:rsidR="00CA69E7" w:rsidRPr="00CA69E7" w:rsidRDefault="00CA69E7" w:rsidP="00CA69E7">
            <w:pPr>
              <w:jc w:val="center"/>
              <w:rPr>
                <w:rFonts w:cs="Times New Roman"/>
                <w:sz w:val="16"/>
                <w:szCs w:val="16"/>
              </w:rPr>
            </w:pPr>
          </w:p>
        </w:tc>
        <w:tc>
          <w:tcPr>
            <w:tcW w:w="1157" w:type="dxa"/>
          </w:tcPr>
          <w:p w:rsidR="00CA69E7" w:rsidRPr="00CA69E7" w:rsidRDefault="00CA69E7" w:rsidP="00CA69E7">
            <w:pPr>
              <w:rPr>
                <w:rFonts w:cs="Times New Roman"/>
                <w:sz w:val="16"/>
                <w:szCs w:val="16"/>
              </w:rPr>
            </w:pPr>
            <w:r w:rsidRPr="00CA69E7">
              <w:rPr>
                <w:rFonts w:cs="Times New Roman"/>
                <w:sz w:val="16"/>
                <w:szCs w:val="16"/>
              </w:rPr>
              <w:t>Средства бюджета Московской области</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25063,12</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5 807,00</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6 616,00</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12 266,00</w:t>
            </w:r>
          </w:p>
        </w:tc>
        <w:tc>
          <w:tcPr>
            <w:tcW w:w="2864"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158,11</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54,00</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54,00</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54,00</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54,00</w:t>
            </w:r>
          </w:p>
        </w:tc>
        <w:tc>
          <w:tcPr>
            <w:tcW w:w="1366" w:type="dxa"/>
            <w:vMerge/>
          </w:tcPr>
          <w:p w:rsidR="00CA69E7" w:rsidRPr="00CA69E7" w:rsidRDefault="00CA69E7" w:rsidP="00CA69E7">
            <w:pPr>
              <w:widowControl w:val="0"/>
              <w:autoSpaceDE w:val="0"/>
              <w:autoSpaceDN w:val="0"/>
              <w:rPr>
                <w:rFonts w:cs="Times New Roman"/>
                <w:sz w:val="16"/>
                <w:szCs w:val="16"/>
              </w:rPr>
            </w:pPr>
          </w:p>
        </w:tc>
      </w:tr>
      <w:tr w:rsidR="00CA69E7" w:rsidRPr="00CA69E7" w:rsidTr="003E3C8C">
        <w:tc>
          <w:tcPr>
            <w:tcW w:w="521" w:type="dxa"/>
            <w:vMerge w:val="restart"/>
          </w:tcPr>
          <w:p w:rsidR="00CA69E7" w:rsidRPr="00CA69E7" w:rsidRDefault="00CA69E7" w:rsidP="00CA69E7">
            <w:pPr>
              <w:jc w:val="center"/>
              <w:rPr>
                <w:rFonts w:cs="Times New Roman"/>
                <w:sz w:val="16"/>
                <w:szCs w:val="16"/>
              </w:rPr>
            </w:pPr>
            <w:r w:rsidRPr="00CA69E7">
              <w:rPr>
                <w:rFonts w:cs="Times New Roman"/>
                <w:sz w:val="16"/>
                <w:szCs w:val="16"/>
              </w:rPr>
              <w:t>1.1.</w:t>
            </w:r>
          </w:p>
        </w:tc>
        <w:tc>
          <w:tcPr>
            <w:tcW w:w="2673" w:type="dxa"/>
            <w:vMerge w:val="restart"/>
          </w:tcPr>
          <w:p w:rsidR="00CA69E7" w:rsidRPr="00CA69E7" w:rsidRDefault="00CA69E7" w:rsidP="00CA69E7">
            <w:pPr>
              <w:rPr>
                <w:rFonts w:cs="Times New Roman"/>
                <w:sz w:val="16"/>
                <w:szCs w:val="16"/>
              </w:rPr>
            </w:pPr>
            <w:r w:rsidRPr="00CA69E7">
              <w:rPr>
                <w:rFonts w:cs="Times New Roman"/>
                <w:sz w:val="16"/>
                <w:szCs w:val="16"/>
              </w:rPr>
              <w:t>Мероприятие 03.02. Обеспечение переданного государственного полномочия Московской области по созданию комиссий по делам несовершеннолетних и защите их прав городских округов Московской области</w:t>
            </w:r>
          </w:p>
        </w:tc>
        <w:tc>
          <w:tcPr>
            <w:tcW w:w="1030" w:type="dxa"/>
            <w:vMerge w:val="restart"/>
          </w:tcPr>
          <w:p w:rsidR="00CA69E7" w:rsidRPr="00CA69E7" w:rsidRDefault="00CA69E7" w:rsidP="00CA69E7">
            <w:pPr>
              <w:jc w:val="center"/>
              <w:rPr>
                <w:rFonts w:cs="Times New Roman"/>
                <w:sz w:val="16"/>
                <w:szCs w:val="16"/>
              </w:rPr>
            </w:pPr>
            <w:r w:rsidRPr="00CA69E7">
              <w:rPr>
                <w:rFonts w:cs="Times New Roman"/>
                <w:sz w:val="16"/>
                <w:szCs w:val="16"/>
              </w:rPr>
              <w:t>2023-2025</w:t>
            </w:r>
          </w:p>
        </w:tc>
        <w:tc>
          <w:tcPr>
            <w:tcW w:w="1157"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Итого:</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24 689,00</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5 807,00</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6 616,00</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12 266,00</w:t>
            </w:r>
          </w:p>
        </w:tc>
        <w:tc>
          <w:tcPr>
            <w:tcW w:w="2864"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1366" w:type="dxa"/>
            <w:vMerge w:val="restart"/>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 xml:space="preserve">Отдел по делам </w:t>
            </w:r>
            <w:proofErr w:type="gramStart"/>
            <w:r w:rsidRPr="00CA69E7">
              <w:rPr>
                <w:rFonts w:cs="Times New Roman"/>
                <w:sz w:val="16"/>
                <w:szCs w:val="16"/>
              </w:rPr>
              <w:t>несовершенно-летних</w:t>
            </w:r>
            <w:proofErr w:type="gramEnd"/>
            <w:r w:rsidRPr="00CA69E7">
              <w:rPr>
                <w:rFonts w:cs="Times New Roman"/>
                <w:sz w:val="16"/>
                <w:szCs w:val="16"/>
              </w:rPr>
              <w:t xml:space="preserve"> и защите их прав</w:t>
            </w:r>
          </w:p>
        </w:tc>
      </w:tr>
      <w:tr w:rsidR="00CA69E7" w:rsidRPr="00CA69E7" w:rsidTr="003E3C8C">
        <w:trPr>
          <w:trHeight w:val="63"/>
        </w:trPr>
        <w:tc>
          <w:tcPr>
            <w:tcW w:w="521" w:type="dxa"/>
            <w:vMerge/>
          </w:tcPr>
          <w:p w:rsidR="00CA69E7" w:rsidRPr="00CA69E7" w:rsidRDefault="00CA69E7" w:rsidP="00CA69E7">
            <w:pPr>
              <w:jc w:val="center"/>
              <w:rPr>
                <w:rFonts w:cs="Times New Roman"/>
                <w:sz w:val="16"/>
                <w:szCs w:val="16"/>
              </w:rPr>
            </w:pPr>
          </w:p>
        </w:tc>
        <w:tc>
          <w:tcPr>
            <w:tcW w:w="2673" w:type="dxa"/>
            <w:vMerge/>
          </w:tcPr>
          <w:p w:rsidR="00CA69E7" w:rsidRPr="00CA69E7" w:rsidRDefault="00CA69E7" w:rsidP="00CA69E7">
            <w:pPr>
              <w:rPr>
                <w:rFonts w:cs="Times New Roman"/>
                <w:sz w:val="16"/>
                <w:szCs w:val="16"/>
              </w:rPr>
            </w:pPr>
          </w:p>
        </w:tc>
        <w:tc>
          <w:tcPr>
            <w:tcW w:w="1030" w:type="dxa"/>
            <w:vMerge/>
          </w:tcPr>
          <w:p w:rsidR="00CA69E7" w:rsidRPr="00CA69E7" w:rsidRDefault="00CA69E7" w:rsidP="00CA69E7">
            <w:pPr>
              <w:jc w:val="center"/>
              <w:rPr>
                <w:rFonts w:cs="Times New Roman"/>
                <w:sz w:val="16"/>
                <w:szCs w:val="16"/>
              </w:rPr>
            </w:pPr>
          </w:p>
        </w:tc>
        <w:tc>
          <w:tcPr>
            <w:tcW w:w="1157"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Средства бюджета Московской области</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24 689,00</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5 807,00</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6 616,00</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12 266,00</w:t>
            </w:r>
          </w:p>
        </w:tc>
        <w:tc>
          <w:tcPr>
            <w:tcW w:w="2864"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1366" w:type="dxa"/>
            <w:vMerge/>
          </w:tcPr>
          <w:p w:rsidR="00CA69E7" w:rsidRPr="00CA69E7" w:rsidRDefault="00CA69E7" w:rsidP="00CA69E7">
            <w:pPr>
              <w:widowControl w:val="0"/>
              <w:autoSpaceDE w:val="0"/>
              <w:autoSpaceDN w:val="0"/>
              <w:rPr>
                <w:rFonts w:cs="Times New Roman"/>
                <w:sz w:val="16"/>
                <w:szCs w:val="16"/>
              </w:rPr>
            </w:pPr>
          </w:p>
        </w:tc>
      </w:tr>
      <w:tr w:rsidR="00CA69E7" w:rsidRPr="00CA69E7" w:rsidTr="003E3C8C">
        <w:tc>
          <w:tcPr>
            <w:tcW w:w="521" w:type="dxa"/>
            <w:vMerge/>
          </w:tcPr>
          <w:p w:rsidR="00CA69E7" w:rsidRPr="00CA69E7" w:rsidRDefault="00CA69E7" w:rsidP="00CA69E7">
            <w:pPr>
              <w:jc w:val="center"/>
              <w:rPr>
                <w:rFonts w:cs="Times New Roman"/>
                <w:sz w:val="16"/>
                <w:szCs w:val="16"/>
              </w:rPr>
            </w:pPr>
          </w:p>
        </w:tc>
        <w:tc>
          <w:tcPr>
            <w:tcW w:w="2673" w:type="dxa"/>
            <w:vMerge w:val="restart"/>
          </w:tcPr>
          <w:p w:rsidR="00CA69E7" w:rsidRPr="00CA69E7" w:rsidRDefault="00CA69E7" w:rsidP="00CA69E7">
            <w:pPr>
              <w:rPr>
                <w:rFonts w:cs="Times New Roman"/>
                <w:sz w:val="16"/>
                <w:szCs w:val="16"/>
              </w:rPr>
            </w:pPr>
            <w:r w:rsidRPr="00CA69E7">
              <w:rPr>
                <w:rFonts w:cs="Times New Roman"/>
                <w:sz w:val="16"/>
                <w:szCs w:val="16"/>
              </w:rPr>
              <w:t>Мероприятие 03.02. Осуществление переданного государственного полномочия Московской области по созданию комиссий по делам несовершеннолетних и защите их прав муниципальных образований Московской области</w:t>
            </w:r>
          </w:p>
        </w:tc>
        <w:tc>
          <w:tcPr>
            <w:tcW w:w="1030" w:type="dxa"/>
            <w:vMerge w:val="restart"/>
          </w:tcPr>
          <w:p w:rsidR="00CA69E7" w:rsidRPr="00CA69E7" w:rsidRDefault="00CA69E7" w:rsidP="00CA69E7">
            <w:pPr>
              <w:jc w:val="center"/>
              <w:rPr>
                <w:rFonts w:cs="Times New Roman"/>
                <w:sz w:val="16"/>
                <w:szCs w:val="16"/>
              </w:rPr>
            </w:pPr>
            <w:r w:rsidRPr="00CA69E7">
              <w:rPr>
                <w:rFonts w:cs="Times New Roman"/>
                <w:sz w:val="16"/>
                <w:szCs w:val="16"/>
              </w:rPr>
              <w:t>2026-2030</w:t>
            </w:r>
          </w:p>
        </w:tc>
        <w:tc>
          <w:tcPr>
            <w:tcW w:w="1157"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Итого:</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374,11</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2864"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158,11</w:t>
            </w:r>
          </w:p>
        </w:tc>
        <w:tc>
          <w:tcPr>
            <w:tcW w:w="776" w:type="dxa"/>
          </w:tcPr>
          <w:p w:rsidR="00CA69E7" w:rsidRPr="00CA69E7" w:rsidRDefault="00CA69E7" w:rsidP="00CA69E7">
            <w:pPr>
              <w:widowControl w:val="0"/>
              <w:autoSpaceDE w:val="0"/>
              <w:autoSpaceDN w:val="0"/>
              <w:jc w:val="center"/>
              <w:rPr>
                <w:rFonts w:cs="Times New Roman"/>
                <w:sz w:val="16"/>
                <w:szCs w:val="16"/>
                <w:highlight w:val="yellow"/>
              </w:rPr>
            </w:pPr>
            <w:r w:rsidRPr="00CA69E7">
              <w:rPr>
                <w:rFonts w:cs="Times New Roman"/>
                <w:sz w:val="16"/>
                <w:szCs w:val="16"/>
              </w:rPr>
              <w:t>54,00</w:t>
            </w:r>
          </w:p>
        </w:tc>
        <w:tc>
          <w:tcPr>
            <w:tcW w:w="776" w:type="dxa"/>
          </w:tcPr>
          <w:p w:rsidR="00CA69E7" w:rsidRPr="00CA69E7" w:rsidRDefault="00CA69E7" w:rsidP="00CA69E7">
            <w:pPr>
              <w:widowControl w:val="0"/>
              <w:autoSpaceDE w:val="0"/>
              <w:autoSpaceDN w:val="0"/>
              <w:jc w:val="center"/>
              <w:rPr>
                <w:rFonts w:cs="Times New Roman"/>
                <w:sz w:val="16"/>
                <w:szCs w:val="16"/>
                <w:highlight w:val="yellow"/>
              </w:rPr>
            </w:pPr>
            <w:r w:rsidRPr="00CA69E7">
              <w:rPr>
                <w:rFonts w:cs="Times New Roman"/>
                <w:sz w:val="16"/>
                <w:szCs w:val="16"/>
              </w:rPr>
              <w:t>54,00</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54,00</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54,00</w:t>
            </w:r>
          </w:p>
        </w:tc>
        <w:tc>
          <w:tcPr>
            <w:tcW w:w="1366" w:type="dxa"/>
            <w:vMerge w:val="restart"/>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 xml:space="preserve">Администрация </w:t>
            </w:r>
            <w:proofErr w:type="spellStart"/>
            <w:r w:rsidRPr="00CA69E7">
              <w:rPr>
                <w:rFonts w:cs="Times New Roman"/>
                <w:sz w:val="16"/>
                <w:szCs w:val="16"/>
              </w:rPr>
              <w:t>г.о.Электросталь</w:t>
            </w:r>
            <w:proofErr w:type="spellEnd"/>
          </w:p>
        </w:tc>
      </w:tr>
      <w:tr w:rsidR="00CA69E7" w:rsidRPr="00CA69E7" w:rsidTr="003E3C8C">
        <w:trPr>
          <w:trHeight w:val="281"/>
        </w:trPr>
        <w:tc>
          <w:tcPr>
            <w:tcW w:w="521" w:type="dxa"/>
            <w:vMerge/>
          </w:tcPr>
          <w:p w:rsidR="00CA69E7" w:rsidRPr="00CA69E7" w:rsidRDefault="00CA69E7" w:rsidP="00CA69E7">
            <w:pPr>
              <w:jc w:val="center"/>
              <w:rPr>
                <w:rFonts w:cs="Times New Roman"/>
                <w:sz w:val="16"/>
                <w:szCs w:val="16"/>
              </w:rPr>
            </w:pPr>
          </w:p>
        </w:tc>
        <w:tc>
          <w:tcPr>
            <w:tcW w:w="2673" w:type="dxa"/>
            <w:vMerge/>
          </w:tcPr>
          <w:p w:rsidR="00CA69E7" w:rsidRPr="00CA69E7" w:rsidRDefault="00CA69E7" w:rsidP="00CA69E7">
            <w:pPr>
              <w:rPr>
                <w:rFonts w:cs="Times New Roman"/>
                <w:sz w:val="16"/>
                <w:szCs w:val="16"/>
              </w:rPr>
            </w:pPr>
          </w:p>
        </w:tc>
        <w:tc>
          <w:tcPr>
            <w:tcW w:w="1030" w:type="dxa"/>
            <w:vMerge/>
          </w:tcPr>
          <w:p w:rsidR="00CA69E7" w:rsidRPr="00CA69E7" w:rsidRDefault="00CA69E7" w:rsidP="00CA69E7">
            <w:pPr>
              <w:jc w:val="center"/>
              <w:rPr>
                <w:rFonts w:cs="Times New Roman"/>
                <w:sz w:val="16"/>
                <w:szCs w:val="16"/>
              </w:rPr>
            </w:pPr>
          </w:p>
        </w:tc>
        <w:tc>
          <w:tcPr>
            <w:tcW w:w="1157"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Средства бюджета Московской области</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374,11</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2864"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158,11</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54,00</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54,00</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54,00</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54,00</w:t>
            </w:r>
          </w:p>
        </w:tc>
        <w:tc>
          <w:tcPr>
            <w:tcW w:w="1366" w:type="dxa"/>
            <w:vMerge/>
          </w:tcPr>
          <w:p w:rsidR="00CA69E7" w:rsidRPr="00CA69E7" w:rsidRDefault="00CA69E7" w:rsidP="00CA69E7">
            <w:pPr>
              <w:widowControl w:val="0"/>
              <w:autoSpaceDE w:val="0"/>
              <w:autoSpaceDN w:val="0"/>
              <w:rPr>
                <w:rFonts w:cs="Times New Roman"/>
                <w:sz w:val="16"/>
                <w:szCs w:val="16"/>
              </w:rPr>
            </w:pPr>
          </w:p>
        </w:tc>
      </w:tr>
      <w:tr w:rsidR="00CA69E7" w:rsidRPr="00CA69E7" w:rsidTr="003E3C8C">
        <w:trPr>
          <w:trHeight w:val="20"/>
        </w:trPr>
        <w:tc>
          <w:tcPr>
            <w:tcW w:w="521" w:type="dxa"/>
            <w:vMerge/>
          </w:tcPr>
          <w:p w:rsidR="00CA69E7" w:rsidRPr="00CA69E7" w:rsidRDefault="00CA69E7" w:rsidP="00CA69E7">
            <w:pPr>
              <w:jc w:val="center"/>
              <w:rPr>
                <w:rFonts w:cs="Times New Roman"/>
                <w:sz w:val="16"/>
                <w:szCs w:val="16"/>
              </w:rPr>
            </w:pPr>
          </w:p>
        </w:tc>
        <w:tc>
          <w:tcPr>
            <w:tcW w:w="2673" w:type="dxa"/>
            <w:vMerge w:val="restart"/>
          </w:tcPr>
          <w:p w:rsidR="00CA69E7" w:rsidRPr="00CA69E7" w:rsidRDefault="00CA69E7" w:rsidP="00CA69E7">
            <w:pPr>
              <w:rPr>
                <w:rFonts w:cs="Times New Roman"/>
                <w:sz w:val="16"/>
                <w:szCs w:val="16"/>
                <w:highlight w:val="yellow"/>
              </w:rPr>
            </w:pPr>
            <w:r w:rsidRPr="00CA69E7">
              <w:rPr>
                <w:rFonts w:cs="Times New Roman"/>
                <w:sz w:val="16"/>
                <w:szCs w:val="16"/>
              </w:rPr>
              <w:t xml:space="preserve">Численность сотрудников, </w:t>
            </w:r>
            <w:proofErr w:type="spellStart"/>
            <w:r w:rsidRPr="00CA69E7">
              <w:rPr>
                <w:rFonts w:cs="Times New Roman"/>
                <w:sz w:val="16"/>
                <w:szCs w:val="16"/>
              </w:rPr>
              <w:t>задействанных</w:t>
            </w:r>
            <w:proofErr w:type="spellEnd"/>
            <w:r w:rsidRPr="00CA69E7">
              <w:rPr>
                <w:rFonts w:cs="Times New Roman"/>
                <w:sz w:val="16"/>
                <w:szCs w:val="16"/>
              </w:rPr>
              <w:t xml:space="preserve"> в создании комиссий по делам несовершеннолетних и защите их прав муниципальных образований Московской области, чел</w:t>
            </w:r>
          </w:p>
        </w:tc>
        <w:tc>
          <w:tcPr>
            <w:tcW w:w="1030" w:type="dxa"/>
            <w:vMerge w:val="restart"/>
          </w:tcPr>
          <w:p w:rsidR="00CA69E7" w:rsidRPr="00CA69E7" w:rsidRDefault="00CA69E7" w:rsidP="00CA69E7">
            <w:pPr>
              <w:jc w:val="center"/>
              <w:rPr>
                <w:rFonts w:cs="Times New Roman"/>
                <w:sz w:val="16"/>
                <w:szCs w:val="16"/>
              </w:rPr>
            </w:pPr>
            <w:r w:rsidRPr="00CA69E7">
              <w:rPr>
                <w:rFonts w:cs="Times New Roman"/>
                <w:sz w:val="16"/>
                <w:szCs w:val="16"/>
              </w:rPr>
              <w:t>Х</w:t>
            </w:r>
          </w:p>
        </w:tc>
        <w:tc>
          <w:tcPr>
            <w:tcW w:w="1157"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Х</w:t>
            </w:r>
          </w:p>
        </w:tc>
        <w:tc>
          <w:tcPr>
            <w:tcW w:w="776"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Всего</w:t>
            </w:r>
          </w:p>
        </w:tc>
        <w:tc>
          <w:tcPr>
            <w:tcW w:w="776"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2023 год</w:t>
            </w:r>
          </w:p>
        </w:tc>
        <w:tc>
          <w:tcPr>
            <w:tcW w:w="776"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2024 год</w:t>
            </w:r>
          </w:p>
        </w:tc>
        <w:tc>
          <w:tcPr>
            <w:tcW w:w="776"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2025 год</w:t>
            </w:r>
          </w:p>
        </w:tc>
        <w:tc>
          <w:tcPr>
            <w:tcW w:w="649"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2026 год</w:t>
            </w:r>
          </w:p>
        </w:tc>
        <w:tc>
          <w:tcPr>
            <w:tcW w:w="2215" w:type="dxa"/>
            <w:gridSpan w:val="4"/>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В том числе</w:t>
            </w:r>
          </w:p>
        </w:tc>
        <w:tc>
          <w:tcPr>
            <w:tcW w:w="776"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2027 год</w:t>
            </w:r>
          </w:p>
        </w:tc>
        <w:tc>
          <w:tcPr>
            <w:tcW w:w="776"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2028 год</w:t>
            </w:r>
          </w:p>
        </w:tc>
        <w:tc>
          <w:tcPr>
            <w:tcW w:w="776"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2029 год</w:t>
            </w:r>
          </w:p>
        </w:tc>
        <w:tc>
          <w:tcPr>
            <w:tcW w:w="776"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2030 год</w:t>
            </w:r>
          </w:p>
        </w:tc>
        <w:tc>
          <w:tcPr>
            <w:tcW w:w="1366"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Х</w:t>
            </w:r>
          </w:p>
        </w:tc>
      </w:tr>
      <w:tr w:rsidR="00CA69E7" w:rsidRPr="00CA69E7" w:rsidTr="003E3C8C">
        <w:tc>
          <w:tcPr>
            <w:tcW w:w="521" w:type="dxa"/>
            <w:vMerge/>
          </w:tcPr>
          <w:p w:rsidR="00CA69E7" w:rsidRPr="00CA69E7" w:rsidRDefault="00CA69E7" w:rsidP="00CA69E7">
            <w:pPr>
              <w:jc w:val="center"/>
              <w:rPr>
                <w:rFonts w:cs="Times New Roman"/>
                <w:sz w:val="16"/>
                <w:szCs w:val="16"/>
              </w:rPr>
            </w:pPr>
          </w:p>
        </w:tc>
        <w:tc>
          <w:tcPr>
            <w:tcW w:w="2673" w:type="dxa"/>
            <w:vMerge/>
          </w:tcPr>
          <w:p w:rsidR="00CA69E7" w:rsidRPr="00CA69E7" w:rsidRDefault="00CA69E7" w:rsidP="00CA69E7">
            <w:pPr>
              <w:rPr>
                <w:rFonts w:cs="Times New Roman"/>
                <w:sz w:val="16"/>
                <w:szCs w:val="16"/>
              </w:rPr>
            </w:pPr>
          </w:p>
        </w:tc>
        <w:tc>
          <w:tcPr>
            <w:tcW w:w="1030" w:type="dxa"/>
            <w:vMerge/>
          </w:tcPr>
          <w:p w:rsidR="00CA69E7" w:rsidRPr="00CA69E7" w:rsidRDefault="00CA69E7" w:rsidP="00CA69E7">
            <w:pPr>
              <w:jc w:val="center"/>
              <w:rPr>
                <w:rFonts w:cs="Times New Roman"/>
                <w:sz w:val="16"/>
                <w:szCs w:val="16"/>
              </w:rPr>
            </w:pPr>
          </w:p>
        </w:tc>
        <w:tc>
          <w:tcPr>
            <w:tcW w:w="1157" w:type="dxa"/>
            <w:vMerge/>
          </w:tcPr>
          <w:p w:rsidR="00CA69E7" w:rsidRPr="00CA69E7" w:rsidRDefault="00CA69E7" w:rsidP="00CA69E7">
            <w:pPr>
              <w:widowControl w:val="0"/>
              <w:autoSpaceDE w:val="0"/>
              <w:autoSpaceDN w:val="0"/>
              <w:jc w:val="center"/>
              <w:rPr>
                <w:rFonts w:cs="Times New Roman"/>
                <w:sz w:val="16"/>
                <w:szCs w:val="16"/>
              </w:rPr>
            </w:pPr>
          </w:p>
        </w:tc>
        <w:tc>
          <w:tcPr>
            <w:tcW w:w="776" w:type="dxa"/>
            <w:vMerge/>
          </w:tcPr>
          <w:p w:rsidR="00CA69E7" w:rsidRPr="00CA69E7" w:rsidRDefault="00CA69E7" w:rsidP="00CA69E7">
            <w:pPr>
              <w:widowControl w:val="0"/>
              <w:autoSpaceDE w:val="0"/>
              <w:autoSpaceDN w:val="0"/>
              <w:jc w:val="center"/>
              <w:rPr>
                <w:rFonts w:cs="Times New Roman"/>
                <w:sz w:val="16"/>
                <w:szCs w:val="16"/>
              </w:rPr>
            </w:pPr>
          </w:p>
        </w:tc>
        <w:tc>
          <w:tcPr>
            <w:tcW w:w="776" w:type="dxa"/>
            <w:vMerge/>
          </w:tcPr>
          <w:p w:rsidR="00CA69E7" w:rsidRPr="00CA69E7" w:rsidRDefault="00CA69E7" w:rsidP="00CA69E7">
            <w:pPr>
              <w:widowControl w:val="0"/>
              <w:autoSpaceDE w:val="0"/>
              <w:autoSpaceDN w:val="0"/>
              <w:jc w:val="center"/>
              <w:rPr>
                <w:rFonts w:cs="Times New Roman"/>
                <w:sz w:val="16"/>
                <w:szCs w:val="16"/>
              </w:rPr>
            </w:pPr>
          </w:p>
        </w:tc>
        <w:tc>
          <w:tcPr>
            <w:tcW w:w="776" w:type="dxa"/>
            <w:vMerge/>
          </w:tcPr>
          <w:p w:rsidR="00CA69E7" w:rsidRPr="00CA69E7" w:rsidRDefault="00CA69E7" w:rsidP="00CA69E7">
            <w:pPr>
              <w:widowControl w:val="0"/>
              <w:autoSpaceDE w:val="0"/>
              <w:autoSpaceDN w:val="0"/>
              <w:jc w:val="center"/>
              <w:rPr>
                <w:rFonts w:cs="Times New Roman"/>
                <w:sz w:val="16"/>
                <w:szCs w:val="16"/>
              </w:rPr>
            </w:pPr>
          </w:p>
        </w:tc>
        <w:tc>
          <w:tcPr>
            <w:tcW w:w="776" w:type="dxa"/>
            <w:vMerge/>
          </w:tcPr>
          <w:p w:rsidR="00CA69E7" w:rsidRPr="00CA69E7" w:rsidRDefault="00CA69E7" w:rsidP="00CA69E7">
            <w:pPr>
              <w:widowControl w:val="0"/>
              <w:autoSpaceDE w:val="0"/>
              <w:autoSpaceDN w:val="0"/>
              <w:jc w:val="center"/>
              <w:rPr>
                <w:rFonts w:cs="Times New Roman"/>
                <w:sz w:val="16"/>
                <w:szCs w:val="16"/>
              </w:rPr>
            </w:pPr>
          </w:p>
        </w:tc>
        <w:tc>
          <w:tcPr>
            <w:tcW w:w="649" w:type="dxa"/>
            <w:vMerge/>
          </w:tcPr>
          <w:p w:rsidR="00CA69E7" w:rsidRPr="00CA69E7" w:rsidRDefault="00CA69E7" w:rsidP="00CA69E7">
            <w:pPr>
              <w:widowControl w:val="0"/>
              <w:autoSpaceDE w:val="0"/>
              <w:autoSpaceDN w:val="0"/>
              <w:jc w:val="center"/>
              <w:rPr>
                <w:rFonts w:cs="Times New Roman"/>
                <w:sz w:val="16"/>
                <w:szCs w:val="16"/>
              </w:rPr>
            </w:pPr>
          </w:p>
        </w:tc>
        <w:tc>
          <w:tcPr>
            <w:tcW w:w="6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 квартал</w:t>
            </w:r>
          </w:p>
        </w:tc>
        <w:tc>
          <w:tcPr>
            <w:tcW w:w="52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 полугодие</w:t>
            </w:r>
          </w:p>
        </w:tc>
        <w:tc>
          <w:tcPr>
            <w:tcW w:w="52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9 месяцев</w:t>
            </w:r>
          </w:p>
        </w:tc>
        <w:tc>
          <w:tcPr>
            <w:tcW w:w="52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12 месяцев</w:t>
            </w:r>
          </w:p>
        </w:tc>
        <w:tc>
          <w:tcPr>
            <w:tcW w:w="776" w:type="dxa"/>
            <w:vMerge/>
          </w:tcPr>
          <w:p w:rsidR="00CA69E7" w:rsidRPr="00CA69E7" w:rsidRDefault="00CA69E7" w:rsidP="00CA69E7">
            <w:pPr>
              <w:widowControl w:val="0"/>
              <w:autoSpaceDE w:val="0"/>
              <w:autoSpaceDN w:val="0"/>
              <w:jc w:val="center"/>
              <w:rPr>
                <w:rFonts w:cs="Times New Roman"/>
                <w:sz w:val="16"/>
                <w:szCs w:val="16"/>
              </w:rPr>
            </w:pPr>
          </w:p>
        </w:tc>
        <w:tc>
          <w:tcPr>
            <w:tcW w:w="776" w:type="dxa"/>
            <w:vMerge/>
          </w:tcPr>
          <w:p w:rsidR="00CA69E7" w:rsidRPr="00CA69E7" w:rsidRDefault="00CA69E7" w:rsidP="00CA69E7">
            <w:pPr>
              <w:widowControl w:val="0"/>
              <w:autoSpaceDE w:val="0"/>
              <w:autoSpaceDN w:val="0"/>
              <w:jc w:val="center"/>
              <w:rPr>
                <w:rFonts w:cs="Times New Roman"/>
                <w:sz w:val="16"/>
                <w:szCs w:val="16"/>
              </w:rPr>
            </w:pPr>
          </w:p>
        </w:tc>
        <w:tc>
          <w:tcPr>
            <w:tcW w:w="776" w:type="dxa"/>
            <w:vMerge/>
          </w:tcPr>
          <w:p w:rsidR="00CA69E7" w:rsidRPr="00CA69E7" w:rsidRDefault="00CA69E7" w:rsidP="00CA69E7">
            <w:pPr>
              <w:widowControl w:val="0"/>
              <w:autoSpaceDE w:val="0"/>
              <w:autoSpaceDN w:val="0"/>
              <w:jc w:val="center"/>
              <w:rPr>
                <w:rFonts w:cs="Times New Roman"/>
                <w:sz w:val="16"/>
                <w:szCs w:val="16"/>
              </w:rPr>
            </w:pPr>
          </w:p>
        </w:tc>
        <w:tc>
          <w:tcPr>
            <w:tcW w:w="776" w:type="dxa"/>
            <w:vMerge/>
          </w:tcPr>
          <w:p w:rsidR="00CA69E7" w:rsidRPr="00CA69E7" w:rsidRDefault="00CA69E7" w:rsidP="00CA69E7">
            <w:pPr>
              <w:widowControl w:val="0"/>
              <w:autoSpaceDE w:val="0"/>
              <w:autoSpaceDN w:val="0"/>
              <w:jc w:val="center"/>
              <w:rPr>
                <w:rFonts w:cs="Times New Roman"/>
                <w:sz w:val="16"/>
                <w:szCs w:val="16"/>
              </w:rPr>
            </w:pPr>
          </w:p>
        </w:tc>
        <w:tc>
          <w:tcPr>
            <w:tcW w:w="1366" w:type="dxa"/>
            <w:vMerge/>
          </w:tcPr>
          <w:p w:rsidR="00CA69E7" w:rsidRPr="00CA69E7" w:rsidRDefault="00CA69E7" w:rsidP="00CA69E7">
            <w:pPr>
              <w:widowControl w:val="0"/>
              <w:autoSpaceDE w:val="0"/>
              <w:autoSpaceDN w:val="0"/>
              <w:rPr>
                <w:rFonts w:cs="Times New Roman"/>
                <w:sz w:val="16"/>
                <w:szCs w:val="16"/>
              </w:rPr>
            </w:pPr>
          </w:p>
        </w:tc>
      </w:tr>
      <w:tr w:rsidR="00CA69E7" w:rsidRPr="00CA69E7" w:rsidTr="003E3C8C">
        <w:tc>
          <w:tcPr>
            <w:tcW w:w="521" w:type="dxa"/>
            <w:vMerge/>
          </w:tcPr>
          <w:p w:rsidR="00CA69E7" w:rsidRPr="00CA69E7" w:rsidRDefault="00CA69E7" w:rsidP="00CA69E7">
            <w:pPr>
              <w:jc w:val="center"/>
              <w:rPr>
                <w:rFonts w:cs="Times New Roman"/>
                <w:sz w:val="16"/>
                <w:szCs w:val="16"/>
              </w:rPr>
            </w:pPr>
          </w:p>
        </w:tc>
        <w:tc>
          <w:tcPr>
            <w:tcW w:w="2673" w:type="dxa"/>
            <w:vMerge/>
          </w:tcPr>
          <w:p w:rsidR="00CA69E7" w:rsidRPr="00CA69E7" w:rsidRDefault="00CA69E7" w:rsidP="00CA69E7">
            <w:pPr>
              <w:rPr>
                <w:rFonts w:cs="Times New Roman"/>
                <w:sz w:val="16"/>
                <w:szCs w:val="16"/>
              </w:rPr>
            </w:pPr>
          </w:p>
        </w:tc>
        <w:tc>
          <w:tcPr>
            <w:tcW w:w="1030" w:type="dxa"/>
            <w:vMerge/>
          </w:tcPr>
          <w:p w:rsidR="00CA69E7" w:rsidRPr="00CA69E7" w:rsidRDefault="00CA69E7" w:rsidP="00CA69E7">
            <w:pPr>
              <w:jc w:val="center"/>
              <w:rPr>
                <w:rFonts w:cs="Times New Roman"/>
                <w:sz w:val="16"/>
                <w:szCs w:val="16"/>
              </w:rPr>
            </w:pPr>
          </w:p>
        </w:tc>
        <w:tc>
          <w:tcPr>
            <w:tcW w:w="1157" w:type="dxa"/>
            <w:vMerge/>
          </w:tcPr>
          <w:p w:rsidR="00CA69E7" w:rsidRPr="00CA69E7" w:rsidRDefault="00CA69E7" w:rsidP="00CA69E7">
            <w:pPr>
              <w:widowControl w:val="0"/>
              <w:autoSpaceDE w:val="0"/>
              <w:autoSpaceDN w:val="0"/>
              <w:jc w:val="center"/>
              <w:rPr>
                <w:rFonts w:cs="Times New Roman"/>
                <w:sz w:val="16"/>
                <w:szCs w:val="16"/>
              </w:rPr>
            </w:pP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6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w:t>
            </w:r>
          </w:p>
        </w:tc>
        <w:tc>
          <w:tcPr>
            <w:tcW w:w="64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w:t>
            </w:r>
          </w:p>
        </w:tc>
        <w:tc>
          <w:tcPr>
            <w:tcW w:w="52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w:t>
            </w:r>
          </w:p>
        </w:tc>
        <w:tc>
          <w:tcPr>
            <w:tcW w:w="52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w:t>
            </w:r>
          </w:p>
        </w:tc>
        <w:tc>
          <w:tcPr>
            <w:tcW w:w="52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w:t>
            </w:r>
          </w:p>
        </w:tc>
        <w:tc>
          <w:tcPr>
            <w:tcW w:w="1366" w:type="dxa"/>
            <w:vMerge/>
          </w:tcPr>
          <w:p w:rsidR="00CA69E7" w:rsidRPr="00CA69E7" w:rsidRDefault="00CA69E7" w:rsidP="00CA69E7">
            <w:pPr>
              <w:widowControl w:val="0"/>
              <w:autoSpaceDE w:val="0"/>
              <w:autoSpaceDN w:val="0"/>
              <w:rPr>
                <w:rFonts w:cs="Times New Roman"/>
                <w:sz w:val="16"/>
                <w:szCs w:val="16"/>
              </w:rPr>
            </w:pPr>
          </w:p>
        </w:tc>
      </w:tr>
      <w:tr w:rsidR="00CA69E7" w:rsidRPr="00CA69E7" w:rsidTr="003E3C8C">
        <w:trPr>
          <w:trHeight w:val="272"/>
        </w:trPr>
        <w:tc>
          <w:tcPr>
            <w:tcW w:w="521" w:type="dxa"/>
            <w:vMerge w:val="restart"/>
            <w:tcBorders>
              <w:bottom w:val="single" w:sz="4" w:space="0" w:color="auto"/>
            </w:tcBorders>
          </w:tcPr>
          <w:p w:rsidR="00CA69E7" w:rsidRPr="00CA69E7" w:rsidRDefault="00CA69E7" w:rsidP="00CA69E7">
            <w:pPr>
              <w:jc w:val="center"/>
              <w:rPr>
                <w:rFonts w:cs="Times New Roman"/>
                <w:sz w:val="16"/>
                <w:szCs w:val="16"/>
              </w:rPr>
            </w:pPr>
          </w:p>
        </w:tc>
        <w:tc>
          <w:tcPr>
            <w:tcW w:w="2673" w:type="dxa"/>
            <w:vMerge w:val="restart"/>
            <w:tcBorders>
              <w:bottom w:val="single" w:sz="4" w:space="0" w:color="auto"/>
            </w:tcBorders>
          </w:tcPr>
          <w:p w:rsidR="00CA69E7" w:rsidRPr="00CA69E7" w:rsidRDefault="00CA69E7" w:rsidP="00CA69E7">
            <w:pPr>
              <w:rPr>
                <w:rFonts w:cs="Times New Roman"/>
                <w:sz w:val="16"/>
                <w:szCs w:val="16"/>
                <w:lang w:val="en-US"/>
              </w:rPr>
            </w:pPr>
            <w:r w:rsidRPr="00CA69E7">
              <w:rPr>
                <w:rFonts w:cs="Times New Roman"/>
                <w:sz w:val="16"/>
                <w:szCs w:val="16"/>
              </w:rPr>
              <w:t>Всего по Подпрограмме</w:t>
            </w:r>
            <w:r w:rsidRPr="00CA69E7">
              <w:rPr>
                <w:rFonts w:cs="Times New Roman"/>
                <w:sz w:val="16"/>
                <w:szCs w:val="16"/>
                <w:lang w:val="en-US"/>
              </w:rPr>
              <w:t xml:space="preserve"> V</w:t>
            </w:r>
          </w:p>
        </w:tc>
        <w:tc>
          <w:tcPr>
            <w:tcW w:w="1030" w:type="dxa"/>
            <w:vMerge w:val="restart"/>
            <w:tcBorders>
              <w:bottom w:val="single" w:sz="4" w:space="0" w:color="auto"/>
            </w:tcBorders>
          </w:tcPr>
          <w:p w:rsidR="00CA69E7" w:rsidRPr="00CA69E7" w:rsidRDefault="00CA69E7" w:rsidP="00CA69E7">
            <w:pPr>
              <w:jc w:val="center"/>
              <w:rPr>
                <w:rFonts w:cs="Times New Roman"/>
                <w:sz w:val="16"/>
                <w:szCs w:val="16"/>
              </w:rPr>
            </w:pPr>
            <w:r w:rsidRPr="00CA69E7">
              <w:rPr>
                <w:rFonts w:cs="Times New Roman"/>
                <w:sz w:val="16"/>
                <w:szCs w:val="16"/>
              </w:rPr>
              <w:t>Х</w:t>
            </w:r>
          </w:p>
        </w:tc>
        <w:tc>
          <w:tcPr>
            <w:tcW w:w="1157" w:type="dxa"/>
            <w:tcBorders>
              <w:bottom w:val="single" w:sz="4" w:space="0" w:color="auto"/>
            </w:tcBorders>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Итого</w:t>
            </w:r>
          </w:p>
        </w:tc>
        <w:tc>
          <w:tcPr>
            <w:tcW w:w="776"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25063,12</w:t>
            </w:r>
          </w:p>
        </w:tc>
        <w:tc>
          <w:tcPr>
            <w:tcW w:w="776"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5 807,00</w:t>
            </w:r>
          </w:p>
        </w:tc>
        <w:tc>
          <w:tcPr>
            <w:tcW w:w="776"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6 616,00</w:t>
            </w:r>
          </w:p>
        </w:tc>
        <w:tc>
          <w:tcPr>
            <w:tcW w:w="776"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12 266,00</w:t>
            </w:r>
          </w:p>
        </w:tc>
        <w:tc>
          <w:tcPr>
            <w:tcW w:w="2864" w:type="dxa"/>
            <w:gridSpan w:val="5"/>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158,11</w:t>
            </w:r>
          </w:p>
        </w:tc>
        <w:tc>
          <w:tcPr>
            <w:tcW w:w="776"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54,00</w:t>
            </w:r>
          </w:p>
        </w:tc>
        <w:tc>
          <w:tcPr>
            <w:tcW w:w="776"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54,00</w:t>
            </w:r>
          </w:p>
        </w:tc>
        <w:tc>
          <w:tcPr>
            <w:tcW w:w="776"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54,00</w:t>
            </w:r>
          </w:p>
        </w:tc>
        <w:tc>
          <w:tcPr>
            <w:tcW w:w="776"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54,00</w:t>
            </w:r>
          </w:p>
        </w:tc>
        <w:tc>
          <w:tcPr>
            <w:tcW w:w="1366" w:type="dxa"/>
            <w:vMerge w:val="restart"/>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Х</w:t>
            </w:r>
          </w:p>
        </w:tc>
      </w:tr>
      <w:tr w:rsidR="00CA69E7" w:rsidRPr="00CA69E7" w:rsidTr="003E3C8C">
        <w:trPr>
          <w:trHeight w:val="830"/>
        </w:trPr>
        <w:tc>
          <w:tcPr>
            <w:tcW w:w="521" w:type="dxa"/>
            <w:vMerge/>
          </w:tcPr>
          <w:p w:rsidR="00CA69E7" w:rsidRPr="00CA69E7" w:rsidRDefault="00CA69E7" w:rsidP="00CA69E7">
            <w:pPr>
              <w:jc w:val="center"/>
              <w:rPr>
                <w:rFonts w:cs="Times New Roman"/>
                <w:sz w:val="16"/>
                <w:szCs w:val="16"/>
              </w:rPr>
            </w:pPr>
          </w:p>
        </w:tc>
        <w:tc>
          <w:tcPr>
            <w:tcW w:w="2673" w:type="dxa"/>
            <w:vMerge/>
          </w:tcPr>
          <w:p w:rsidR="00CA69E7" w:rsidRPr="00CA69E7" w:rsidRDefault="00CA69E7" w:rsidP="00CA69E7">
            <w:pPr>
              <w:rPr>
                <w:rFonts w:cs="Times New Roman"/>
                <w:sz w:val="16"/>
                <w:szCs w:val="16"/>
              </w:rPr>
            </w:pPr>
          </w:p>
        </w:tc>
        <w:tc>
          <w:tcPr>
            <w:tcW w:w="1030" w:type="dxa"/>
            <w:vMerge/>
          </w:tcPr>
          <w:p w:rsidR="00CA69E7" w:rsidRPr="00CA69E7" w:rsidRDefault="00CA69E7" w:rsidP="00CA69E7">
            <w:pPr>
              <w:jc w:val="center"/>
              <w:rPr>
                <w:rFonts w:cs="Times New Roman"/>
                <w:sz w:val="16"/>
                <w:szCs w:val="16"/>
              </w:rPr>
            </w:pPr>
          </w:p>
        </w:tc>
        <w:tc>
          <w:tcPr>
            <w:tcW w:w="1157"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Средства бюджета Московской области</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25063,12</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5 807,00</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6 616,00</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12 266,00</w:t>
            </w:r>
          </w:p>
        </w:tc>
        <w:tc>
          <w:tcPr>
            <w:tcW w:w="2864"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158,11</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54,00</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54,00</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54,00</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54,00</w:t>
            </w:r>
          </w:p>
        </w:tc>
        <w:tc>
          <w:tcPr>
            <w:tcW w:w="1366" w:type="dxa"/>
            <w:vMerge/>
          </w:tcPr>
          <w:p w:rsidR="00CA69E7" w:rsidRPr="00CA69E7" w:rsidRDefault="00CA69E7" w:rsidP="00CA69E7">
            <w:pPr>
              <w:widowControl w:val="0"/>
              <w:autoSpaceDE w:val="0"/>
              <w:autoSpaceDN w:val="0"/>
              <w:rPr>
                <w:rFonts w:cs="Times New Roman"/>
                <w:sz w:val="16"/>
                <w:szCs w:val="16"/>
              </w:rPr>
            </w:pPr>
          </w:p>
        </w:tc>
      </w:tr>
      <w:tr w:rsidR="00CA69E7" w:rsidRPr="00CA69E7" w:rsidTr="003E3C8C">
        <w:trPr>
          <w:trHeight w:val="22"/>
        </w:trPr>
        <w:tc>
          <w:tcPr>
            <w:tcW w:w="15819" w:type="dxa"/>
            <w:gridSpan w:val="18"/>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в том числе по главным распорядителям бюджетных средств</w:t>
            </w:r>
          </w:p>
        </w:tc>
      </w:tr>
      <w:tr w:rsidR="00CA69E7" w:rsidRPr="00CA69E7" w:rsidTr="003E3C8C">
        <w:tc>
          <w:tcPr>
            <w:tcW w:w="521" w:type="dxa"/>
            <w:vMerge w:val="restart"/>
          </w:tcPr>
          <w:p w:rsidR="00CA69E7" w:rsidRPr="00CA69E7" w:rsidRDefault="00CA69E7" w:rsidP="00CA69E7">
            <w:pPr>
              <w:jc w:val="center"/>
              <w:rPr>
                <w:rFonts w:cs="Times New Roman"/>
                <w:sz w:val="16"/>
                <w:szCs w:val="16"/>
              </w:rPr>
            </w:pPr>
          </w:p>
        </w:tc>
        <w:tc>
          <w:tcPr>
            <w:tcW w:w="2673" w:type="dxa"/>
            <w:vMerge w:val="restart"/>
          </w:tcPr>
          <w:p w:rsidR="00CA69E7" w:rsidRPr="00CA69E7" w:rsidRDefault="00CA69E7" w:rsidP="00CA69E7">
            <w:pPr>
              <w:rPr>
                <w:rFonts w:cs="Times New Roman"/>
                <w:sz w:val="16"/>
                <w:szCs w:val="16"/>
              </w:rPr>
            </w:pPr>
            <w:r w:rsidRPr="00CA69E7">
              <w:rPr>
                <w:rFonts w:cs="Times New Roman"/>
                <w:sz w:val="16"/>
                <w:szCs w:val="16"/>
              </w:rPr>
              <w:t>Администрация городского округа</w:t>
            </w:r>
          </w:p>
        </w:tc>
        <w:tc>
          <w:tcPr>
            <w:tcW w:w="1030" w:type="dxa"/>
            <w:vMerge w:val="restart"/>
          </w:tcPr>
          <w:p w:rsidR="00CA69E7" w:rsidRPr="00CA69E7" w:rsidRDefault="00CA69E7" w:rsidP="00CA69E7">
            <w:pPr>
              <w:jc w:val="center"/>
              <w:rPr>
                <w:rFonts w:cs="Times New Roman"/>
                <w:sz w:val="16"/>
                <w:szCs w:val="16"/>
                <w:lang w:val="en-US"/>
              </w:rPr>
            </w:pPr>
            <w:r w:rsidRPr="00CA69E7">
              <w:rPr>
                <w:rFonts w:cs="Times New Roman"/>
                <w:sz w:val="16"/>
                <w:szCs w:val="16"/>
                <w:lang w:val="en-US"/>
              </w:rPr>
              <w:t>X</w:t>
            </w:r>
          </w:p>
        </w:tc>
        <w:tc>
          <w:tcPr>
            <w:tcW w:w="1157"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Итого</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25063,12</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5 807,00</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6 616,00</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12 266,00</w:t>
            </w:r>
          </w:p>
        </w:tc>
        <w:tc>
          <w:tcPr>
            <w:tcW w:w="2864"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158,11</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54,00</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54,00</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54,00</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54,00</w:t>
            </w:r>
          </w:p>
        </w:tc>
        <w:tc>
          <w:tcPr>
            <w:tcW w:w="1366" w:type="dxa"/>
            <w:vMerge w:val="restart"/>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lang w:val="en-US"/>
              </w:rPr>
              <w:t>X</w:t>
            </w:r>
          </w:p>
        </w:tc>
      </w:tr>
      <w:tr w:rsidR="00CA69E7" w:rsidRPr="00CA69E7" w:rsidTr="003E3C8C">
        <w:tc>
          <w:tcPr>
            <w:tcW w:w="521" w:type="dxa"/>
            <w:vMerge/>
          </w:tcPr>
          <w:p w:rsidR="00CA69E7" w:rsidRPr="00CA69E7" w:rsidRDefault="00CA69E7" w:rsidP="00CA69E7">
            <w:pPr>
              <w:jc w:val="center"/>
              <w:rPr>
                <w:rFonts w:cs="Times New Roman"/>
                <w:sz w:val="16"/>
                <w:szCs w:val="16"/>
              </w:rPr>
            </w:pPr>
          </w:p>
        </w:tc>
        <w:tc>
          <w:tcPr>
            <w:tcW w:w="2673" w:type="dxa"/>
            <w:vMerge/>
          </w:tcPr>
          <w:p w:rsidR="00CA69E7" w:rsidRPr="00CA69E7" w:rsidRDefault="00CA69E7" w:rsidP="00CA69E7">
            <w:pPr>
              <w:rPr>
                <w:rFonts w:cs="Times New Roman"/>
                <w:sz w:val="16"/>
                <w:szCs w:val="16"/>
              </w:rPr>
            </w:pPr>
          </w:p>
        </w:tc>
        <w:tc>
          <w:tcPr>
            <w:tcW w:w="1030" w:type="dxa"/>
            <w:vMerge/>
          </w:tcPr>
          <w:p w:rsidR="00CA69E7" w:rsidRPr="00CA69E7" w:rsidRDefault="00CA69E7" w:rsidP="00CA69E7">
            <w:pPr>
              <w:jc w:val="center"/>
              <w:rPr>
                <w:rFonts w:cs="Times New Roman"/>
                <w:sz w:val="16"/>
                <w:szCs w:val="16"/>
              </w:rPr>
            </w:pPr>
          </w:p>
        </w:tc>
        <w:tc>
          <w:tcPr>
            <w:tcW w:w="1157"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Средства бюджета Московской области</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25063,12</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5 807,00</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6 616,00</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12 266,00</w:t>
            </w:r>
          </w:p>
        </w:tc>
        <w:tc>
          <w:tcPr>
            <w:tcW w:w="2864"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158,11</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54,00</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54,00</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54,00</w:t>
            </w:r>
          </w:p>
        </w:tc>
        <w:tc>
          <w:tcPr>
            <w:tcW w:w="77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54,00</w:t>
            </w:r>
          </w:p>
        </w:tc>
        <w:tc>
          <w:tcPr>
            <w:tcW w:w="1366" w:type="dxa"/>
            <w:vMerge/>
          </w:tcPr>
          <w:p w:rsidR="00CA69E7" w:rsidRPr="00CA69E7" w:rsidRDefault="00CA69E7" w:rsidP="00CA69E7">
            <w:pPr>
              <w:widowControl w:val="0"/>
              <w:autoSpaceDE w:val="0"/>
              <w:autoSpaceDN w:val="0"/>
              <w:rPr>
                <w:rFonts w:cs="Times New Roman"/>
                <w:sz w:val="16"/>
                <w:szCs w:val="16"/>
              </w:rPr>
            </w:pPr>
          </w:p>
        </w:tc>
      </w:tr>
    </w:tbl>
    <w:p w:rsidR="00CA69E7" w:rsidRPr="00CA69E7" w:rsidRDefault="00CA69E7" w:rsidP="00CA69E7">
      <w:pPr>
        <w:widowControl w:val="0"/>
        <w:autoSpaceDE w:val="0"/>
        <w:autoSpaceDN w:val="0"/>
        <w:adjustRightInd w:val="0"/>
        <w:rPr>
          <w:rFonts w:cs="Times New Roman"/>
        </w:rPr>
      </w:pPr>
    </w:p>
    <w:p w:rsidR="00CA69E7" w:rsidRPr="00CA69E7" w:rsidRDefault="00CA69E7" w:rsidP="00CA69E7">
      <w:pPr>
        <w:widowControl w:val="0"/>
        <w:autoSpaceDE w:val="0"/>
        <w:autoSpaceDN w:val="0"/>
        <w:adjustRightInd w:val="0"/>
        <w:jc w:val="center"/>
        <w:rPr>
          <w:rFonts w:cs="Times New Roman"/>
        </w:rPr>
      </w:pPr>
      <w:r w:rsidRPr="00CA69E7">
        <w:rPr>
          <w:rFonts w:cs="Times New Roman"/>
        </w:rPr>
        <w:br w:type="page"/>
      </w:r>
      <w:r w:rsidRPr="00CA69E7">
        <w:rPr>
          <w:rFonts w:cs="Times New Roman"/>
        </w:rPr>
        <w:lastRenderedPageBreak/>
        <w:t xml:space="preserve">8. Перечень мероприятий подпрограммы VI </w:t>
      </w:r>
    </w:p>
    <w:p w:rsidR="00CA69E7" w:rsidRPr="00CA69E7" w:rsidRDefault="00CA69E7" w:rsidP="00CA69E7">
      <w:pPr>
        <w:widowControl w:val="0"/>
        <w:autoSpaceDE w:val="0"/>
        <w:autoSpaceDN w:val="0"/>
        <w:adjustRightInd w:val="0"/>
        <w:jc w:val="center"/>
        <w:rPr>
          <w:rFonts w:cs="Times New Roman"/>
        </w:rPr>
      </w:pPr>
      <w:r w:rsidRPr="00CA69E7">
        <w:rPr>
          <w:rFonts w:cs="Times New Roman"/>
        </w:rPr>
        <w:t>«Развитие и поддержка социально ориентированных некоммерческих организаций»</w:t>
      </w:r>
    </w:p>
    <w:p w:rsidR="00CA69E7" w:rsidRPr="00CA69E7" w:rsidRDefault="00CA69E7" w:rsidP="00CA69E7">
      <w:pPr>
        <w:widowControl w:val="0"/>
        <w:autoSpaceDE w:val="0"/>
        <w:autoSpaceDN w:val="0"/>
        <w:adjustRightInd w:val="0"/>
        <w:rPr>
          <w:rFonts w:cs="Times New Roman"/>
        </w:rPr>
      </w:pPr>
    </w:p>
    <w:tbl>
      <w:tblPr>
        <w:tblW w:w="15809"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7"/>
        <w:gridCol w:w="1511"/>
        <w:gridCol w:w="1150"/>
        <w:gridCol w:w="1350"/>
        <w:gridCol w:w="790"/>
        <w:gridCol w:w="772"/>
        <w:gridCol w:w="772"/>
        <w:gridCol w:w="772"/>
        <w:gridCol w:w="772"/>
        <w:gridCol w:w="772"/>
        <w:gridCol w:w="772"/>
        <w:gridCol w:w="772"/>
        <w:gridCol w:w="772"/>
        <w:gridCol w:w="772"/>
        <w:gridCol w:w="772"/>
        <w:gridCol w:w="772"/>
        <w:gridCol w:w="834"/>
        <w:gridCol w:w="1275"/>
      </w:tblGrid>
      <w:tr w:rsidR="00CA69E7" w:rsidRPr="00CA69E7" w:rsidTr="003E3C8C">
        <w:trPr>
          <w:trHeight w:val="472"/>
        </w:trPr>
        <w:tc>
          <w:tcPr>
            <w:tcW w:w="407"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п/п</w:t>
            </w:r>
          </w:p>
        </w:tc>
        <w:tc>
          <w:tcPr>
            <w:tcW w:w="1511"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Мероприятие подпрограммы</w:t>
            </w:r>
          </w:p>
        </w:tc>
        <w:tc>
          <w:tcPr>
            <w:tcW w:w="1150"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Сроки исполнения мероприятия</w:t>
            </w:r>
          </w:p>
        </w:tc>
        <w:tc>
          <w:tcPr>
            <w:tcW w:w="1350"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Источники финансирования</w:t>
            </w:r>
          </w:p>
        </w:tc>
        <w:tc>
          <w:tcPr>
            <w:tcW w:w="790"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Всего</w:t>
            </w:r>
          </w:p>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(тыс. руб.)</w:t>
            </w:r>
          </w:p>
        </w:tc>
        <w:tc>
          <w:tcPr>
            <w:tcW w:w="9326" w:type="dxa"/>
            <w:gridSpan w:val="12"/>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Объем финансирования по годам (тыс. руб.)</w:t>
            </w:r>
          </w:p>
        </w:tc>
        <w:tc>
          <w:tcPr>
            <w:tcW w:w="1275"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Ответственный за выполнение мероприятия</w:t>
            </w:r>
          </w:p>
        </w:tc>
      </w:tr>
      <w:tr w:rsidR="00CA69E7" w:rsidRPr="00CA69E7" w:rsidTr="003E3C8C">
        <w:trPr>
          <w:trHeight w:val="292"/>
        </w:trPr>
        <w:tc>
          <w:tcPr>
            <w:tcW w:w="407" w:type="dxa"/>
            <w:vMerge/>
          </w:tcPr>
          <w:p w:rsidR="00CA69E7" w:rsidRPr="00CA69E7" w:rsidRDefault="00CA69E7" w:rsidP="00CA69E7">
            <w:pPr>
              <w:widowControl w:val="0"/>
              <w:autoSpaceDE w:val="0"/>
              <w:autoSpaceDN w:val="0"/>
              <w:jc w:val="center"/>
              <w:rPr>
                <w:rFonts w:cs="Times New Roman"/>
                <w:sz w:val="16"/>
                <w:szCs w:val="16"/>
              </w:rPr>
            </w:pPr>
          </w:p>
        </w:tc>
        <w:tc>
          <w:tcPr>
            <w:tcW w:w="1511" w:type="dxa"/>
            <w:vMerge/>
          </w:tcPr>
          <w:p w:rsidR="00CA69E7" w:rsidRPr="00CA69E7" w:rsidRDefault="00CA69E7" w:rsidP="00CA69E7">
            <w:pPr>
              <w:widowControl w:val="0"/>
              <w:autoSpaceDE w:val="0"/>
              <w:autoSpaceDN w:val="0"/>
              <w:jc w:val="center"/>
              <w:rPr>
                <w:rFonts w:cs="Times New Roman"/>
                <w:sz w:val="16"/>
                <w:szCs w:val="16"/>
              </w:rPr>
            </w:pPr>
          </w:p>
        </w:tc>
        <w:tc>
          <w:tcPr>
            <w:tcW w:w="1150" w:type="dxa"/>
            <w:vMerge/>
          </w:tcPr>
          <w:p w:rsidR="00CA69E7" w:rsidRPr="00CA69E7" w:rsidRDefault="00CA69E7" w:rsidP="00CA69E7">
            <w:pPr>
              <w:widowControl w:val="0"/>
              <w:autoSpaceDE w:val="0"/>
              <w:autoSpaceDN w:val="0"/>
              <w:jc w:val="center"/>
              <w:rPr>
                <w:rFonts w:cs="Times New Roman"/>
                <w:sz w:val="16"/>
                <w:szCs w:val="16"/>
              </w:rPr>
            </w:pPr>
          </w:p>
        </w:tc>
        <w:tc>
          <w:tcPr>
            <w:tcW w:w="1350" w:type="dxa"/>
            <w:vMerge/>
          </w:tcPr>
          <w:p w:rsidR="00CA69E7" w:rsidRPr="00CA69E7" w:rsidRDefault="00CA69E7" w:rsidP="00CA69E7">
            <w:pPr>
              <w:widowControl w:val="0"/>
              <w:autoSpaceDE w:val="0"/>
              <w:autoSpaceDN w:val="0"/>
              <w:jc w:val="center"/>
              <w:rPr>
                <w:rFonts w:cs="Times New Roman"/>
                <w:sz w:val="16"/>
                <w:szCs w:val="16"/>
              </w:rPr>
            </w:pPr>
          </w:p>
        </w:tc>
        <w:tc>
          <w:tcPr>
            <w:tcW w:w="790" w:type="dxa"/>
            <w:vMerge/>
          </w:tcPr>
          <w:p w:rsidR="00CA69E7" w:rsidRPr="00CA69E7" w:rsidRDefault="00CA69E7" w:rsidP="00CA69E7">
            <w:pPr>
              <w:widowControl w:val="0"/>
              <w:autoSpaceDE w:val="0"/>
              <w:autoSpaceDN w:val="0"/>
              <w:jc w:val="center"/>
              <w:rPr>
                <w:rFonts w:cs="Times New Roman"/>
                <w:sz w:val="16"/>
                <w:szCs w:val="16"/>
              </w:rPr>
            </w:pP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2023 год</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2024 год</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2025 год</w:t>
            </w:r>
          </w:p>
        </w:tc>
        <w:tc>
          <w:tcPr>
            <w:tcW w:w="3860"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2026 год</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2027 год</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2028 год</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2029 год</w:t>
            </w:r>
          </w:p>
        </w:tc>
        <w:tc>
          <w:tcPr>
            <w:tcW w:w="834"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2030 год</w:t>
            </w:r>
          </w:p>
        </w:tc>
        <w:tc>
          <w:tcPr>
            <w:tcW w:w="1275" w:type="dxa"/>
            <w:vMerge/>
          </w:tcPr>
          <w:p w:rsidR="00CA69E7" w:rsidRPr="00CA69E7" w:rsidRDefault="00CA69E7" w:rsidP="00CA69E7">
            <w:pPr>
              <w:widowControl w:val="0"/>
              <w:autoSpaceDE w:val="0"/>
              <w:autoSpaceDN w:val="0"/>
              <w:jc w:val="center"/>
              <w:rPr>
                <w:rFonts w:cs="Times New Roman"/>
                <w:sz w:val="16"/>
                <w:szCs w:val="16"/>
              </w:rPr>
            </w:pPr>
          </w:p>
        </w:tc>
      </w:tr>
      <w:tr w:rsidR="00CA69E7" w:rsidRPr="00CA69E7" w:rsidTr="003E3C8C">
        <w:trPr>
          <w:trHeight w:val="203"/>
        </w:trPr>
        <w:tc>
          <w:tcPr>
            <w:tcW w:w="407"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w:t>
            </w:r>
          </w:p>
        </w:tc>
        <w:tc>
          <w:tcPr>
            <w:tcW w:w="1511"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w:t>
            </w:r>
          </w:p>
        </w:tc>
        <w:tc>
          <w:tcPr>
            <w:tcW w:w="1150"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3</w:t>
            </w:r>
          </w:p>
        </w:tc>
        <w:tc>
          <w:tcPr>
            <w:tcW w:w="1350"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4</w:t>
            </w:r>
          </w:p>
        </w:tc>
        <w:tc>
          <w:tcPr>
            <w:tcW w:w="790"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6</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7</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w:t>
            </w:r>
          </w:p>
        </w:tc>
        <w:tc>
          <w:tcPr>
            <w:tcW w:w="3860"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9</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10</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11</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12</w:t>
            </w:r>
          </w:p>
        </w:tc>
        <w:tc>
          <w:tcPr>
            <w:tcW w:w="834"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13</w:t>
            </w:r>
          </w:p>
        </w:tc>
        <w:tc>
          <w:tcPr>
            <w:tcW w:w="1275"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14</w:t>
            </w:r>
          </w:p>
        </w:tc>
      </w:tr>
      <w:tr w:rsidR="00CA69E7" w:rsidRPr="00CA69E7" w:rsidTr="003E3C8C">
        <w:trPr>
          <w:trHeight w:val="292"/>
        </w:trPr>
        <w:tc>
          <w:tcPr>
            <w:tcW w:w="407" w:type="dxa"/>
            <w:vMerge w:val="restart"/>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1.</w:t>
            </w:r>
          </w:p>
        </w:tc>
        <w:tc>
          <w:tcPr>
            <w:tcW w:w="1511" w:type="dxa"/>
            <w:vMerge w:val="restart"/>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 xml:space="preserve">Основное мероприятие 01. Развитие негосударственного сектора </w:t>
            </w:r>
          </w:p>
        </w:tc>
        <w:tc>
          <w:tcPr>
            <w:tcW w:w="1150"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2023-2030</w:t>
            </w:r>
          </w:p>
        </w:tc>
        <w:tc>
          <w:tcPr>
            <w:tcW w:w="1350"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Итого</w:t>
            </w:r>
          </w:p>
        </w:tc>
        <w:tc>
          <w:tcPr>
            <w:tcW w:w="790"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3860"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834"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1275"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Х</w:t>
            </w:r>
          </w:p>
        </w:tc>
      </w:tr>
      <w:tr w:rsidR="00CA69E7" w:rsidRPr="00CA69E7" w:rsidTr="003E3C8C">
        <w:trPr>
          <w:trHeight w:val="1083"/>
        </w:trPr>
        <w:tc>
          <w:tcPr>
            <w:tcW w:w="407" w:type="dxa"/>
            <w:vMerge/>
          </w:tcPr>
          <w:p w:rsidR="00CA69E7" w:rsidRPr="00CA69E7" w:rsidRDefault="00CA69E7" w:rsidP="00CA69E7">
            <w:pPr>
              <w:rPr>
                <w:rFonts w:cs="Times New Roman"/>
                <w:sz w:val="16"/>
                <w:szCs w:val="16"/>
              </w:rPr>
            </w:pPr>
          </w:p>
        </w:tc>
        <w:tc>
          <w:tcPr>
            <w:tcW w:w="1511" w:type="dxa"/>
            <w:vMerge/>
          </w:tcPr>
          <w:p w:rsidR="00CA69E7" w:rsidRPr="00CA69E7" w:rsidRDefault="00CA69E7" w:rsidP="00CA69E7">
            <w:pPr>
              <w:rPr>
                <w:rFonts w:cs="Times New Roman"/>
                <w:sz w:val="16"/>
                <w:szCs w:val="16"/>
              </w:rPr>
            </w:pPr>
          </w:p>
        </w:tc>
        <w:tc>
          <w:tcPr>
            <w:tcW w:w="1150" w:type="dxa"/>
            <w:vMerge/>
          </w:tcPr>
          <w:p w:rsidR="00CA69E7" w:rsidRPr="00CA69E7" w:rsidRDefault="00CA69E7" w:rsidP="00CA69E7">
            <w:pPr>
              <w:jc w:val="center"/>
              <w:rPr>
                <w:rFonts w:cs="Times New Roman"/>
                <w:sz w:val="16"/>
                <w:szCs w:val="16"/>
              </w:rPr>
            </w:pPr>
          </w:p>
        </w:tc>
        <w:tc>
          <w:tcPr>
            <w:tcW w:w="1350"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Средства бюджета городского округа Электросталь Московской области</w:t>
            </w:r>
          </w:p>
        </w:tc>
        <w:tc>
          <w:tcPr>
            <w:tcW w:w="790"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3860"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834"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1275" w:type="dxa"/>
            <w:vMerge/>
          </w:tcPr>
          <w:p w:rsidR="00CA69E7" w:rsidRPr="00CA69E7" w:rsidRDefault="00CA69E7" w:rsidP="00CA69E7">
            <w:pPr>
              <w:widowControl w:val="0"/>
              <w:autoSpaceDE w:val="0"/>
              <w:autoSpaceDN w:val="0"/>
              <w:rPr>
                <w:rFonts w:cs="Times New Roman"/>
                <w:sz w:val="16"/>
                <w:szCs w:val="16"/>
              </w:rPr>
            </w:pPr>
          </w:p>
        </w:tc>
      </w:tr>
      <w:tr w:rsidR="00CA69E7" w:rsidRPr="00CA69E7" w:rsidTr="003E3C8C">
        <w:trPr>
          <w:trHeight w:val="18"/>
        </w:trPr>
        <w:tc>
          <w:tcPr>
            <w:tcW w:w="407" w:type="dxa"/>
            <w:vMerge w:val="restart"/>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1.1</w:t>
            </w:r>
          </w:p>
        </w:tc>
        <w:tc>
          <w:tcPr>
            <w:tcW w:w="1511" w:type="dxa"/>
            <w:vMerge w:val="restart"/>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 xml:space="preserve">Мероприятие 01.05. Предоставление субсидии СО НКО, оказывающим услугу присмотра и ухода за детьми </w:t>
            </w:r>
          </w:p>
        </w:tc>
        <w:tc>
          <w:tcPr>
            <w:tcW w:w="1150"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2023-2030</w:t>
            </w:r>
          </w:p>
        </w:tc>
        <w:tc>
          <w:tcPr>
            <w:tcW w:w="1350"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Итого</w:t>
            </w:r>
          </w:p>
        </w:tc>
        <w:tc>
          <w:tcPr>
            <w:tcW w:w="10116" w:type="dxa"/>
            <w:gridSpan w:val="13"/>
            <w:vMerge w:val="restart"/>
          </w:tcPr>
          <w:p w:rsidR="00CA69E7" w:rsidRPr="00CA69E7" w:rsidRDefault="00CA69E7" w:rsidP="00CA69E7">
            <w:pPr>
              <w:jc w:val="center"/>
              <w:rPr>
                <w:rFonts w:cs="Times New Roman"/>
                <w:sz w:val="16"/>
                <w:szCs w:val="16"/>
              </w:rPr>
            </w:pPr>
            <w:r w:rsidRPr="00CA69E7">
              <w:rPr>
                <w:rFonts w:cs="Times New Roman"/>
                <w:sz w:val="16"/>
                <w:szCs w:val="16"/>
              </w:rPr>
              <w:t>Финансирование в рамках муниципальной программы</w:t>
            </w:r>
          </w:p>
          <w:p w:rsidR="00CA69E7" w:rsidRPr="00CA69E7" w:rsidRDefault="00CA69E7" w:rsidP="00CA69E7">
            <w:pPr>
              <w:jc w:val="center"/>
              <w:rPr>
                <w:rFonts w:cs="Times New Roman"/>
                <w:sz w:val="16"/>
                <w:szCs w:val="16"/>
              </w:rPr>
            </w:pPr>
            <w:r w:rsidRPr="00CA69E7">
              <w:rPr>
                <w:rFonts w:cs="Times New Roman"/>
                <w:sz w:val="16"/>
                <w:szCs w:val="16"/>
              </w:rPr>
              <w:t>городского округа Электросталь Московской области «Образование»</w:t>
            </w:r>
          </w:p>
          <w:p w:rsidR="00CA69E7" w:rsidRPr="00CA69E7" w:rsidRDefault="00CA69E7" w:rsidP="00CA69E7">
            <w:pPr>
              <w:widowControl w:val="0"/>
              <w:autoSpaceDE w:val="0"/>
              <w:autoSpaceDN w:val="0"/>
              <w:jc w:val="center"/>
              <w:rPr>
                <w:rFonts w:cs="Times New Roman"/>
                <w:sz w:val="16"/>
                <w:szCs w:val="16"/>
              </w:rPr>
            </w:pPr>
          </w:p>
        </w:tc>
        <w:tc>
          <w:tcPr>
            <w:tcW w:w="1275" w:type="dxa"/>
            <w:vMerge w:val="restart"/>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Управление образования</w:t>
            </w:r>
          </w:p>
          <w:p w:rsidR="00CA69E7" w:rsidRPr="00CA69E7" w:rsidRDefault="00CA69E7" w:rsidP="00CA69E7">
            <w:pPr>
              <w:widowControl w:val="0"/>
              <w:autoSpaceDE w:val="0"/>
              <w:autoSpaceDN w:val="0"/>
              <w:rPr>
                <w:rFonts w:cs="Times New Roman"/>
                <w:sz w:val="16"/>
                <w:szCs w:val="16"/>
              </w:rPr>
            </w:pPr>
          </w:p>
        </w:tc>
      </w:tr>
      <w:tr w:rsidR="00CA69E7" w:rsidRPr="00CA69E7" w:rsidTr="003E3C8C">
        <w:trPr>
          <w:trHeight w:val="103"/>
        </w:trPr>
        <w:tc>
          <w:tcPr>
            <w:tcW w:w="407" w:type="dxa"/>
            <w:vMerge/>
          </w:tcPr>
          <w:p w:rsidR="00CA69E7" w:rsidRPr="00CA69E7" w:rsidRDefault="00CA69E7" w:rsidP="00CA69E7">
            <w:pPr>
              <w:widowControl w:val="0"/>
              <w:autoSpaceDE w:val="0"/>
              <w:autoSpaceDN w:val="0"/>
              <w:rPr>
                <w:rFonts w:cs="Times New Roman"/>
                <w:sz w:val="16"/>
                <w:szCs w:val="16"/>
              </w:rPr>
            </w:pPr>
          </w:p>
        </w:tc>
        <w:tc>
          <w:tcPr>
            <w:tcW w:w="1511" w:type="dxa"/>
            <w:vMerge/>
          </w:tcPr>
          <w:p w:rsidR="00CA69E7" w:rsidRPr="00CA69E7" w:rsidRDefault="00CA69E7" w:rsidP="00CA69E7">
            <w:pPr>
              <w:widowControl w:val="0"/>
              <w:autoSpaceDE w:val="0"/>
              <w:autoSpaceDN w:val="0"/>
              <w:rPr>
                <w:rFonts w:cs="Times New Roman"/>
                <w:sz w:val="16"/>
                <w:szCs w:val="16"/>
              </w:rPr>
            </w:pPr>
          </w:p>
        </w:tc>
        <w:tc>
          <w:tcPr>
            <w:tcW w:w="1150" w:type="dxa"/>
            <w:vMerge/>
          </w:tcPr>
          <w:p w:rsidR="00CA69E7" w:rsidRPr="00CA69E7" w:rsidRDefault="00CA69E7" w:rsidP="00CA69E7">
            <w:pPr>
              <w:widowControl w:val="0"/>
              <w:autoSpaceDE w:val="0"/>
              <w:autoSpaceDN w:val="0"/>
              <w:jc w:val="center"/>
              <w:rPr>
                <w:rFonts w:cs="Times New Roman"/>
                <w:sz w:val="16"/>
                <w:szCs w:val="16"/>
              </w:rPr>
            </w:pPr>
          </w:p>
        </w:tc>
        <w:tc>
          <w:tcPr>
            <w:tcW w:w="1350"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Средства бюджета городского округа Электросталь Московской области</w:t>
            </w:r>
          </w:p>
        </w:tc>
        <w:tc>
          <w:tcPr>
            <w:tcW w:w="10116" w:type="dxa"/>
            <w:gridSpan w:val="13"/>
            <w:vMerge/>
          </w:tcPr>
          <w:p w:rsidR="00CA69E7" w:rsidRPr="00CA69E7" w:rsidRDefault="00CA69E7" w:rsidP="00CA69E7">
            <w:pPr>
              <w:jc w:val="center"/>
              <w:rPr>
                <w:rFonts w:cs="Times New Roman"/>
                <w:sz w:val="16"/>
                <w:szCs w:val="16"/>
              </w:rPr>
            </w:pPr>
          </w:p>
        </w:tc>
        <w:tc>
          <w:tcPr>
            <w:tcW w:w="1275" w:type="dxa"/>
            <w:vMerge/>
          </w:tcPr>
          <w:p w:rsidR="00CA69E7" w:rsidRPr="00CA69E7" w:rsidRDefault="00CA69E7" w:rsidP="00CA69E7">
            <w:pPr>
              <w:widowControl w:val="0"/>
              <w:autoSpaceDE w:val="0"/>
              <w:autoSpaceDN w:val="0"/>
              <w:rPr>
                <w:rFonts w:cs="Times New Roman"/>
                <w:sz w:val="16"/>
                <w:szCs w:val="16"/>
              </w:rPr>
            </w:pPr>
          </w:p>
        </w:tc>
      </w:tr>
      <w:tr w:rsidR="00CA69E7" w:rsidRPr="00CA69E7" w:rsidTr="003E3C8C">
        <w:trPr>
          <w:trHeight w:val="20"/>
        </w:trPr>
        <w:tc>
          <w:tcPr>
            <w:tcW w:w="407" w:type="dxa"/>
            <w:vMerge/>
          </w:tcPr>
          <w:p w:rsidR="00CA69E7" w:rsidRPr="00CA69E7" w:rsidRDefault="00CA69E7" w:rsidP="00CA69E7">
            <w:pPr>
              <w:rPr>
                <w:rFonts w:cs="Times New Roman"/>
                <w:sz w:val="16"/>
                <w:szCs w:val="16"/>
              </w:rPr>
            </w:pPr>
          </w:p>
        </w:tc>
        <w:tc>
          <w:tcPr>
            <w:tcW w:w="1511" w:type="dxa"/>
            <w:vMerge w:val="restart"/>
          </w:tcPr>
          <w:p w:rsidR="00CA69E7" w:rsidRPr="00CA69E7" w:rsidRDefault="00CA69E7" w:rsidP="00CA69E7">
            <w:pPr>
              <w:rPr>
                <w:rFonts w:cs="Times New Roman"/>
                <w:sz w:val="16"/>
                <w:szCs w:val="16"/>
              </w:rPr>
            </w:pPr>
            <w:r w:rsidRPr="00CA69E7">
              <w:rPr>
                <w:rFonts w:cs="Times New Roman"/>
                <w:sz w:val="16"/>
                <w:szCs w:val="16"/>
              </w:rPr>
              <w:t>Количество СО НКО, оказывающих услугу присмотра и ухода за детьми, получивших субсидию, единиц</w:t>
            </w:r>
          </w:p>
          <w:p w:rsidR="00CA69E7" w:rsidRPr="00CA69E7" w:rsidRDefault="00CA69E7" w:rsidP="00CA69E7">
            <w:pPr>
              <w:rPr>
                <w:rFonts w:cs="Times New Roman"/>
                <w:sz w:val="16"/>
                <w:szCs w:val="16"/>
              </w:rPr>
            </w:pPr>
          </w:p>
        </w:tc>
        <w:tc>
          <w:tcPr>
            <w:tcW w:w="1150" w:type="dxa"/>
            <w:vMerge w:val="restart"/>
          </w:tcPr>
          <w:p w:rsidR="00CA69E7" w:rsidRPr="00CA69E7" w:rsidRDefault="00CA69E7" w:rsidP="00CA69E7">
            <w:pPr>
              <w:jc w:val="center"/>
              <w:rPr>
                <w:rFonts w:cs="Times New Roman"/>
                <w:sz w:val="16"/>
                <w:szCs w:val="16"/>
                <w:lang w:val="en-US"/>
              </w:rPr>
            </w:pPr>
            <w:r w:rsidRPr="00CA69E7">
              <w:rPr>
                <w:rFonts w:cs="Times New Roman"/>
                <w:sz w:val="16"/>
                <w:szCs w:val="16"/>
                <w:lang w:val="en-US"/>
              </w:rPr>
              <w:t>X</w:t>
            </w:r>
          </w:p>
        </w:tc>
        <w:tc>
          <w:tcPr>
            <w:tcW w:w="1350" w:type="dxa"/>
            <w:vMerge w:val="restart"/>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lang w:val="en-US"/>
              </w:rPr>
              <w:t>X</w:t>
            </w:r>
          </w:p>
        </w:tc>
        <w:tc>
          <w:tcPr>
            <w:tcW w:w="790"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Всего</w:t>
            </w:r>
          </w:p>
        </w:tc>
        <w:tc>
          <w:tcPr>
            <w:tcW w:w="772"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2023 год</w:t>
            </w:r>
          </w:p>
        </w:tc>
        <w:tc>
          <w:tcPr>
            <w:tcW w:w="772"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 xml:space="preserve">2024 год </w:t>
            </w:r>
          </w:p>
        </w:tc>
        <w:tc>
          <w:tcPr>
            <w:tcW w:w="772"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2025 год</w:t>
            </w:r>
          </w:p>
        </w:tc>
        <w:tc>
          <w:tcPr>
            <w:tcW w:w="772"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Итого</w:t>
            </w:r>
          </w:p>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2026 год</w:t>
            </w:r>
          </w:p>
        </w:tc>
        <w:tc>
          <w:tcPr>
            <w:tcW w:w="3088" w:type="dxa"/>
            <w:gridSpan w:val="4"/>
          </w:tcPr>
          <w:p w:rsidR="00CA69E7" w:rsidRPr="00CA69E7" w:rsidRDefault="00CA69E7" w:rsidP="00CA69E7">
            <w:pPr>
              <w:jc w:val="center"/>
              <w:rPr>
                <w:rFonts w:cs="Times New Roman"/>
                <w:sz w:val="16"/>
                <w:szCs w:val="16"/>
              </w:rPr>
            </w:pPr>
            <w:r w:rsidRPr="00CA69E7">
              <w:rPr>
                <w:rFonts w:cs="Times New Roman"/>
                <w:sz w:val="16"/>
                <w:szCs w:val="16"/>
              </w:rPr>
              <w:t>В том числе:</w:t>
            </w:r>
          </w:p>
        </w:tc>
        <w:tc>
          <w:tcPr>
            <w:tcW w:w="772"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2027 год</w:t>
            </w:r>
          </w:p>
        </w:tc>
        <w:tc>
          <w:tcPr>
            <w:tcW w:w="772"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2028 год</w:t>
            </w:r>
          </w:p>
        </w:tc>
        <w:tc>
          <w:tcPr>
            <w:tcW w:w="772"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2029 год</w:t>
            </w:r>
          </w:p>
        </w:tc>
        <w:tc>
          <w:tcPr>
            <w:tcW w:w="834"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2030 год</w:t>
            </w:r>
          </w:p>
        </w:tc>
        <w:tc>
          <w:tcPr>
            <w:tcW w:w="1275"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lang w:val="en-US"/>
              </w:rPr>
              <w:t>X</w:t>
            </w:r>
          </w:p>
        </w:tc>
      </w:tr>
      <w:tr w:rsidR="00CA69E7" w:rsidRPr="00CA69E7" w:rsidTr="003E3C8C">
        <w:trPr>
          <w:trHeight w:val="292"/>
        </w:trPr>
        <w:tc>
          <w:tcPr>
            <w:tcW w:w="407" w:type="dxa"/>
            <w:vMerge/>
          </w:tcPr>
          <w:p w:rsidR="00CA69E7" w:rsidRPr="00CA69E7" w:rsidRDefault="00CA69E7" w:rsidP="00CA69E7">
            <w:pPr>
              <w:rPr>
                <w:rFonts w:cs="Times New Roman"/>
                <w:sz w:val="16"/>
                <w:szCs w:val="16"/>
              </w:rPr>
            </w:pPr>
          </w:p>
        </w:tc>
        <w:tc>
          <w:tcPr>
            <w:tcW w:w="1511" w:type="dxa"/>
            <w:vMerge/>
          </w:tcPr>
          <w:p w:rsidR="00CA69E7" w:rsidRPr="00CA69E7" w:rsidRDefault="00CA69E7" w:rsidP="00CA69E7">
            <w:pPr>
              <w:rPr>
                <w:rFonts w:cs="Times New Roman"/>
                <w:sz w:val="16"/>
                <w:szCs w:val="16"/>
              </w:rPr>
            </w:pPr>
          </w:p>
        </w:tc>
        <w:tc>
          <w:tcPr>
            <w:tcW w:w="1150" w:type="dxa"/>
            <w:vMerge/>
          </w:tcPr>
          <w:p w:rsidR="00CA69E7" w:rsidRPr="00CA69E7" w:rsidRDefault="00CA69E7" w:rsidP="00CA69E7">
            <w:pPr>
              <w:jc w:val="center"/>
              <w:rPr>
                <w:rFonts w:cs="Times New Roman"/>
                <w:sz w:val="16"/>
                <w:szCs w:val="16"/>
              </w:rPr>
            </w:pPr>
          </w:p>
        </w:tc>
        <w:tc>
          <w:tcPr>
            <w:tcW w:w="1350" w:type="dxa"/>
            <w:vMerge/>
          </w:tcPr>
          <w:p w:rsidR="00CA69E7" w:rsidRPr="00CA69E7" w:rsidRDefault="00CA69E7" w:rsidP="00CA69E7">
            <w:pPr>
              <w:widowControl w:val="0"/>
              <w:autoSpaceDE w:val="0"/>
              <w:autoSpaceDN w:val="0"/>
              <w:rPr>
                <w:rFonts w:cs="Times New Roman"/>
                <w:sz w:val="16"/>
                <w:szCs w:val="16"/>
              </w:rPr>
            </w:pPr>
          </w:p>
        </w:tc>
        <w:tc>
          <w:tcPr>
            <w:tcW w:w="790" w:type="dxa"/>
            <w:vMerge/>
          </w:tcPr>
          <w:p w:rsidR="00CA69E7" w:rsidRPr="00CA69E7" w:rsidRDefault="00CA69E7" w:rsidP="00CA69E7">
            <w:pPr>
              <w:widowControl w:val="0"/>
              <w:autoSpaceDE w:val="0"/>
              <w:autoSpaceDN w:val="0"/>
              <w:jc w:val="center"/>
              <w:rPr>
                <w:rFonts w:cs="Times New Roman"/>
                <w:sz w:val="16"/>
                <w:szCs w:val="16"/>
              </w:rPr>
            </w:pPr>
          </w:p>
        </w:tc>
        <w:tc>
          <w:tcPr>
            <w:tcW w:w="772" w:type="dxa"/>
            <w:vMerge/>
          </w:tcPr>
          <w:p w:rsidR="00CA69E7" w:rsidRPr="00CA69E7" w:rsidRDefault="00CA69E7" w:rsidP="00CA69E7">
            <w:pPr>
              <w:widowControl w:val="0"/>
              <w:autoSpaceDE w:val="0"/>
              <w:autoSpaceDN w:val="0"/>
              <w:jc w:val="center"/>
              <w:rPr>
                <w:rFonts w:cs="Times New Roman"/>
                <w:sz w:val="16"/>
                <w:szCs w:val="16"/>
              </w:rPr>
            </w:pPr>
          </w:p>
        </w:tc>
        <w:tc>
          <w:tcPr>
            <w:tcW w:w="772" w:type="dxa"/>
            <w:vMerge/>
          </w:tcPr>
          <w:p w:rsidR="00CA69E7" w:rsidRPr="00CA69E7" w:rsidRDefault="00CA69E7" w:rsidP="00CA69E7">
            <w:pPr>
              <w:widowControl w:val="0"/>
              <w:autoSpaceDE w:val="0"/>
              <w:autoSpaceDN w:val="0"/>
              <w:jc w:val="center"/>
              <w:rPr>
                <w:rFonts w:cs="Times New Roman"/>
                <w:sz w:val="16"/>
                <w:szCs w:val="16"/>
              </w:rPr>
            </w:pPr>
          </w:p>
        </w:tc>
        <w:tc>
          <w:tcPr>
            <w:tcW w:w="772" w:type="dxa"/>
            <w:vMerge/>
          </w:tcPr>
          <w:p w:rsidR="00CA69E7" w:rsidRPr="00CA69E7" w:rsidRDefault="00CA69E7" w:rsidP="00CA69E7">
            <w:pPr>
              <w:widowControl w:val="0"/>
              <w:autoSpaceDE w:val="0"/>
              <w:autoSpaceDN w:val="0"/>
              <w:jc w:val="center"/>
              <w:rPr>
                <w:rFonts w:cs="Times New Roman"/>
                <w:sz w:val="16"/>
                <w:szCs w:val="16"/>
              </w:rPr>
            </w:pPr>
          </w:p>
        </w:tc>
        <w:tc>
          <w:tcPr>
            <w:tcW w:w="772" w:type="dxa"/>
            <w:vMerge/>
          </w:tcPr>
          <w:p w:rsidR="00CA69E7" w:rsidRPr="00CA69E7" w:rsidRDefault="00CA69E7" w:rsidP="00CA69E7">
            <w:pPr>
              <w:widowControl w:val="0"/>
              <w:autoSpaceDE w:val="0"/>
              <w:autoSpaceDN w:val="0"/>
              <w:jc w:val="center"/>
              <w:rPr>
                <w:rFonts w:cs="Times New Roman"/>
                <w:sz w:val="16"/>
                <w:szCs w:val="16"/>
              </w:rPr>
            </w:pPr>
          </w:p>
        </w:tc>
        <w:tc>
          <w:tcPr>
            <w:tcW w:w="772" w:type="dxa"/>
          </w:tcPr>
          <w:p w:rsidR="00CA69E7" w:rsidRPr="00CA69E7" w:rsidRDefault="00CA69E7" w:rsidP="00CA69E7">
            <w:pPr>
              <w:widowControl w:val="0"/>
              <w:autoSpaceDE w:val="0"/>
              <w:autoSpaceDN w:val="0"/>
              <w:jc w:val="center"/>
              <w:rPr>
                <w:rFonts w:cs="Times New Roman"/>
                <w:sz w:val="14"/>
                <w:szCs w:val="14"/>
              </w:rPr>
            </w:pPr>
            <w:r w:rsidRPr="00CA69E7">
              <w:rPr>
                <w:rFonts w:cs="Times New Roman"/>
                <w:sz w:val="14"/>
                <w:szCs w:val="14"/>
                <w:lang w:val="en-US"/>
              </w:rPr>
              <w:t>I</w:t>
            </w:r>
            <w:r w:rsidRPr="00CA69E7">
              <w:rPr>
                <w:rFonts w:cs="Times New Roman"/>
                <w:sz w:val="14"/>
                <w:szCs w:val="14"/>
              </w:rPr>
              <w:t xml:space="preserve"> </w:t>
            </w:r>
          </w:p>
          <w:p w:rsidR="00CA69E7" w:rsidRPr="00CA69E7" w:rsidRDefault="00CA69E7" w:rsidP="00CA69E7">
            <w:pPr>
              <w:widowControl w:val="0"/>
              <w:autoSpaceDE w:val="0"/>
              <w:autoSpaceDN w:val="0"/>
              <w:jc w:val="center"/>
              <w:rPr>
                <w:rFonts w:cs="Times New Roman"/>
                <w:sz w:val="16"/>
                <w:szCs w:val="16"/>
              </w:rPr>
            </w:pPr>
            <w:r w:rsidRPr="00CA69E7">
              <w:rPr>
                <w:rFonts w:cs="Times New Roman"/>
                <w:sz w:val="14"/>
                <w:szCs w:val="14"/>
              </w:rPr>
              <w:t>квартал</w:t>
            </w:r>
          </w:p>
        </w:tc>
        <w:tc>
          <w:tcPr>
            <w:tcW w:w="772" w:type="dxa"/>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4"/>
                <w:szCs w:val="14"/>
                <w:lang w:val="en-US"/>
              </w:rPr>
              <w:t xml:space="preserve">I </w:t>
            </w:r>
            <w:proofErr w:type="spellStart"/>
            <w:r w:rsidRPr="00CA69E7">
              <w:rPr>
                <w:rFonts w:cs="Times New Roman"/>
                <w:sz w:val="14"/>
                <w:szCs w:val="14"/>
                <w:lang w:val="en-US"/>
              </w:rPr>
              <w:t>полугодие</w:t>
            </w:r>
            <w:proofErr w:type="spellEnd"/>
          </w:p>
        </w:tc>
        <w:tc>
          <w:tcPr>
            <w:tcW w:w="772" w:type="dxa"/>
          </w:tcPr>
          <w:p w:rsidR="00CA69E7" w:rsidRPr="00CA69E7" w:rsidRDefault="00CA69E7" w:rsidP="00CA69E7">
            <w:pPr>
              <w:widowControl w:val="0"/>
              <w:autoSpaceDE w:val="0"/>
              <w:autoSpaceDN w:val="0"/>
              <w:jc w:val="center"/>
              <w:rPr>
                <w:rFonts w:cs="Times New Roman"/>
                <w:sz w:val="14"/>
                <w:szCs w:val="14"/>
                <w:lang w:val="en-US"/>
              </w:rPr>
            </w:pPr>
            <w:r w:rsidRPr="00CA69E7">
              <w:rPr>
                <w:rFonts w:cs="Times New Roman"/>
                <w:sz w:val="14"/>
                <w:szCs w:val="14"/>
                <w:lang w:val="en-US"/>
              </w:rPr>
              <w:t xml:space="preserve">9 </w:t>
            </w:r>
          </w:p>
          <w:p w:rsidR="00CA69E7" w:rsidRPr="00CA69E7" w:rsidRDefault="00CA69E7" w:rsidP="00CA69E7">
            <w:pPr>
              <w:widowControl w:val="0"/>
              <w:autoSpaceDE w:val="0"/>
              <w:autoSpaceDN w:val="0"/>
              <w:jc w:val="center"/>
              <w:rPr>
                <w:rFonts w:cs="Times New Roman"/>
                <w:sz w:val="16"/>
                <w:szCs w:val="16"/>
                <w:lang w:val="en-US"/>
              </w:rPr>
            </w:pPr>
            <w:proofErr w:type="spellStart"/>
            <w:r w:rsidRPr="00CA69E7">
              <w:rPr>
                <w:rFonts w:cs="Times New Roman"/>
                <w:sz w:val="14"/>
                <w:szCs w:val="14"/>
                <w:lang w:val="en-US"/>
              </w:rPr>
              <w:t>месяцев</w:t>
            </w:r>
            <w:proofErr w:type="spellEnd"/>
          </w:p>
        </w:tc>
        <w:tc>
          <w:tcPr>
            <w:tcW w:w="772" w:type="dxa"/>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4"/>
                <w:szCs w:val="14"/>
                <w:lang w:val="en-US"/>
              </w:rPr>
              <w:t xml:space="preserve">12 </w:t>
            </w:r>
            <w:proofErr w:type="spellStart"/>
            <w:r w:rsidRPr="00CA69E7">
              <w:rPr>
                <w:rFonts w:cs="Times New Roman"/>
                <w:sz w:val="14"/>
                <w:szCs w:val="14"/>
                <w:lang w:val="en-US"/>
              </w:rPr>
              <w:t>месяцев</w:t>
            </w:r>
            <w:proofErr w:type="spellEnd"/>
          </w:p>
        </w:tc>
        <w:tc>
          <w:tcPr>
            <w:tcW w:w="772" w:type="dxa"/>
            <w:vMerge/>
          </w:tcPr>
          <w:p w:rsidR="00CA69E7" w:rsidRPr="00CA69E7" w:rsidRDefault="00CA69E7" w:rsidP="00CA69E7">
            <w:pPr>
              <w:widowControl w:val="0"/>
              <w:autoSpaceDE w:val="0"/>
              <w:autoSpaceDN w:val="0"/>
              <w:jc w:val="center"/>
              <w:rPr>
                <w:rFonts w:cs="Times New Roman"/>
                <w:sz w:val="16"/>
                <w:szCs w:val="16"/>
              </w:rPr>
            </w:pPr>
          </w:p>
        </w:tc>
        <w:tc>
          <w:tcPr>
            <w:tcW w:w="772" w:type="dxa"/>
            <w:vMerge/>
          </w:tcPr>
          <w:p w:rsidR="00CA69E7" w:rsidRPr="00CA69E7" w:rsidRDefault="00CA69E7" w:rsidP="00CA69E7">
            <w:pPr>
              <w:widowControl w:val="0"/>
              <w:autoSpaceDE w:val="0"/>
              <w:autoSpaceDN w:val="0"/>
              <w:jc w:val="center"/>
              <w:rPr>
                <w:rFonts w:cs="Times New Roman"/>
                <w:sz w:val="16"/>
                <w:szCs w:val="16"/>
              </w:rPr>
            </w:pPr>
          </w:p>
        </w:tc>
        <w:tc>
          <w:tcPr>
            <w:tcW w:w="772" w:type="dxa"/>
            <w:vMerge/>
          </w:tcPr>
          <w:p w:rsidR="00CA69E7" w:rsidRPr="00CA69E7" w:rsidRDefault="00CA69E7" w:rsidP="00CA69E7">
            <w:pPr>
              <w:widowControl w:val="0"/>
              <w:autoSpaceDE w:val="0"/>
              <w:autoSpaceDN w:val="0"/>
              <w:jc w:val="center"/>
              <w:rPr>
                <w:rFonts w:cs="Times New Roman"/>
                <w:sz w:val="16"/>
                <w:szCs w:val="16"/>
              </w:rPr>
            </w:pPr>
          </w:p>
        </w:tc>
        <w:tc>
          <w:tcPr>
            <w:tcW w:w="834" w:type="dxa"/>
            <w:vMerge/>
          </w:tcPr>
          <w:p w:rsidR="00CA69E7" w:rsidRPr="00CA69E7" w:rsidRDefault="00CA69E7" w:rsidP="00CA69E7">
            <w:pPr>
              <w:widowControl w:val="0"/>
              <w:autoSpaceDE w:val="0"/>
              <w:autoSpaceDN w:val="0"/>
              <w:jc w:val="center"/>
              <w:rPr>
                <w:rFonts w:cs="Times New Roman"/>
                <w:sz w:val="16"/>
                <w:szCs w:val="16"/>
              </w:rPr>
            </w:pPr>
          </w:p>
        </w:tc>
        <w:tc>
          <w:tcPr>
            <w:tcW w:w="1275" w:type="dxa"/>
            <w:vMerge/>
          </w:tcPr>
          <w:p w:rsidR="00CA69E7" w:rsidRPr="00CA69E7" w:rsidRDefault="00CA69E7" w:rsidP="00CA69E7">
            <w:pPr>
              <w:widowControl w:val="0"/>
              <w:autoSpaceDE w:val="0"/>
              <w:autoSpaceDN w:val="0"/>
              <w:rPr>
                <w:rFonts w:cs="Times New Roman"/>
                <w:sz w:val="16"/>
                <w:szCs w:val="16"/>
              </w:rPr>
            </w:pPr>
          </w:p>
        </w:tc>
      </w:tr>
      <w:tr w:rsidR="00CA69E7" w:rsidRPr="00CA69E7" w:rsidTr="003E3C8C">
        <w:trPr>
          <w:trHeight w:val="292"/>
        </w:trPr>
        <w:tc>
          <w:tcPr>
            <w:tcW w:w="407" w:type="dxa"/>
            <w:vMerge/>
          </w:tcPr>
          <w:p w:rsidR="00CA69E7" w:rsidRPr="00CA69E7" w:rsidRDefault="00CA69E7" w:rsidP="00CA69E7">
            <w:pPr>
              <w:rPr>
                <w:rFonts w:cs="Times New Roman"/>
                <w:sz w:val="16"/>
                <w:szCs w:val="16"/>
              </w:rPr>
            </w:pPr>
          </w:p>
        </w:tc>
        <w:tc>
          <w:tcPr>
            <w:tcW w:w="1511" w:type="dxa"/>
            <w:vMerge/>
          </w:tcPr>
          <w:p w:rsidR="00CA69E7" w:rsidRPr="00CA69E7" w:rsidRDefault="00CA69E7" w:rsidP="00CA69E7">
            <w:pPr>
              <w:rPr>
                <w:rFonts w:cs="Times New Roman"/>
                <w:sz w:val="16"/>
                <w:szCs w:val="16"/>
              </w:rPr>
            </w:pPr>
          </w:p>
        </w:tc>
        <w:tc>
          <w:tcPr>
            <w:tcW w:w="1150" w:type="dxa"/>
            <w:vMerge/>
          </w:tcPr>
          <w:p w:rsidR="00CA69E7" w:rsidRPr="00CA69E7" w:rsidRDefault="00CA69E7" w:rsidP="00CA69E7">
            <w:pPr>
              <w:jc w:val="center"/>
              <w:rPr>
                <w:rFonts w:cs="Times New Roman"/>
                <w:sz w:val="16"/>
                <w:szCs w:val="16"/>
              </w:rPr>
            </w:pPr>
          </w:p>
        </w:tc>
        <w:tc>
          <w:tcPr>
            <w:tcW w:w="1350" w:type="dxa"/>
            <w:vMerge/>
          </w:tcPr>
          <w:p w:rsidR="00CA69E7" w:rsidRPr="00CA69E7" w:rsidRDefault="00CA69E7" w:rsidP="00CA69E7">
            <w:pPr>
              <w:widowControl w:val="0"/>
              <w:autoSpaceDE w:val="0"/>
              <w:autoSpaceDN w:val="0"/>
              <w:rPr>
                <w:rFonts w:cs="Times New Roman"/>
                <w:sz w:val="16"/>
                <w:szCs w:val="16"/>
              </w:rPr>
            </w:pPr>
          </w:p>
        </w:tc>
        <w:tc>
          <w:tcPr>
            <w:tcW w:w="790"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w:t>
            </w:r>
          </w:p>
        </w:tc>
        <w:tc>
          <w:tcPr>
            <w:tcW w:w="834"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w:t>
            </w:r>
          </w:p>
        </w:tc>
        <w:tc>
          <w:tcPr>
            <w:tcW w:w="1275" w:type="dxa"/>
            <w:vMerge/>
          </w:tcPr>
          <w:p w:rsidR="00CA69E7" w:rsidRPr="00CA69E7" w:rsidRDefault="00CA69E7" w:rsidP="00CA69E7">
            <w:pPr>
              <w:widowControl w:val="0"/>
              <w:autoSpaceDE w:val="0"/>
              <w:autoSpaceDN w:val="0"/>
              <w:rPr>
                <w:rFonts w:cs="Times New Roman"/>
                <w:sz w:val="16"/>
                <w:szCs w:val="16"/>
              </w:rPr>
            </w:pPr>
          </w:p>
        </w:tc>
      </w:tr>
      <w:tr w:rsidR="00CA69E7" w:rsidRPr="00CA69E7" w:rsidTr="003E3C8C">
        <w:trPr>
          <w:trHeight w:val="292"/>
        </w:trPr>
        <w:tc>
          <w:tcPr>
            <w:tcW w:w="407" w:type="dxa"/>
            <w:vMerge w:val="restart"/>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lang w:val="en-US"/>
              </w:rPr>
              <w:t>2</w:t>
            </w:r>
            <w:r w:rsidRPr="00CA69E7">
              <w:rPr>
                <w:rFonts w:cs="Times New Roman"/>
                <w:sz w:val="16"/>
                <w:szCs w:val="16"/>
              </w:rPr>
              <w:t>.</w:t>
            </w:r>
          </w:p>
        </w:tc>
        <w:tc>
          <w:tcPr>
            <w:tcW w:w="1511" w:type="dxa"/>
            <w:vMerge w:val="restart"/>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 xml:space="preserve">Основное мероприятие 02. Осуществление имущественной, информационной и консультационной </w:t>
            </w:r>
            <w:r w:rsidRPr="00CA69E7">
              <w:rPr>
                <w:rFonts w:cs="Times New Roman"/>
                <w:sz w:val="16"/>
                <w:szCs w:val="16"/>
              </w:rPr>
              <w:lastRenderedPageBreak/>
              <w:t>поддержки СО НКО</w:t>
            </w:r>
          </w:p>
        </w:tc>
        <w:tc>
          <w:tcPr>
            <w:tcW w:w="1150"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lastRenderedPageBreak/>
              <w:t>2023-2025</w:t>
            </w:r>
          </w:p>
        </w:tc>
        <w:tc>
          <w:tcPr>
            <w:tcW w:w="1350"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Итого</w:t>
            </w:r>
          </w:p>
        </w:tc>
        <w:tc>
          <w:tcPr>
            <w:tcW w:w="790"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3860"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834"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1275"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lang w:val="en-US"/>
              </w:rPr>
              <w:t>X</w:t>
            </w:r>
          </w:p>
        </w:tc>
      </w:tr>
      <w:tr w:rsidR="00CA69E7" w:rsidRPr="00CA69E7" w:rsidTr="003E3C8C">
        <w:trPr>
          <w:trHeight w:val="18"/>
        </w:trPr>
        <w:tc>
          <w:tcPr>
            <w:tcW w:w="407" w:type="dxa"/>
            <w:vMerge/>
          </w:tcPr>
          <w:p w:rsidR="00CA69E7" w:rsidRPr="00CA69E7" w:rsidRDefault="00CA69E7" w:rsidP="00CA69E7">
            <w:pPr>
              <w:rPr>
                <w:rFonts w:cs="Times New Roman"/>
                <w:sz w:val="16"/>
                <w:szCs w:val="16"/>
              </w:rPr>
            </w:pPr>
          </w:p>
        </w:tc>
        <w:tc>
          <w:tcPr>
            <w:tcW w:w="1511" w:type="dxa"/>
            <w:vMerge/>
          </w:tcPr>
          <w:p w:rsidR="00CA69E7" w:rsidRPr="00CA69E7" w:rsidRDefault="00CA69E7" w:rsidP="00CA69E7">
            <w:pPr>
              <w:rPr>
                <w:rFonts w:cs="Times New Roman"/>
                <w:sz w:val="16"/>
                <w:szCs w:val="16"/>
              </w:rPr>
            </w:pPr>
          </w:p>
        </w:tc>
        <w:tc>
          <w:tcPr>
            <w:tcW w:w="1150" w:type="dxa"/>
            <w:vMerge/>
          </w:tcPr>
          <w:p w:rsidR="00CA69E7" w:rsidRPr="00CA69E7" w:rsidRDefault="00CA69E7" w:rsidP="00CA69E7">
            <w:pPr>
              <w:jc w:val="center"/>
              <w:rPr>
                <w:rFonts w:cs="Times New Roman"/>
                <w:sz w:val="16"/>
                <w:szCs w:val="16"/>
              </w:rPr>
            </w:pPr>
          </w:p>
        </w:tc>
        <w:tc>
          <w:tcPr>
            <w:tcW w:w="1350"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 xml:space="preserve">Средства бюджета городского </w:t>
            </w:r>
            <w:r w:rsidRPr="00CA69E7">
              <w:rPr>
                <w:rFonts w:cs="Times New Roman"/>
                <w:sz w:val="16"/>
                <w:szCs w:val="16"/>
              </w:rPr>
              <w:lastRenderedPageBreak/>
              <w:t>округа Электросталь Московской области</w:t>
            </w:r>
          </w:p>
        </w:tc>
        <w:tc>
          <w:tcPr>
            <w:tcW w:w="790"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lastRenderedPageBreak/>
              <w:t>0,0</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3860"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834"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1275" w:type="dxa"/>
            <w:vMerge/>
          </w:tcPr>
          <w:p w:rsidR="00CA69E7" w:rsidRPr="00CA69E7" w:rsidRDefault="00CA69E7" w:rsidP="00CA69E7">
            <w:pPr>
              <w:widowControl w:val="0"/>
              <w:autoSpaceDE w:val="0"/>
              <w:autoSpaceDN w:val="0"/>
              <w:rPr>
                <w:rFonts w:cs="Times New Roman"/>
                <w:sz w:val="16"/>
                <w:szCs w:val="16"/>
              </w:rPr>
            </w:pPr>
          </w:p>
        </w:tc>
      </w:tr>
      <w:tr w:rsidR="00CA69E7" w:rsidRPr="00CA69E7" w:rsidTr="003E3C8C">
        <w:trPr>
          <w:trHeight w:val="292"/>
        </w:trPr>
        <w:tc>
          <w:tcPr>
            <w:tcW w:w="407" w:type="dxa"/>
            <w:vMerge w:val="restart"/>
          </w:tcPr>
          <w:p w:rsidR="00CA69E7" w:rsidRPr="00CA69E7" w:rsidRDefault="00CA69E7" w:rsidP="00CA69E7">
            <w:pPr>
              <w:rPr>
                <w:rFonts w:cs="Times New Roman"/>
                <w:sz w:val="16"/>
                <w:szCs w:val="16"/>
              </w:rPr>
            </w:pPr>
            <w:r w:rsidRPr="00CA69E7">
              <w:rPr>
                <w:rFonts w:cs="Times New Roman"/>
                <w:sz w:val="16"/>
                <w:szCs w:val="16"/>
              </w:rPr>
              <w:t>2.1</w:t>
            </w:r>
          </w:p>
        </w:tc>
        <w:tc>
          <w:tcPr>
            <w:tcW w:w="1511" w:type="dxa"/>
            <w:vMerge w:val="restart"/>
          </w:tcPr>
          <w:p w:rsidR="00CA69E7" w:rsidRPr="00CA69E7" w:rsidRDefault="00CA69E7" w:rsidP="00CA69E7">
            <w:pPr>
              <w:rPr>
                <w:rFonts w:cs="Times New Roman"/>
                <w:sz w:val="16"/>
                <w:szCs w:val="16"/>
              </w:rPr>
            </w:pPr>
            <w:r w:rsidRPr="00CA69E7">
              <w:rPr>
                <w:rFonts w:cs="Times New Roman"/>
                <w:sz w:val="16"/>
                <w:szCs w:val="16"/>
              </w:rPr>
              <w:t>Мероприятие 02.01. Предоставление имущественной и консультационной поддержки СО НКО</w:t>
            </w:r>
          </w:p>
          <w:p w:rsidR="00CA69E7" w:rsidRPr="00CA69E7" w:rsidRDefault="00CA69E7" w:rsidP="00CA69E7">
            <w:pPr>
              <w:rPr>
                <w:rFonts w:cs="Times New Roman"/>
                <w:sz w:val="16"/>
                <w:szCs w:val="16"/>
              </w:rPr>
            </w:pPr>
          </w:p>
        </w:tc>
        <w:tc>
          <w:tcPr>
            <w:tcW w:w="1150" w:type="dxa"/>
            <w:vMerge w:val="restart"/>
          </w:tcPr>
          <w:p w:rsidR="00CA69E7" w:rsidRPr="00CA69E7" w:rsidRDefault="00CA69E7" w:rsidP="00CA69E7">
            <w:pPr>
              <w:jc w:val="center"/>
              <w:rPr>
                <w:rFonts w:cs="Times New Roman"/>
                <w:sz w:val="16"/>
                <w:szCs w:val="16"/>
              </w:rPr>
            </w:pPr>
            <w:r w:rsidRPr="00CA69E7">
              <w:rPr>
                <w:rFonts w:cs="Times New Roman"/>
                <w:sz w:val="16"/>
                <w:szCs w:val="16"/>
              </w:rPr>
              <w:t>2023-2025</w:t>
            </w:r>
          </w:p>
        </w:tc>
        <w:tc>
          <w:tcPr>
            <w:tcW w:w="1350"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Итого</w:t>
            </w:r>
          </w:p>
        </w:tc>
        <w:tc>
          <w:tcPr>
            <w:tcW w:w="10116" w:type="dxa"/>
            <w:gridSpan w:val="13"/>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В пределах средств, предусмотренных на основную деятельность ответственных за реализацию мероприятий подпрограммы</w:t>
            </w:r>
          </w:p>
        </w:tc>
        <w:tc>
          <w:tcPr>
            <w:tcW w:w="1275" w:type="dxa"/>
            <w:vMerge w:val="restart"/>
          </w:tcPr>
          <w:p w:rsidR="00CA69E7" w:rsidRPr="00CA69E7" w:rsidRDefault="00CA69E7" w:rsidP="00CA69E7">
            <w:pPr>
              <w:widowControl w:val="0"/>
              <w:autoSpaceDE w:val="0"/>
              <w:autoSpaceDN w:val="0"/>
              <w:rPr>
                <w:rFonts w:cs="Times New Roman"/>
                <w:iCs/>
                <w:sz w:val="16"/>
                <w:szCs w:val="16"/>
              </w:rPr>
            </w:pPr>
            <w:r w:rsidRPr="00CA69E7">
              <w:rPr>
                <w:rFonts w:cs="Times New Roman"/>
                <w:iCs/>
                <w:sz w:val="16"/>
                <w:szCs w:val="16"/>
              </w:rPr>
              <w:t>Комитет имущественных отношений,</w:t>
            </w:r>
          </w:p>
          <w:p w:rsidR="00CA69E7" w:rsidRPr="00CA69E7" w:rsidRDefault="00CA69E7" w:rsidP="00CA69E7">
            <w:pPr>
              <w:widowControl w:val="0"/>
              <w:autoSpaceDE w:val="0"/>
              <w:autoSpaceDN w:val="0"/>
              <w:rPr>
                <w:rFonts w:cs="Times New Roman"/>
                <w:sz w:val="16"/>
                <w:szCs w:val="16"/>
              </w:rPr>
            </w:pPr>
            <w:r w:rsidRPr="00CA69E7">
              <w:rPr>
                <w:rFonts w:cs="Times New Roman"/>
                <w:iCs/>
                <w:sz w:val="16"/>
                <w:szCs w:val="16"/>
              </w:rPr>
              <w:t>Отдел по социальным вопросам</w:t>
            </w:r>
          </w:p>
        </w:tc>
      </w:tr>
      <w:tr w:rsidR="00CA69E7" w:rsidRPr="00CA69E7" w:rsidTr="003E3C8C">
        <w:trPr>
          <w:trHeight w:val="292"/>
        </w:trPr>
        <w:tc>
          <w:tcPr>
            <w:tcW w:w="407" w:type="dxa"/>
            <w:vMerge/>
          </w:tcPr>
          <w:p w:rsidR="00CA69E7" w:rsidRPr="00CA69E7" w:rsidRDefault="00CA69E7" w:rsidP="00CA69E7">
            <w:pPr>
              <w:rPr>
                <w:rFonts w:cs="Times New Roman"/>
                <w:sz w:val="16"/>
                <w:szCs w:val="16"/>
              </w:rPr>
            </w:pPr>
          </w:p>
        </w:tc>
        <w:tc>
          <w:tcPr>
            <w:tcW w:w="1511" w:type="dxa"/>
            <w:vMerge/>
          </w:tcPr>
          <w:p w:rsidR="00CA69E7" w:rsidRPr="00CA69E7" w:rsidRDefault="00CA69E7" w:rsidP="00CA69E7">
            <w:pPr>
              <w:rPr>
                <w:rFonts w:cs="Times New Roman"/>
                <w:sz w:val="16"/>
                <w:szCs w:val="16"/>
              </w:rPr>
            </w:pPr>
          </w:p>
        </w:tc>
        <w:tc>
          <w:tcPr>
            <w:tcW w:w="1150" w:type="dxa"/>
            <w:vMerge/>
          </w:tcPr>
          <w:p w:rsidR="00CA69E7" w:rsidRPr="00CA69E7" w:rsidRDefault="00CA69E7" w:rsidP="00CA69E7">
            <w:pPr>
              <w:jc w:val="center"/>
              <w:rPr>
                <w:rFonts w:cs="Times New Roman"/>
                <w:sz w:val="16"/>
                <w:szCs w:val="16"/>
              </w:rPr>
            </w:pPr>
          </w:p>
        </w:tc>
        <w:tc>
          <w:tcPr>
            <w:tcW w:w="1350"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Средства бюджета городского округа Электросталь Московской области</w:t>
            </w:r>
          </w:p>
        </w:tc>
        <w:tc>
          <w:tcPr>
            <w:tcW w:w="10116" w:type="dxa"/>
            <w:gridSpan w:val="13"/>
            <w:vMerge/>
          </w:tcPr>
          <w:p w:rsidR="00CA69E7" w:rsidRPr="00CA69E7" w:rsidRDefault="00CA69E7" w:rsidP="00CA69E7">
            <w:pPr>
              <w:widowControl w:val="0"/>
              <w:autoSpaceDE w:val="0"/>
              <w:autoSpaceDN w:val="0"/>
              <w:jc w:val="center"/>
              <w:rPr>
                <w:rFonts w:cs="Times New Roman"/>
                <w:sz w:val="16"/>
                <w:szCs w:val="16"/>
              </w:rPr>
            </w:pPr>
          </w:p>
        </w:tc>
        <w:tc>
          <w:tcPr>
            <w:tcW w:w="1275" w:type="dxa"/>
            <w:vMerge/>
          </w:tcPr>
          <w:p w:rsidR="00CA69E7" w:rsidRPr="00CA69E7" w:rsidRDefault="00CA69E7" w:rsidP="00CA69E7">
            <w:pPr>
              <w:widowControl w:val="0"/>
              <w:autoSpaceDE w:val="0"/>
              <w:autoSpaceDN w:val="0"/>
              <w:rPr>
                <w:rFonts w:cs="Times New Roman"/>
                <w:iCs/>
                <w:sz w:val="16"/>
                <w:szCs w:val="16"/>
              </w:rPr>
            </w:pPr>
          </w:p>
        </w:tc>
      </w:tr>
      <w:tr w:rsidR="00CA69E7" w:rsidRPr="00CA69E7" w:rsidTr="003E3C8C">
        <w:trPr>
          <w:trHeight w:val="100"/>
        </w:trPr>
        <w:tc>
          <w:tcPr>
            <w:tcW w:w="407" w:type="dxa"/>
            <w:vMerge/>
          </w:tcPr>
          <w:p w:rsidR="00CA69E7" w:rsidRPr="00CA69E7" w:rsidRDefault="00CA69E7" w:rsidP="00CA69E7">
            <w:pPr>
              <w:rPr>
                <w:rFonts w:cs="Times New Roman"/>
                <w:sz w:val="16"/>
                <w:szCs w:val="16"/>
              </w:rPr>
            </w:pPr>
          </w:p>
        </w:tc>
        <w:tc>
          <w:tcPr>
            <w:tcW w:w="1511" w:type="dxa"/>
            <w:vMerge w:val="restart"/>
          </w:tcPr>
          <w:p w:rsidR="00CA69E7" w:rsidRPr="00CA69E7" w:rsidRDefault="00CA69E7" w:rsidP="00CA69E7">
            <w:pPr>
              <w:rPr>
                <w:rFonts w:cs="Times New Roman"/>
                <w:sz w:val="16"/>
                <w:szCs w:val="16"/>
              </w:rPr>
            </w:pPr>
            <w:r w:rsidRPr="00CA69E7">
              <w:rPr>
                <w:rFonts w:cs="Times New Roman"/>
                <w:sz w:val="16"/>
                <w:szCs w:val="16"/>
              </w:rPr>
              <w:t>Количество СО НКО, которым была предоставлена имущественная и консультационная поддержки, единиц</w:t>
            </w:r>
          </w:p>
        </w:tc>
        <w:tc>
          <w:tcPr>
            <w:tcW w:w="1150" w:type="dxa"/>
            <w:vMerge w:val="restart"/>
          </w:tcPr>
          <w:p w:rsidR="00CA69E7" w:rsidRPr="00CA69E7" w:rsidRDefault="00CA69E7" w:rsidP="00CA69E7">
            <w:pPr>
              <w:jc w:val="center"/>
              <w:rPr>
                <w:rFonts w:cs="Times New Roman"/>
                <w:sz w:val="16"/>
                <w:szCs w:val="16"/>
                <w:lang w:val="en-US"/>
              </w:rPr>
            </w:pPr>
            <w:r w:rsidRPr="00CA69E7">
              <w:rPr>
                <w:rFonts w:cs="Times New Roman"/>
                <w:sz w:val="16"/>
                <w:szCs w:val="16"/>
                <w:lang w:val="en-US"/>
              </w:rPr>
              <w:t>X</w:t>
            </w:r>
          </w:p>
        </w:tc>
        <w:tc>
          <w:tcPr>
            <w:tcW w:w="1350" w:type="dxa"/>
            <w:vMerge w:val="restart"/>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lang w:val="en-US"/>
              </w:rPr>
              <w:t>X</w:t>
            </w:r>
          </w:p>
        </w:tc>
        <w:tc>
          <w:tcPr>
            <w:tcW w:w="790"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Всего</w:t>
            </w:r>
          </w:p>
        </w:tc>
        <w:tc>
          <w:tcPr>
            <w:tcW w:w="772"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2023 год</w:t>
            </w:r>
          </w:p>
        </w:tc>
        <w:tc>
          <w:tcPr>
            <w:tcW w:w="772"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2024 год</w:t>
            </w:r>
          </w:p>
        </w:tc>
        <w:tc>
          <w:tcPr>
            <w:tcW w:w="772"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2025 год</w:t>
            </w:r>
          </w:p>
        </w:tc>
        <w:tc>
          <w:tcPr>
            <w:tcW w:w="772"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Итого</w:t>
            </w:r>
          </w:p>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2026 год</w:t>
            </w:r>
          </w:p>
        </w:tc>
        <w:tc>
          <w:tcPr>
            <w:tcW w:w="3088" w:type="dxa"/>
            <w:gridSpan w:val="4"/>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В том числе:</w:t>
            </w:r>
          </w:p>
        </w:tc>
        <w:tc>
          <w:tcPr>
            <w:tcW w:w="772"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2027 год</w:t>
            </w:r>
          </w:p>
        </w:tc>
        <w:tc>
          <w:tcPr>
            <w:tcW w:w="772"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2028 год</w:t>
            </w:r>
          </w:p>
        </w:tc>
        <w:tc>
          <w:tcPr>
            <w:tcW w:w="772"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2029 год</w:t>
            </w:r>
          </w:p>
        </w:tc>
        <w:tc>
          <w:tcPr>
            <w:tcW w:w="834"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2030 год</w:t>
            </w:r>
          </w:p>
        </w:tc>
        <w:tc>
          <w:tcPr>
            <w:tcW w:w="1275"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lang w:val="en-US"/>
              </w:rPr>
              <w:t>X</w:t>
            </w:r>
          </w:p>
        </w:tc>
      </w:tr>
      <w:tr w:rsidR="00CA69E7" w:rsidRPr="00CA69E7" w:rsidTr="003E3C8C">
        <w:trPr>
          <w:trHeight w:val="100"/>
        </w:trPr>
        <w:tc>
          <w:tcPr>
            <w:tcW w:w="407" w:type="dxa"/>
            <w:vMerge/>
          </w:tcPr>
          <w:p w:rsidR="00CA69E7" w:rsidRPr="00CA69E7" w:rsidRDefault="00CA69E7" w:rsidP="00CA69E7">
            <w:pPr>
              <w:rPr>
                <w:rFonts w:cs="Times New Roman"/>
                <w:sz w:val="16"/>
                <w:szCs w:val="16"/>
              </w:rPr>
            </w:pPr>
          </w:p>
        </w:tc>
        <w:tc>
          <w:tcPr>
            <w:tcW w:w="1511" w:type="dxa"/>
            <w:vMerge/>
          </w:tcPr>
          <w:p w:rsidR="00CA69E7" w:rsidRPr="00CA69E7" w:rsidRDefault="00CA69E7" w:rsidP="00CA69E7">
            <w:pPr>
              <w:rPr>
                <w:rFonts w:cs="Times New Roman"/>
                <w:sz w:val="16"/>
                <w:szCs w:val="16"/>
              </w:rPr>
            </w:pPr>
          </w:p>
        </w:tc>
        <w:tc>
          <w:tcPr>
            <w:tcW w:w="1150" w:type="dxa"/>
            <w:vMerge/>
          </w:tcPr>
          <w:p w:rsidR="00CA69E7" w:rsidRPr="00CA69E7" w:rsidRDefault="00CA69E7" w:rsidP="00CA69E7">
            <w:pPr>
              <w:jc w:val="center"/>
              <w:rPr>
                <w:rFonts w:cs="Times New Roman"/>
                <w:sz w:val="16"/>
                <w:szCs w:val="16"/>
              </w:rPr>
            </w:pPr>
          </w:p>
        </w:tc>
        <w:tc>
          <w:tcPr>
            <w:tcW w:w="1350" w:type="dxa"/>
            <w:vMerge/>
          </w:tcPr>
          <w:p w:rsidR="00CA69E7" w:rsidRPr="00CA69E7" w:rsidRDefault="00CA69E7" w:rsidP="00CA69E7">
            <w:pPr>
              <w:widowControl w:val="0"/>
              <w:autoSpaceDE w:val="0"/>
              <w:autoSpaceDN w:val="0"/>
              <w:rPr>
                <w:rFonts w:cs="Times New Roman"/>
                <w:sz w:val="16"/>
                <w:szCs w:val="16"/>
              </w:rPr>
            </w:pPr>
          </w:p>
        </w:tc>
        <w:tc>
          <w:tcPr>
            <w:tcW w:w="790" w:type="dxa"/>
            <w:vMerge/>
          </w:tcPr>
          <w:p w:rsidR="00CA69E7" w:rsidRPr="00CA69E7" w:rsidRDefault="00CA69E7" w:rsidP="00CA69E7">
            <w:pPr>
              <w:widowControl w:val="0"/>
              <w:autoSpaceDE w:val="0"/>
              <w:autoSpaceDN w:val="0"/>
              <w:jc w:val="center"/>
              <w:rPr>
                <w:rFonts w:cs="Times New Roman"/>
                <w:sz w:val="16"/>
                <w:szCs w:val="16"/>
              </w:rPr>
            </w:pPr>
          </w:p>
        </w:tc>
        <w:tc>
          <w:tcPr>
            <w:tcW w:w="772" w:type="dxa"/>
            <w:vMerge/>
          </w:tcPr>
          <w:p w:rsidR="00CA69E7" w:rsidRPr="00CA69E7" w:rsidRDefault="00CA69E7" w:rsidP="00CA69E7">
            <w:pPr>
              <w:widowControl w:val="0"/>
              <w:autoSpaceDE w:val="0"/>
              <w:autoSpaceDN w:val="0"/>
              <w:jc w:val="center"/>
              <w:rPr>
                <w:rFonts w:cs="Times New Roman"/>
                <w:sz w:val="16"/>
                <w:szCs w:val="16"/>
              </w:rPr>
            </w:pPr>
          </w:p>
        </w:tc>
        <w:tc>
          <w:tcPr>
            <w:tcW w:w="772" w:type="dxa"/>
            <w:vMerge/>
          </w:tcPr>
          <w:p w:rsidR="00CA69E7" w:rsidRPr="00CA69E7" w:rsidRDefault="00CA69E7" w:rsidP="00CA69E7">
            <w:pPr>
              <w:widowControl w:val="0"/>
              <w:autoSpaceDE w:val="0"/>
              <w:autoSpaceDN w:val="0"/>
              <w:jc w:val="center"/>
              <w:rPr>
                <w:rFonts w:cs="Times New Roman"/>
                <w:sz w:val="16"/>
                <w:szCs w:val="16"/>
              </w:rPr>
            </w:pPr>
          </w:p>
        </w:tc>
        <w:tc>
          <w:tcPr>
            <w:tcW w:w="772" w:type="dxa"/>
            <w:vMerge/>
          </w:tcPr>
          <w:p w:rsidR="00CA69E7" w:rsidRPr="00CA69E7" w:rsidRDefault="00CA69E7" w:rsidP="00CA69E7">
            <w:pPr>
              <w:widowControl w:val="0"/>
              <w:autoSpaceDE w:val="0"/>
              <w:autoSpaceDN w:val="0"/>
              <w:jc w:val="center"/>
              <w:rPr>
                <w:rFonts w:cs="Times New Roman"/>
                <w:sz w:val="16"/>
                <w:szCs w:val="16"/>
              </w:rPr>
            </w:pPr>
          </w:p>
        </w:tc>
        <w:tc>
          <w:tcPr>
            <w:tcW w:w="772" w:type="dxa"/>
            <w:vMerge/>
          </w:tcPr>
          <w:p w:rsidR="00CA69E7" w:rsidRPr="00CA69E7" w:rsidRDefault="00CA69E7" w:rsidP="00CA69E7">
            <w:pPr>
              <w:widowControl w:val="0"/>
              <w:autoSpaceDE w:val="0"/>
              <w:autoSpaceDN w:val="0"/>
              <w:jc w:val="center"/>
              <w:rPr>
                <w:rFonts w:cs="Times New Roman"/>
                <w:sz w:val="16"/>
                <w:szCs w:val="16"/>
              </w:rPr>
            </w:pPr>
          </w:p>
        </w:tc>
        <w:tc>
          <w:tcPr>
            <w:tcW w:w="772" w:type="dxa"/>
          </w:tcPr>
          <w:p w:rsidR="00CA69E7" w:rsidRPr="00CA69E7" w:rsidRDefault="00CA69E7" w:rsidP="00CA69E7">
            <w:pPr>
              <w:widowControl w:val="0"/>
              <w:autoSpaceDE w:val="0"/>
              <w:autoSpaceDN w:val="0"/>
              <w:jc w:val="center"/>
              <w:rPr>
                <w:rFonts w:cs="Times New Roman"/>
                <w:sz w:val="14"/>
                <w:szCs w:val="14"/>
              </w:rPr>
            </w:pPr>
            <w:r w:rsidRPr="00CA69E7">
              <w:rPr>
                <w:rFonts w:cs="Times New Roman"/>
                <w:sz w:val="14"/>
                <w:szCs w:val="14"/>
                <w:lang w:val="en-US"/>
              </w:rPr>
              <w:t>I</w:t>
            </w:r>
            <w:r w:rsidRPr="00CA69E7">
              <w:rPr>
                <w:rFonts w:cs="Times New Roman"/>
                <w:sz w:val="14"/>
                <w:szCs w:val="14"/>
              </w:rPr>
              <w:t xml:space="preserve"> </w:t>
            </w:r>
          </w:p>
          <w:p w:rsidR="00CA69E7" w:rsidRPr="00CA69E7" w:rsidRDefault="00CA69E7" w:rsidP="00CA69E7">
            <w:pPr>
              <w:widowControl w:val="0"/>
              <w:autoSpaceDE w:val="0"/>
              <w:autoSpaceDN w:val="0"/>
              <w:jc w:val="center"/>
              <w:rPr>
                <w:rFonts w:cs="Times New Roman"/>
                <w:sz w:val="14"/>
                <w:szCs w:val="14"/>
              </w:rPr>
            </w:pPr>
            <w:r w:rsidRPr="00CA69E7">
              <w:rPr>
                <w:rFonts w:cs="Times New Roman"/>
                <w:sz w:val="14"/>
                <w:szCs w:val="14"/>
              </w:rPr>
              <w:t>квартал</w:t>
            </w:r>
          </w:p>
        </w:tc>
        <w:tc>
          <w:tcPr>
            <w:tcW w:w="772" w:type="dxa"/>
          </w:tcPr>
          <w:p w:rsidR="00CA69E7" w:rsidRPr="00CA69E7" w:rsidRDefault="00CA69E7" w:rsidP="00CA69E7">
            <w:pPr>
              <w:widowControl w:val="0"/>
              <w:autoSpaceDE w:val="0"/>
              <w:autoSpaceDN w:val="0"/>
              <w:jc w:val="center"/>
              <w:rPr>
                <w:rFonts w:cs="Times New Roman"/>
                <w:sz w:val="14"/>
                <w:szCs w:val="14"/>
                <w:lang w:val="en-US"/>
              </w:rPr>
            </w:pPr>
            <w:r w:rsidRPr="00CA69E7">
              <w:rPr>
                <w:rFonts w:cs="Times New Roman"/>
                <w:sz w:val="14"/>
                <w:szCs w:val="14"/>
                <w:lang w:val="en-US"/>
              </w:rPr>
              <w:t xml:space="preserve">I </w:t>
            </w:r>
            <w:proofErr w:type="spellStart"/>
            <w:r w:rsidRPr="00CA69E7">
              <w:rPr>
                <w:rFonts w:cs="Times New Roman"/>
                <w:sz w:val="14"/>
                <w:szCs w:val="14"/>
                <w:lang w:val="en-US"/>
              </w:rPr>
              <w:t>полугодие</w:t>
            </w:r>
            <w:proofErr w:type="spellEnd"/>
          </w:p>
        </w:tc>
        <w:tc>
          <w:tcPr>
            <w:tcW w:w="772" w:type="dxa"/>
          </w:tcPr>
          <w:p w:rsidR="00CA69E7" w:rsidRPr="00CA69E7" w:rsidRDefault="00CA69E7" w:rsidP="00CA69E7">
            <w:pPr>
              <w:widowControl w:val="0"/>
              <w:autoSpaceDE w:val="0"/>
              <w:autoSpaceDN w:val="0"/>
              <w:jc w:val="center"/>
              <w:rPr>
                <w:rFonts w:cs="Times New Roman"/>
                <w:sz w:val="14"/>
                <w:szCs w:val="14"/>
                <w:lang w:val="en-US"/>
              </w:rPr>
            </w:pPr>
            <w:r w:rsidRPr="00CA69E7">
              <w:rPr>
                <w:rFonts w:cs="Times New Roman"/>
                <w:sz w:val="14"/>
                <w:szCs w:val="14"/>
                <w:lang w:val="en-US"/>
              </w:rPr>
              <w:t xml:space="preserve">9 </w:t>
            </w:r>
          </w:p>
          <w:p w:rsidR="00CA69E7" w:rsidRPr="00CA69E7" w:rsidRDefault="00CA69E7" w:rsidP="00CA69E7">
            <w:pPr>
              <w:widowControl w:val="0"/>
              <w:autoSpaceDE w:val="0"/>
              <w:autoSpaceDN w:val="0"/>
              <w:jc w:val="center"/>
              <w:rPr>
                <w:rFonts w:cs="Times New Roman"/>
                <w:sz w:val="14"/>
                <w:szCs w:val="14"/>
                <w:lang w:val="en-US"/>
              </w:rPr>
            </w:pPr>
            <w:proofErr w:type="spellStart"/>
            <w:r w:rsidRPr="00CA69E7">
              <w:rPr>
                <w:rFonts w:cs="Times New Roman"/>
                <w:sz w:val="14"/>
                <w:szCs w:val="14"/>
                <w:lang w:val="en-US"/>
              </w:rPr>
              <w:t>месяцев</w:t>
            </w:r>
            <w:proofErr w:type="spellEnd"/>
          </w:p>
        </w:tc>
        <w:tc>
          <w:tcPr>
            <w:tcW w:w="772" w:type="dxa"/>
          </w:tcPr>
          <w:p w:rsidR="00CA69E7" w:rsidRPr="00CA69E7" w:rsidRDefault="00CA69E7" w:rsidP="00CA69E7">
            <w:pPr>
              <w:widowControl w:val="0"/>
              <w:autoSpaceDE w:val="0"/>
              <w:autoSpaceDN w:val="0"/>
              <w:jc w:val="center"/>
              <w:rPr>
                <w:rFonts w:cs="Times New Roman"/>
                <w:sz w:val="14"/>
                <w:szCs w:val="14"/>
                <w:lang w:val="en-US"/>
              </w:rPr>
            </w:pPr>
            <w:r w:rsidRPr="00CA69E7">
              <w:rPr>
                <w:rFonts w:cs="Times New Roman"/>
                <w:sz w:val="14"/>
                <w:szCs w:val="14"/>
                <w:lang w:val="en-US"/>
              </w:rPr>
              <w:t xml:space="preserve">12 </w:t>
            </w:r>
            <w:proofErr w:type="spellStart"/>
            <w:r w:rsidRPr="00CA69E7">
              <w:rPr>
                <w:rFonts w:cs="Times New Roman"/>
                <w:sz w:val="14"/>
                <w:szCs w:val="14"/>
                <w:lang w:val="en-US"/>
              </w:rPr>
              <w:t>месяцев</w:t>
            </w:r>
            <w:proofErr w:type="spellEnd"/>
          </w:p>
        </w:tc>
        <w:tc>
          <w:tcPr>
            <w:tcW w:w="772" w:type="dxa"/>
            <w:vMerge/>
          </w:tcPr>
          <w:p w:rsidR="00CA69E7" w:rsidRPr="00CA69E7" w:rsidRDefault="00CA69E7" w:rsidP="00CA69E7">
            <w:pPr>
              <w:widowControl w:val="0"/>
              <w:autoSpaceDE w:val="0"/>
              <w:autoSpaceDN w:val="0"/>
              <w:jc w:val="center"/>
              <w:rPr>
                <w:rFonts w:cs="Times New Roman"/>
                <w:sz w:val="16"/>
                <w:szCs w:val="16"/>
              </w:rPr>
            </w:pPr>
          </w:p>
        </w:tc>
        <w:tc>
          <w:tcPr>
            <w:tcW w:w="772" w:type="dxa"/>
            <w:vMerge/>
          </w:tcPr>
          <w:p w:rsidR="00CA69E7" w:rsidRPr="00CA69E7" w:rsidRDefault="00CA69E7" w:rsidP="00CA69E7">
            <w:pPr>
              <w:widowControl w:val="0"/>
              <w:autoSpaceDE w:val="0"/>
              <w:autoSpaceDN w:val="0"/>
              <w:jc w:val="center"/>
              <w:rPr>
                <w:rFonts w:cs="Times New Roman"/>
                <w:sz w:val="16"/>
                <w:szCs w:val="16"/>
              </w:rPr>
            </w:pPr>
          </w:p>
        </w:tc>
        <w:tc>
          <w:tcPr>
            <w:tcW w:w="772" w:type="dxa"/>
            <w:vMerge/>
          </w:tcPr>
          <w:p w:rsidR="00CA69E7" w:rsidRPr="00CA69E7" w:rsidRDefault="00CA69E7" w:rsidP="00CA69E7">
            <w:pPr>
              <w:widowControl w:val="0"/>
              <w:autoSpaceDE w:val="0"/>
              <w:autoSpaceDN w:val="0"/>
              <w:jc w:val="center"/>
              <w:rPr>
                <w:rFonts w:cs="Times New Roman"/>
                <w:sz w:val="16"/>
                <w:szCs w:val="16"/>
              </w:rPr>
            </w:pPr>
          </w:p>
        </w:tc>
        <w:tc>
          <w:tcPr>
            <w:tcW w:w="834" w:type="dxa"/>
            <w:vMerge/>
          </w:tcPr>
          <w:p w:rsidR="00CA69E7" w:rsidRPr="00CA69E7" w:rsidRDefault="00CA69E7" w:rsidP="00CA69E7">
            <w:pPr>
              <w:widowControl w:val="0"/>
              <w:autoSpaceDE w:val="0"/>
              <w:autoSpaceDN w:val="0"/>
              <w:jc w:val="center"/>
              <w:rPr>
                <w:rFonts w:cs="Times New Roman"/>
                <w:sz w:val="16"/>
                <w:szCs w:val="16"/>
              </w:rPr>
            </w:pPr>
          </w:p>
        </w:tc>
        <w:tc>
          <w:tcPr>
            <w:tcW w:w="1275" w:type="dxa"/>
            <w:vMerge/>
          </w:tcPr>
          <w:p w:rsidR="00CA69E7" w:rsidRPr="00CA69E7" w:rsidRDefault="00CA69E7" w:rsidP="00CA69E7">
            <w:pPr>
              <w:widowControl w:val="0"/>
              <w:autoSpaceDE w:val="0"/>
              <w:autoSpaceDN w:val="0"/>
              <w:rPr>
                <w:rFonts w:cs="Times New Roman"/>
                <w:sz w:val="16"/>
                <w:szCs w:val="16"/>
              </w:rPr>
            </w:pPr>
          </w:p>
        </w:tc>
      </w:tr>
      <w:tr w:rsidR="00CA69E7" w:rsidRPr="00CA69E7" w:rsidTr="003E3C8C">
        <w:trPr>
          <w:trHeight w:val="100"/>
        </w:trPr>
        <w:tc>
          <w:tcPr>
            <w:tcW w:w="407" w:type="dxa"/>
            <w:vMerge/>
          </w:tcPr>
          <w:p w:rsidR="00CA69E7" w:rsidRPr="00CA69E7" w:rsidRDefault="00CA69E7" w:rsidP="00CA69E7">
            <w:pPr>
              <w:rPr>
                <w:rFonts w:cs="Times New Roman"/>
                <w:sz w:val="16"/>
                <w:szCs w:val="16"/>
              </w:rPr>
            </w:pPr>
          </w:p>
        </w:tc>
        <w:tc>
          <w:tcPr>
            <w:tcW w:w="1511" w:type="dxa"/>
            <w:vMerge/>
          </w:tcPr>
          <w:p w:rsidR="00CA69E7" w:rsidRPr="00CA69E7" w:rsidRDefault="00CA69E7" w:rsidP="00CA69E7">
            <w:pPr>
              <w:rPr>
                <w:rFonts w:cs="Times New Roman"/>
                <w:sz w:val="16"/>
                <w:szCs w:val="16"/>
              </w:rPr>
            </w:pPr>
          </w:p>
        </w:tc>
        <w:tc>
          <w:tcPr>
            <w:tcW w:w="1150" w:type="dxa"/>
            <w:vMerge/>
          </w:tcPr>
          <w:p w:rsidR="00CA69E7" w:rsidRPr="00CA69E7" w:rsidRDefault="00CA69E7" w:rsidP="00CA69E7">
            <w:pPr>
              <w:jc w:val="center"/>
              <w:rPr>
                <w:rFonts w:cs="Times New Roman"/>
                <w:sz w:val="16"/>
                <w:szCs w:val="16"/>
              </w:rPr>
            </w:pPr>
          </w:p>
        </w:tc>
        <w:tc>
          <w:tcPr>
            <w:tcW w:w="1350" w:type="dxa"/>
            <w:vMerge/>
          </w:tcPr>
          <w:p w:rsidR="00CA69E7" w:rsidRPr="00CA69E7" w:rsidRDefault="00CA69E7" w:rsidP="00CA69E7">
            <w:pPr>
              <w:widowControl w:val="0"/>
              <w:autoSpaceDE w:val="0"/>
              <w:autoSpaceDN w:val="0"/>
              <w:rPr>
                <w:rFonts w:cs="Times New Roman"/>
                <w:sz w:val="16"/>
                <w:szCs w:val="16"/>
              </w:rPr>
            </w:pPr>
          </w:p>
        </w:tc>
        <w:tc>
          <w:tcPr>
            <w:tcW w:w="790"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21</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21</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21</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21</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834"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1275" w:type="dxa"/>
            <w:vMerge/>
          </w:tcPr>
          <w:p w:rsidR="00CA69E7" w:rsidRPr="00CA69E7" w:rsidRDefault="00CA69E7" w:rsidP="00CA69E7">
            <w:pPr>
              <w:widowControl w:val="0"/>
              <w:autoSpaceDE w:val="0"/>
              <w:autoSpaceDN w:val="0"/>
              <w:rPr>
                <w:rFonts w:cs="Times New Roman"/>
                <w:sz w:val="16"/>
                <w:szCs w:val="16"/>
              </w:rPr>
            </w:pPr>
          </w:p>
        </w:tc>
      </w:tr>
      <w:tr w:rsidR="00CA69E7" w:rsidRPr="00CA69E7" w:rsidTr="003E3C8C">
        <w:trPr>
          <w:trHeight w:val="292"/>
        </w:trPr>
        <w:tc>
          <w:tcPr>
            <w:tcW w:w="407" w:type="dxa"/>
            <w:vMerge w:val="restart"/>
          </w:tcPr>
          <w:p w:rsidR="00CA69E7" w:rsidRPr="00CA69E7" w:rsidRDefault="00CA69E7" w:rsidP="00CA69E7">
            <w:pPr>
              <w:rPr>
                <w:rFonts w:cs="Times New Roman"/>
                <w:sz w:val="16"/>
                <w:szCs w:val="16"/>
              </w:rPr>
            </w:pPr>
            <w:r w:rsidRPr="00CA69E7">
              <w:rPr>
                <w:rFonts w:cs="Times New Roman"/>
                <w:sz w:val="16"/>
                <w:szCs w:val="16"/>
              </w:rPr>
              <w:t>2.2</w:t>
            </w:r>
          </w:p>
        </w:tc>
        <w:tc>
          <w:tcPr>
            <w:tcW w:w="1511" w:type="dxa"/>
            <w:vMerge w:val="restart"/>
          </w:tcPr>
          <w:p w:rsidR="00CA69E7" w:rsidRPr="00CA69E7" w:rsidRDefault="00CA69E7" w:rsidP="00CA69E7">
            <w:pPr>
              <w:rPr>
                <w:rFonts w:cs="Times New Roman"/>
                <w:sz w:val="16"/>
                <w:szCs w:val="16"/>
              </w:rPr>
            </w:pPr>
            <w:r w:rsidRPr="00CA69E7">
              <w:rPr>
                <w:rFonts w:cs="Times New Roman"/>
                <w:sz w:val="16"/>
                <w:szCs w:val="16"/>
              </w:rPr>
              <w:t xml:space="preserve">Мероприятие 02.02. </w:t>
            </w:r>
          </w:p>
          <w:p w:rsidR="00CA69E7" w:rsidRPr="00CA69E7" w:rsidRDefault="00CA69E7" w:rsidP="00CA69E7">
            <w:pPr>
              <w:rPr>
                <w:rFonts w:cs="Times New Roman"/>
                <w:sz w:val="16"/>
                <w:szCs w:val="16"/>
              </w:rPr>
            </w:pPr>
            <w:r w:rsidRPr="00CA69E7">
              <w:rPr>
                <w:rFonts w:cs="Times New Roman"/>
                <w:sz w:val="16"/>
                <w:szCs w:val="16"/>
              </w:rPr>
              <w:t>Предоставление информационной поддержки, организация и проведение конференций, совещаний, круглых столов, семинаров, тренингов, форумов, образовательных программ и других просветительских мероприятий по вопросам деятельности СО НКО</w:t>
            </w:r>
          </w:p>
        </w:tc>
        <w:tc>
          <w:tcPr>
            <w:tcW w:w="1150" w:type="dxa"/>
            <w:vMerge w:val="restart"/>
          </w:tcPr>
          <w:p w:rsidR="00CA69E7" w:rsidRPr="00CA69E7" w:rsidRDefault="00CA69E7" w:rsidP="00CA69E7">
            <w:pPr>
              <w:jc w:val="center"/>
              <w:rPr>
                <w:rFonts w:cs="Times New Roman"/>
                <w:sz w:val="16"/>
                <w:szCs w:val="16"/>
              </w:rPr>
            </w:pPr>
            <w:r w:rsidRPr="00CA69E7">
              <w:rPr>
                <w:rFonts w:cs="Times New Roman"/>
                <w:sz w:val="16"/>
                <w:szCs w:val="16"/>
              </w:rPr>
              <w:t>2023-2025</w:t>
            </w:r>
          </w:p>
        </w:tc>
        <w:tc>
          <w:tcPr>
            <w:tcW w:w="1350"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Итого</w:t>
            </w:r>
          </w:p>
        </w:tc>
        <w:tc>
          <w:tcPr>
            <w:tcW w:w="10116" w:type="dxa"/>
            <w:gridSpan w:val="13"/>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В пределах средств, предусмотренных на основную деятельность ответственных за выполнение мероприятия</w:t>
            </w:r>
          </w:p>
        </w:tc>
        <w:tc>
          <w:tcPr>
            <w:tcW w:w="1275" w:type="dxa"/>
            <w:vMerge w:val="restart"/>
          </w:tcPr>
          <w:p w:rsidR="00CA69E7" w:rsidRPr="00CA69E7" w:rsidRDefault="00CA69E7" w:rsidP="00CA69E7">
            <w:pPr>
              <w:widowControl w:val="0"/>
              <w:autoSpaceDE w:val="0"/>
              <w:autoSpaceDN w:val="0"/>
              <w:rPr>
                <w:rFonts w:cs="Times New Roman"/>
                <w:sz w:val="16"/>
                <w:szCs w:val="16"/>
              </w:rPr>
            </w:pPr>
            <w:r w:rsidRPr="00CA69E7">
              <w:rPr>
                <w:rFonts w:cs="Times New Roman"/>
                <w:iCs/>
                <w:sz w:val="16"/>
                <w:szCs w:val="16"/>
              </w:rPr>
              <w:t>Отдел по социальным вопросам</w:t>
            </w:r>
          </w:p>
        </w:tc>
      </w:tr>
      <w:tr w:rsidR="00CA69E7" w:rsidRPr="00CA69E7" w:rsidTr="003E3C8C">
        <w:trPr>
          <w:trHeight w:val="2063"/>
        </w:trPr>
        <w:tc>
          <w:tcPr>
            <w:tcW w:w="407" w:type="dxa"/>
            <w:vMerge/>
          </w:tcPr>
          <w:p w:rsidR="00CA69E7" w:rsidRPr="00CA69E7" w:rsidRDefault="00CA69E7" w:rsidP="00CA69E7">
            <w:pPr>
              <w:rPr>
                <w:rFonts w:cs="Times New Roman"/>
                <w:sz w:val="16"/>
                <w:szCs w:val="16"/>
              </w:rPr>
            </w:pPr>
          </w:p>
        </w:tc>
        <w:tc>
          <w:tcPr>
            <w:tcW w:w="1511" w:type="dxa"/>
            <w:vMerge/>
          </w:tcPr>
          <w:p w:rsidR="00CA69E7" w:rsidRPr="00CA69E7" w:rsidRDefault="00CA69E7" w:rsidP="00CA69E7">
            <w:pPr>
              <w:rPr>
                <w:rFonts w:cs="Times New Roman"/>
                <w:sz w:val="16"/>
                <w:szCs w:val="16"/>
              </w:rPr>
            </w:pPr>
          </w:p>
        </w:tc>
        <w:tc>
          <w:tcPr>
            <w:tcW w:w="1150" w:type="dxa"/>
            <w:vMerge/>
          </w:tcPr>
          <w:p w:rsidR="00CA69E7" w:rsidRPr="00CA69E7" w:rsidRDefault="00CA69E7" w:rsidP="00CA69E7">
            <w:pPr>
              <w:jc w:val="center"/>
              <w:rPr>
                <w:rFonts w:cs="Times New Roman"/>
                <w:sz w:val="16"/>
                <w:szCs w:val="16"/>
              </w:rPr>
            </w:pPr>
          </w:p>
        </w:tc>
        <w:tc>
          <w:tcPr>
            <w:tcW w:w="1350"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Средства бюджета городского округа Электросталь Московской области</w:t>
            </w:r>
          </w:p>
        </w:tc>
        <w:tc>
          <w:tcPr>
            <w:tcW w:w="10116" w:type="dxa"/>
            <w:gridSpan w:val="13"/>
            <w:vMerge/>
          </w:tcPr>
          <w:p w:rsidR="00CA69E7" w:rsidRPr="00CA69E7" w:rsidRDefault="00CA69E7" w:rsidP="00CA69E7">
            <w:pPr>
              <w:widowControl w:val="0"/>
              <w:autoSpaceDE w:val="0"/>
              <w:autoSpaceDN w:val="0"/>
              <w:jc w:val="center"/>
              <w:rPr>
                <w:rFonts w:cs="Times New Roman"/>
                <w:sz w:val="16"/>
                <w:szCs w:val="16"/>
              </w:rPr>
            </w:pPr>
          </w:p>
        </w:tc>
        <w:tc>
          <w:tcPr>
            <w:tcW w:w="1275" w:type="dxa"/>
            <w:vMerge/>
          </w:tcPr>
          <w:p w:rsidR="00CA69E7" w:rsidRPr="00CA69E7" w:rsidRDefault="00CA69E7" w:rsidP="00CA69E7">
            <w:pPr>
              <w:widowControl w:val="0"/>
              <w:autoSpaceDE w:val="0"/>
              <w:autoSpaceDN w:val="0"/>
              <w:rPr>
                <w:rFonts w:cs="Times New Roman"/>
                <w:iCs/>
                <w:sz w:val="16"/>
                <w:szCs w:val="16"/>
              </w:rPr>
            </w:pPr>
          </w:p>
        </w:tc>
      </w:tr>
      <w:tr w:rsidR="00CA69E7" w:rsidRPr="00CA69E7" w:rsidTr="003E3C8C">
        <w:trPr>
          <w:trHeight w:val="139"/>
        </w:trPr>
        <w:tc>
          <w:tcPr>
            <w:tcW w:w="407" w:type="dxa"/>
            <w:vMerge/>
          </w:tcPr>
          <w:p w:rsidR="00CA69E7" w:rsidRPr="00CA69E7" w:rsidRDefault="00CA69E7" w:rsidP="00CA69E7">
            <w:pPr>
              <w:rPr>
                <w:rFonts w:cs="Times New Roman"/>
                <w:sz w:val="16"/>
                <w:szCs w:val="16"/>
              </w:rPr>
            </w:pPr>
          </w:p>
        </w:tc>
        <w:tc>
          <w:tcPr>
            <w:tcW w:w="1511" w:type="dxa"/>
            <w:vMerge w:val="restart"/>
          </w:tcPr>
          <w:p w:rsidR="00CA69E7" w:rsidRPr="00CA69E7" w:rsidRDefault="00CA69E7" w:rsidP="00CA69E7">
            <w:pPr>
              <w:rPr>
                <w:rFonts w:cs="Times New Roman"/>
                <w:sz w:val="16"/>
                <w:szCs w:val="16"/>
              </w:rPr>
            </w:pPr>
            <w:r w:rsidRPr="00CA69E7">
              <w:rPr>
                <w:rFonts w:cs="Times New Roman"/>
                <w:sz w:val="16"/>
                <w:szCs w:val="16"/>
              </w:rPr>
              <w:t xml:space="preserve">Количество организованных и проведенных </w:t>
            </w:r>
            <w:r w:rsidRPr="00CA69E7">
              <w:rPr>
                <w:rFonts w:cs="Times New Roman"/>
                <w:sz w:val="16"/>
                <w:szCs w:val="16"/>
              </w:rPr>
              <w:lastRenderedPageBreak/>
              <w:t>совещаний, круглых столов, семинаров для СО НКО в городском округе, единиц</w:t>
            </w:r>
          </w:p>
        </w:tc>
        <w:tc>
          <w:tcPr>
            <w:tcW w:w="1150" w:type="dxa"/>
            <w:vMerge w:val="restart"/>
          </w:tcPr>
          <w:p w:rsidR="00CA69E7" w:rsidRPr="00CA69E7" w:rsidRDefault="00CA69E7" w:rsidP="00CA69E7">
            <w:pPr>
              <w:jc w:val="center"/>
              <w:rPr>
                <w:rFonts w:cs="Times New Roman"/>
                <w:sz w:val="16"/>
                <w:szCs w:val="16"/>
                <w:lang w:val="en-US"/>
              </w:rPr>
            </w:pPr>
            <w:r w:rsidRPr="00CA69E7">
              <w:rPr>
                <w:rFonts w:cs="Times New Roman"/>
                <w:sz w:val="16"/>
                <w:szCs w:val="16"/>
                <w:lang w:val="en-US"/>
              </w:rPr>
              <w:lastRenderedPageBreak/>
              <w:t>X</w:t>
            </w:r>
          </w:p>
        </w:tc>
        <w:tc>
          <w:tcPr>
            <w:tcW w:w="1350" w:type="dxa"/>
            <w:vMerge w:val="restart"/>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lang w:val="en-US"/>
              </w:rPr>
              <w:t>X</w:t>
            </w:r>
          </w:p>
        </w:tc>
        <w:tc>
          <w:tcPr>
            <w:tcW w:w="790"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Всего</w:t>
            </w:r>
          </w:p>
        </w:tc>
        <w:tc>
          <w:tcPr>
            <w:tcW w:w="772"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2023 год</w:t>
            </w:r>
          </w:p>
        </w:tc>
        <w:tc>
          <w:tcPr>
            <w:tcW w:w="772"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 xml:space="preserve">2024 год </w:t>
            </w:r>
          </w:p>
        </w:tc>
        <w:tc>
          <w:tcPr>
            <w:tcW w:w="772"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2025 год</w:t>
            </w:r>
          </w:p>
        </w:tc>
        <w:tc>
          <w:tcPr>
            <w:tcW w:w="772"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Итого</w:t>
            </w:r>
          </w:p>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2026 год</w:t>
            </w:r>
          </w:p>
        </w:tc>
        <w:tc>
          <w:tcPr>
            <w:tcW w:w="3088" w:type="dxa"/>
            <w:gridSpan w:val="4"/>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В том числе:</w:t>
            </w:r>
          </w:p>
        </w:tc>
        <w:tc>
          <w:tcPr>
            <w:tcW w:w="772"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2027 год</w:t>
            </w:r>
          </w:p>
        </w:tc>
        <w:tc>
          <w:tcPr>
            <w:tcW w:w="772"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2028 год</w:t>
            </w:r>
          </w:p>
        </w:tc>
        <w:tc>
          <w:tcPr>
            <w:tcW w:w="772"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2029 год</w:t>
            </w:r>
          </w:p>
          <w:p w:rsidR="00CA69E7" w:rsidRPr="00CA69E7" w:rsidRDefault="00CA69E7" w:rsidP="00CA69E7">
            <w:pPr>
              <w:widowControl w:val="0"/>
              <w:autoSpaceDE w:val="0"/>
              <w:autoSpaceDN w:val="0"/>
              <w:jc w:val="center"/>
              <w:rPr>
                <w:rFonts w:cs="Times New Roman"/>
                <w:sz w:val="16"/>
                <w:szCs w:val="16"/>
              </w:rPr>
            </w:pPr>
          </w:p>
        </w:tc>
        <w:tc>
          <w:tcPr>
            <w:tcW w:w="834"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2030 год</w:t>
            </w:r>
          </w:p>
          <w:p w:rsidR="00CA69E7" w:rsidRPr="00CA69E7" w:rsidRDefault="00CA69E7" w:rsidP="00CA69E7">
            <w:pPr>
              <w:widowControl w:val="0"/>
              <w:autoSpaceDE w:val="0"/>
              <w:autoSpaceDN w:val="0"/>
              <w:jc w:val="center"/>
              <w:rPr>
                <w:rFonts w:cs="Times New Roman"/>
                <w:sz w:val="16"/>
                <w:szCs w:val="16"/>
              </w:rPr>
            </w:pPr>
          </w:p>
        </w:tc>
        <w:tc>
          <w:tcPr>
            <w:tcW w:w="1275"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Х</w:t>
            </w:r>
          </w:p>
        </w:tc>
      </w:tr>
      <w:tr w:rsidR="00CA69E7" w:rsidRPr="00CA69E7" w:rsidTr="003E3C8C">
        <w:trPr>
          <w:trHeight w:val="18"/>
        </w:trPr>
        <w:tc>
          <w:tcPr>
            <w:tcW w:w="407" w:type="dxa"/>
            <w:vMerge/>
          </w:tcPr>
          <w:p w:rsidR="00CA69E7" w:rsidRPr="00CA69E7" w:rsidRDefault="00CA69E7" w:rsidP="00CA69E7">
            <w:pPr>
              <w:rPr>
                <w:rFonts w:cs="Times New Roman"/>
                <w:sz w:val="16"/>
                <w:szCs w:val="16"/>
              </w:rPr>
            </w:pPr>
          </w:p>
        </w:tc>
        <w:tc>
          <w:tcPr>
            <w:tcW w:w="1511" w:type="dxa"/>
            <w:vMerge/>
          </w:tcPr>
          <w:p w:rsidR="00CA69E7" w:rsidRPr="00CA69E7" w:rsidRDefault="00CA69E7" w:rsidP="00CA69E7">
            <w:pPr>
              <w:rPr>
                <w:rFonts w:cs="Times New Roman"/>
                <w:sz w:val="16"/>
                <w:szCs w:val="16"/>
              </w:rPr>
            </w:pPr>
          </w:p>
        </w:tc>
        <w:tc>
          <w:tcPr>
            <w:tcW w:w="1150" w:type="dxa"/>
            <w:vMerge/>
          </w:tcPr>
          <w:p w:rsidR="00CA69E7" w:rsidRPr="00CA69E7" w:rsidRDefault="00CA69E7" w:rsidP="00CA69E7">
            <w:pPr>
              <w:jc w:val="center"/>
              <w:rPr>
                <w:rFonts w:cs="Times New Roman"/>
                <w:sz w:val="16"/>
                <w:szCs w:val="16"/>
              </w:rPr>
            </w:pPr>
          </w:p>
        </w:tc>
        <w:tc>
          <w:tcPr>
            <w:tcW w:w="1350" w:type="dxa"/>
            <w:vMerge/>
          </w:tcPr>
          <w:p w:rsidR="00CA69E7" w:rsidRPr="00CA69E7" w:rsidRDefault="00CA69E7" w:rsidP="00CA69E7">
            <w:pPr>
              <w:widowControl w:val="0"/>
              <w:autoSpaceDE w:val="0"/>
              <w:autoSpaceDN w:val="0"/>
              <w:rPr>
                <w:rFonts w:cs="Times New Roman"/>
                <w:sz w:val="16"/>
                <w:szCs w:val="16"/>
              </w:rPr>
            </w:pPr>
          </w:p>
        </w:tc>
        <w:tc>
          <w:tcPr>
            <w:tcW w:w="790" w:type="dxa"/>
            <w:vMerge/>
          </w:tcPr>
          <w:p w:rsidR="00CA69E7" w:rsidRPr="00CA69E7" w:rsidRDefault="00CA69E7" w:rsidP="00CA69E7">
            <w:pPr>
              <w:widowControl w:val="0"/>
              <w:autoSpaceDE w:val="0"/>
              <w:autoSpaceDN w:val="0"/>
              <w:jc w:val="center"/>
              <w:rPr>
                <w:rFonts w:cs="Times New Roman"/>
                <w:sz w:val="16"/>
                <w:szCs w:val="16"/>
              </w:rPr>
            </w:pPr>
          </w:p>
        </w:tc>
        <w:tc>
          <w:tcPr>
            <w:tcW w:w="772" w:type="dxa"/>
            <w:vMerge/>
          </w:tcPr>
          <w:p w:rsidR="00CA69E7" w:rsidRPr="00CA69E7" w:rsidRDefault="00CA69E7" w:rsidP="00CA69E7">
            <w:pPr>
              <w:widowControl w:val="0"/>
              <w:autoSpaceDE w:val="0"/>
              <w:autoSpaceDN w:val="0"/>
              <w:jc w:val="center"/>
              <w:rPr>
                <w:rFonts w:cs="Times New Roman"/>
                <w:sz w:val="16"/>
                <w:szCs w:val="16"/>
              </w:rPr>
            </w:pPr>
          </w:p>
        </w:tc>
        <w:tc>
          <w:tcPr>
            <w:tcW w:w="772" w:type="dxa"/>
            <w:vMerge/>
          </w:tcPr>
          <w:p w:rsidR="00CA69E7" w:rsidRPr="00CA69E7" w:rsidRDefault="00CA69E7" w:rsidP="00CA69E7">
            <w:pPr>
              <w:widowControl w:val="0"/>
              <w:autoSpaceDE w:val="0"/>
              <w:autoSpaceDN w:val="0"/>
              <w:jc w:val="center"/>
              <w:rPr>
                <w:rFonts w:cs="Times New Roman"/>
                <w:sz w:val="16"/>
                <w:szCs w:val="16"/>
              </w:rPr>
            </w:pPr>
          </w:p>
        </w:tc>
        <w:tc>
          <w:tcPr>
            <w:tcW w:w="772" w:type="dxa"/>
            <w:vMerge/>
          </w:tcPr>
          <w:p w:rsidR="00CA69E7" w:rsidRPr="00CA69E7" w:rsidRDefault="00CA69E7" w:rsidP="00CA69E7">
            <w:pPr>
              <w:widowControl w:val="0"/>
              <w:autoSpaceDE w:val="0"/>
              <w:autoSpaceDN w:val="0"/>
              <w:jc w:val="center"/>
              <w:rPr>
                <w:rFonts w:cs="Times New Roman"/>
                <w:sz w:val="16"/>
                <w:szCs w:val="16"/>
              </w:rPr>
            </w:pPr>
          </w:p>
        </w:tc>
        <w:tc>
          <w:tcPr>
            <w:tcW w:w="772" w:type="dxa"/>
            <w:vMerge/>
          </w:tcPr>
          <w:p w:rsidR="00CA69E7" w:rsidRPr="00CA69E7" w:rsidRDefault="00CA69E7" w:rsidP="00CA69E7">
            <w:pPr>
              <w:widowControl w:val="0"/>
              <w:autoSpaceDE w:val="0"/>
              <w:autoSpaceDN w:val="0"/>
              <w:jc w:val="center"/>
              <w:rPr>
                <w:rFonts w:cs="Times New Roman"/>
                <w:sz w:val="16"/>
                <w:szCs w:val="16"/>
              </w:rPr>
            </w:pPr>
          </w:p>
        </w:tc>
        <w:tc>
          <w:tcPr>
            <w:tcW w:w="772" w:type="dxa"/>
          </w:tcPr>
          <w:p w:rsidR="00CA69E7" w:rsidRPr="00CA69E7" w:rsidRDefault="00CA69E7" w:rsidP="00CA69E7">
            <w:pPr>
              <w:widowControl w:val="0"/>
              <w:autoSpaceDE w:val="0"/>
              <w:autoSpaceDN w:val="0"/>
              <w:jc w:val="center"/>
              <w:rPr>
                <w:rFonts w:cs="Times New Roman"/>
                <w:sz w:val="14"/>
                <w:szCs w:val="14"/>
              </w:rPr>
            </w:pPr>
            <w:r w:rsidRPr="00CA69E7">
              <w:rPr>
                <w:rFonts w:cs="Times New Roman"/>
                <w:sz w:val="14"/>
                <w:szCs w:val="14"/>
                <w:lang w:val="en-US"/>
              </w:rPr>
              <w:t>I</w:t>
            </w:r>
            <w:r w:rsidRPr="00CA69E7">
              <w:rPr>
                <w:rFonts w:cs="Times New Roman"/>
                <w:sz w:val="14"/>
                <w:szCs w:val="14"/>
              </w:rPr>
              <w:t xml:space="preserve"> </w:t>
            </w:r>
          </w:p>
          <w:p w:rsidR="00CA69E7" w:rsidRPr="00CA69E7" w:rsidRDefault="00CA69E7" w:rsidP="00CA69E7">
            <w:pPr>
              <w:widowControl w:val="0"/>
              <w:autoSpaceDE w:val="0"/>
              <w:autoSpaceDN w:val="0"/>
              <w:jc w:val="center"/>
              <w:rPr>
                <w:rFonts w:cs="Times New Roman"/>
                <w:sz w:val="16"/>
                <w:szCs w:val="16"/>
              </w:rPr>
            </w:pPr>
            <w:r w:rsidRPr="00CA69E7">
              <w:rPr>
                <w:rFonts w:cs="Times New Roman"/>
                <w:sz w:val="14"/>
                <w:szCs w:val="14"/>
              </w:rPr>
              <w:t>квартал</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4"/>
                <w:szCs w:val="14"/>
                <w:lang w:val="en-US"/>
              </w:rPr>
              <w:t xml:space="preserve">I </w:t>
            </w:r>
            <w:proofErr w:type="spellStart"/>
            <w:r w:rsidRPr="00CA69E7">
              <w:rPr>
                <w:rFonts w:cs="Times New Roman"/>
                <w:sz w:val="14"/>
                <w:szCs w:val="14"/>
                <w:lang w:val="en-US"/>
              </w:rPr>
              <w:t>полугодие</w:t>
            </w:r>
            <w:proofErr w:type="spellEnd"/>
          </w:p>
        </w:tc>
        <w:tc>
          <w:tcPr>
            <w:tcW w:w="772" w:type="dxa"/>
          </w:tcPr>
          <w:p w:rsidR="00CA69E7" w:rsidRPr="00CA69E7" w:rsidRDefault="00CA69E7" w:rsidP="00CA69E7">
            <w:pPr>
              <w:widowControl w:val="0"/>
              <w:autoSpaceDE w:val="0"/>
              <w:autoSpaceDN w:val="0"/>
              <w:jc w:val="center"/>
              <w:rPr>
                <w:rFonts w:cs="Times New Roman"/>
                <w:sz w:val="14"/>
                <w:szCs w:val="14"/>
                <w:lang w:val="en-US"/>
              </w:rPr>
            </w:pPr>
            <w:r w:rsidRPr="00CA69E7">
              <w:rPr>
                <w:rFonts w:cs="Times New Roman"/>
                <w:sz w:val="14"/>
                <w:szCs w:val="14"/>
                <w:lang w:val="en-US"/>
              </w:rPr>
              <w:t xml:space="preserve">9 </w:t>
            </w:r>
          </w:p>
          <w:p w:rsidR="00CA69E7" w:rsidRPr="00CA69E7" w:rsidRDefault="00CA69E7" w:rsidP="00CA69E7">
            <w:pPr>
              <w:widowControl w:val="0"/>
              <w:autoSpaceDE w:val="0"/>
              <w:autoSpaceDN w:val="0"/>
              <w:jc w:val="center"/>
              <w:rPr>
                <w:rFonts w:cs="Times New Roman"/>
                <w:sz w:val="16"/>
                <w:szCs w:val="16"/>
              </w:rPr>
            </w:pPr>
            <w:proofErr w:type="spellStart"/>
            <w:r w:rsidRPr="00CA69E7">
              <w:rPr>
                <w:rFonts w:cs="Times New Roman"/>
                <w:sz w:val="14"/>
                <w:szCs w:val="14"/>
                <w:lang w:val="en-US"/>
              </w:rPr>
              <w:t>месяцев</w:t>
            </w:r>
            <w:proofErr w:type="spellEnd"/>
          </w:p>
        </w:tc>
        <w:tc>
          <w:tcPr>
            <w:tcW w:w="772" w:type="dxa"/>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4"/>
                <w:szCs w:val="14"/>
                <w:lang w:val="en-US"/>
              </w:rPr>
              <w:t xml:space="preserve">12 </w:t>
            </w:r>
            <w:proofErr w:type="spellStart"/>
            <w:r w:rsidRPr="00CA69E7">
              <w:rPr>
                <w:rFonts w:cs="Times New Roman"/>
                <w:sz w:val="14"/>
                <w:szCs w:val="14"/>
                <w:lang w:val="en-US"/>
              </w:rPr>
              <w:t>месяцев</w:t>
            </w:r>
            <w:proofErr w:type="spellEnd"/>
          </w:p>
        </w:tc>
        <w:tc>
          <w:tcPr>
            <w:tcW w:w="772" w:type="dxa"/>
            <w:vMerge/>
          </w:tcPr>
          <w:p w:rsidR="00CA69E7" w:rsidRPr="00CA69E7" w:rsidRDefault="00CA69E7" w:rsidP="00CA69E7">
            <w:pPr>
              <w:widowControl w:val="0"/>
              <w:autoSpaceDE w:val="0"/>
              <w:autoSpaceDN w:val="0"/>
              <w:jc w:val="center"/>
              <w:rPr>
                <w:rFonts w:cs="Times New Roman"/>
                <w:sz w:val="16"/>
                <w:szCs w:val="16"/>
              </w:rPr>
            </w:pPr>
          </w:p>
        </w:tc>
        <w:tc>
          <w:tcPr>
            <w:tcW w:w="772" w:type="dxa"/>
            <w:vMerge/>
          </w:tcPr>
          <w:p w:rsidR="00CA69E7" w:rsidRPr="00CA69E7" w:rsidRDefault="00CA69E7" w:rsidP="00CA69E7">
            <w:pPr>
              <w:widowControl w:val="0"/>
              <w:autoSpaceDE w:val="0"/>
              <w:autoSpaceDN w:val="0"/>
              <w:jc w:val="center"/>
              <w:rPr>
                <w:rFonts w:cs="Times New Roman"/>
                <w:sz w:val="16"/>
                <w:szCs w:val="16"/>
              </w:rPr>
            </w:pPr>
          </w:p>
        </w:tc>
        <w:tc>
          <w:tcPr>
            <w:tcW w:w="772" w:type="dxa"/>
            <w:vMerge/>
          </w:tcPr>
          <w:p w:rsidR="00CA69E7" w:rsidRPr="00CA69E7" w:rsidRDefault="00CA69E7" w:rsidP="00CA69E7">
            <w:pPr>
              <w:widowControl w:val="0"/>
              <w:autoSpaceDE w:val="0"/>
              <w:autoSpaceDN w:val="0"/>
              <w:jc w:val="center"/>
              <w:rPr>
                <w:rFonts w:cs="Times New Roman"/>
                <w:sz w:val="16"/>
                <w:szCs w:val="16"/>
              </w:rPr>
            </w:pPr>
          </w:p>
        </w:tc>
        <w:tc>
          <w:tcPr>
            <w:tcW w:w="834" w:type="dxa"/>
            <w:vMerge/>
          </w:tcPr>
          <w:p w:rsidR="00CA69E7" w:rsidRPr="00CA69E7" w:rsidRDefault="00CA69E7" w:rsidP="00CA69E7">
            <w:pPr>
              <w:widowControl w:val="0"/>
              <w:autoSpaceDE w:val="0"/>
              <w:autoSpaceDN w:val="0"/>
              <w:jc w:val="center"/>
              <w:rPr>
                <w:rFonts w:cs="Times New Roman"/>
                <w:sz w:val="16"/>
                <w:szCs w:val="16"/>
              </w:rPr>
            </w:pPr>
          </w:p>
        </w:tc>
        <w:tc>
          <w:tcPr>
            <w:tcW w:w="1275" w:type="dxa"/>
            <w:vMerge/>
          </w:tcPr>
          <w:p w:rsidR="00CA69E7" w:rsidRPr="00CA69E7" w:rsidRDefault="00CA69E7" w:rsidP="00CA69E7">
            <w:pPr>
              <w:widowControl w:val="0"/>
              <w:autoSpaceDE w:val="0"/>
              <w:autoSpaceDN w:val="0"/>
              <w:rPr>
                <w:rFonts w:cs="Times New Roman"/>
                <w:sz w:val="16"/>
                <w:szCs w:val="16"/>
              </w:rPr>
            </w:pPr>
          </w:p>
        </w:tc>
      </w:tr>
      <w:tr w:rsidR="00CA69E7" w:rsidRPr="00CA69E7" w:rsidTr="003E3C8C">
        <w:trPr>
          <w:trHeight w:val="468"/>
        </w:trPr>
        <w:tc>
          <w:tcPr>
            <w:tcW w:w="407" w:type="dxa"/>
            <w:vMerge/>
          </w:tcPr>
          <w:p w:rsidR="00CA69E7" w:rsidRPr="00CA69E7" w:rsidRDefault="00CA69E7" w:rsidP="00CA69E7">
            <w:pPr>
              <w:rPr>
                <w:rFonts w:cs="Times New Roman"/>
                <w:sz w:val="16"/>
                <w:szCs w:val="16"/>
              </w:rPr>
            </w:pPr>
          </w:p>
        </w:tc>
        <w:tc>
          <w:tcPr>
            <w:tcW w:w="1511" w:type="dxa"/>
            <w:vMerge/>
          </w:tcPr>
          <w:p w:rsidR="00CA69E7" w:rsidRPr="00CA69E7" w:rsidRDefault="00CA69E7" w:rsidP="00CA69E7">
            <w:pPr>
              <w:rPr>
                <w:rFonts w:cs="Times New Roman"/>
                <w:sz w:val="16"/>
                <w:szCs w:val="16"/>
              </w:rPr>
            </w:pPr>
          </w:p>
        </w:tc>
        <w:tc>
          <w:tcPr>
            <w:tcW w:w="1150" w:type="dxa"/>
            <w:vMerge/>
          </w:tcPr>
          <w:p w:rsidR="00CA69E7" w:rsidRPr="00CA69E7" w:rsidRDefault="00CA69E7" w:rsidP="00CA69E7">
            <w:pPr>
              <w:jc w:val="center"/>
              <w:rPr>
                <w:rFonts w:cs="Times New Roman"/>
                <w:sz w:val="16"/>
                <w:szCs w:val="16"/>
              </w:rPr>
            </w:pPr>
          </w:p>
        </w:tc>
        <w:tc>
          <w:tcPr>
            <w:tcW w:w="1350" w:type="dxa"/>
            <w:vMerge/>
          </w:tcPr>
          <w:p w:rsidR="00CA69E7" w:rsidRPr="00CA69E7" w:rsidRDefault="00CA69E7" w:rsidP="00CA69E7">
            <w:pPr>
              <w:widowControl w:val="0"/>
              <w:autoSpaceDE w:val="0"/>
              <w:autoSpaceDN w:val="0"/>
              <w:rPr>
                <w:rFonts w:cs="Times New Roman"/>
                <w:sz w:val="16"/>
                <w:szCs w:val="16"/>
              </w:rPr>
            </w:pPr>
          </w:p>
        </w:tc>
        <w:tc>
          <w:tcPr>
            <w:tcW w:w="790"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6</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6</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6</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6</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72" w:type="dxa"/>
          </w:tcPr>
          <w:p w:rsidR="00CA69E7" w:rsidRPr="00CA69E7" w:rsidRDefault="00CA69E7" w:rsidP="00CA69E7">
            <w:pPr>
              <w:widowControl w:val="0"/>
              <w:autoSpaceDE w:val="0"/>
              <w:autoSpaceDN w:val="0"/>
              <w:jc w:val="center"/>
              <w:rPr>
                <w:rFonts w:cs="Times New Roman"/>
                <w:sz w:val="16"/>
                <w:szCs w:val="16"/>
              </w:rPr>
            </w:pP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834"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1275" w:type="dxa"/>
            <w:vMerge/>
          </w:tcPr>
          <w:p w:rsidR="00CA69E7" w:rsidRPr="00CA69E7" w:rsidRDefault="00CA69E7" w:rsidP="00CA69E7">
            <w:pPr>
              <w:widowControl w:val="0"/>
              <w:autoSpaceDE w:val="0"/>
              <w:autoSpaceDN w:val="0"/>
              <w:rPr>
                <w:rFonts w:cs="Times New Roman"/>
                <w:sz w:val="16"/>
                <w:szCs w:val="16"/>
              </w:rPr>
            </w:pPr>
          </w:p>
        </w:tc>
      </w:tr>
      <w:tr w:rsidR="00CA69E7" w:rsidRPr="00CA69E7" w:rsidTr="003E3C8C">
        <w:trPr>
          <w:trHeight w:val="264"/>
        </w:trPr>
        <w:tc>
          <w:tcPr>
            <w:tcW w:w="407" w:type="dxa"/>
            <w:vMerge w:val="restart"/>
            <w:tcBorders>
              <w:bottom w:val="single" w:sz="4" w:space="0" w:color="auto"/>
            </w:tcBorders>
          </w:tcPr>
          <w:p w:rsidR="00CA69E7" w:rsidRPr="00CA69E7" w:rsidRDefault="00CA69E7" w:rsidP="00CA69E7">
            <w:pPr>
              <w:rPr>
                <w:rFonts w:cs="Times New Roman"/>
                <w:sz w:val="16"/>
                <w:szCs w:val="16"/>
              </w:rPr>
            </w:pPr>
          </w:p>
        </w:tc>
        <w:tc>
          <w:tcPr>
            <w:tcW w:w="1511" w:type="dxa"/>
            <w:vMerge w:val="restart"/>
            <w:tcBorders>
              <w:bottom w:val="single" w:sz="4" w:space="0" w:color="auto"/>
            </w:tcBorders>
          </w:tcPr>
          <w:p w:rsidR="00CA69E7" w:rsidRPr="00CA69E7" w:rsidRDefault="00CA69E7" w:rsidP="00CA69E7">
            <w:pPr>
              <w:rPr>
                <w:rFonts w:cs="Times New Roman"/>
                <w:sz w:val="16"/>
                <w:szCs w:val="16"/>
                <w:lang w:val="en-US"/>
              </w:rPr>
            </w:pPr>
            <w:r w:rsidRPr="00CA69E7">
              <w:rPr>
                <w:rFonts w:cs="Times New Roman"/>
                <w:sz w:val="16"/>
                <w:szCs w:val="16"/>
              </w:rPr>
              <w:t>Всего по Подпрограмме</w:t>
            </w:r>
            <w:r w:rsidRPr="00CA69E7">
              <w:rPr>
                <w:rFonts w:cs="Times New Roman"/>
                <w:sz w:val="16"/>
                <w:szCs w:val="16"/>
                <w:lang w:val="en-US"/>
              </w:rPr>
              <w:t xml:space="preserve"> VI</w:t>
            </w:r>
          </w:p>
        </w:tc>
        <w:tc>
          <w:tcPr>
            <w:tcW w:w="1150" w:type="dxa"/>
            <w:vMerge w:val="restart"/>
            <w:tcBorders>
              <w:bottom w:val="single" w:sz="4" w:space="0" w:color="auto"/>
            </w:tcBorders>
          </w:tcPr>
          <w:p w:rsidR="00CA69E7" w:rsidRPr="00CA69E7" w:rsidRDefault="00CA69E7" w:rsidP="00CA69E7">
            <w:pPr>
              <w:jc w:val="center"/>
              <w:rPr>
                <w:rFonts w:cs="Times New Roman"/>
                <w:sz w:val="16"/>
                <w:szCs w:val="16"/>
                <w:lang w:val="en-US"/>
              </w:rPr>
            </w:pPr>
            <w:r w:rsidRPr="00CA69E7">
              <w:rPr>
                <w:rFonts w:cs="Times New Roman"/>
                <w:sz w:val="16"/>
                <w:szCs w:val="16"/>
                <w:lang w:val="en-US"/>
              </w:rPr>
              <w:t>X</w:t>
            </w:r>
          </w:p>
        </w:tc>
        <w:tc>
          <w:tcPr>
            <w:tcW w:w="1350" w:type="dxa"/>
            <w:tcBorders>
              <w:bottom w:val="single" w:sz="4" w:space="0" w:color="auto"/>
            </w:tcBorders>
          </w:tcPr>
          <w:p w:rsidR="00CA69E7" w:rsidRPr="00CA69E7" w:rsidRDefault="00CA69E7" w:rsidP="00CA69E7">
            <w:pPr>
              <w:widowControl w:val="0"/>
              <w:autoSpaceDE w:val="0"/>
              <w:autoSpaceDN w:val="0"/>
              <w:rPr>
                <w:rFonts w:cs="Times New Roman"/>
                <w:sz w:val="16"/>
                <w:szCs w:val="16"/>
                <w:lang w:val="en-US"/>
              </w:rPr>
            </w:pPr>
            <w:r w:rsidRPr="00CA69E7">
              <w:rPr>
                <w:rFonts w:cs="Times New Roman"/>
                <w:sz w:val="16"/>
                <w:szCs w:val="16"/>
              </w:rPr>
              <w:t>Итого</w:t>
            </w:r>
          </w:p>
        </w:tc>
        <w:tc>
          <w:tcPr>
            <w:tcW w:w="790"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772"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772"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772"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3860" w:type="dxa"/>
            <w:gridSpan w:val="5"/>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772"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772"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772"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834" w:type="dxa"/>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1275" w:type="dxa"/>
            <w:vMerge w:val="restart"/>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Х</w:t>
            </w:r>
          </w:p>
        </w:tc>
      </w:tr>
      <w:tr w:rsidR="00CA69E7" w:rsidRPr="00CA69E7" w:rsidTr="003E3C8C">
        <w:trPr>
          <w:trHeight w:val="905"/>
        </w:trPr>
        <w:tc>
          <w:tcPr>
            <w:tcW w:w="407" w:type="dxa"/>
            <w:vMerge/>
          </w:tcPr>
          <w:p w:rsidR="00CA69E7" w:rsidRPr="00CA69E7" w:rsidRDefault="00CA69E7" w:rsidP="00CA69E7">
            <w:pPr>
              <w:rPr>
                <w:rFonts w:cs="Times New Roman"/>
                <w:sz w:val="16"/>
                <w:szCs w:val="16"/>
              </w:rPr>
            </w:pPr>
          </w:p>
        </w:tc>
        <w:tc>
          <w:tcPr>
            <w:tcW w:w="1511" w:type="dxa"/>
            <w:vMerge/>
          </w:tcPr>
          <w:p w:rsidR="00CA69E7" w:rsidRPr="00CA69E7" w:rsidRDefault="00CA69E7" w:rsidP="00CA69E7">
            <w:pPr>
              <w:rPr>
                <w:rFonts w:cs="Times New Roman"/>
                <w:sz w:val="16"/>
                <w:szCs w:val="16"/>
              </w:rPr>
            </w:pPr>
          </w:p>
        </w:tc>
        <w:tc>
          <w:tcPr>
            <w:tcW w:w="1150" w:type="dxa"/>
            <w:vMerge/>
          </w:tcPr>
          <w:p w:rsidR="00CA69E7" w:rsidRPr="00CA69E7" w:rsidRDefault="00CA69E7" w:rsidP="00CA69E7">
            <w:pPr>
              <w:jc w:val="center"/>
              <w:rPr>
                <w:rFonts w:cs="Times New Roman"/>
                <w:sz w:val="16"/>
                <w:szCs w:val="16"/>
              </w:rPr>
            </w:pPr>
          </w:p>
        </w:tc>
        <w:tc>
          <w:tcPr>
            <w:tcW w:w="1350"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Средства бюджета городского округа Электросталь Московской области</w:t>
            </w:r>
          </w:p>
        </w:tc>
        <w:tc>
          <w:tcPr>
            <w:tcW w:w="790"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3860"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772"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834"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0,0</w:t>
            </w:r>
          </w:p>
        </w:tc>
        <w:tc>
          <w:tcPr>
            <w:tcW w:w="1275" w:type="dxa"/>
            <w:vMerge/>
          </w:tcPr>
          <w:p w:rsidR="00CA69E7" w:rsidRPr="00CA69E7" w:rsidRDefault="00CA69E7" w:rsidP="00CA69E7">
            <w:pPr>
              <w:widowControl w:val="0"/>
              <w:autoSpaceDE w:val="0"/>
              <w:autoSpaceDN w:val="0"/>
              <w:rPr>
                <w:rFonts w:cs="Times New Roman"/>
                <w:sz w:val="16"/>
                <w:szCs w:val="16"/>
              </w:rPr>
            </w:pPr>
          </w:p>
        </w:tc>
      </w:tr>
    </w:tbl>
    <w:p w:rsidR="00CA69E7" w:rsidRPr="00CA69E7" w:rsidRDefault="00CA69E7" w:rsidP="00CA69E7">
      <w:pPr>
        <w:widowControl w:val="0"/>
        <w:autoSpaceDE w:val="0"/>
        <w:autoSpaceDN w:val="0"/>
        <w:adjustRightInd w:val="0"/>
        <w:jc w:val="center"/>
        <w:rPr>
          <w:rFonts w:cs="Times New Roman"/>
        </w:rPr>
      </w:pPr>
    </w:p>
    <w:p w:rsidR="00CA69E7" w:rsidRPr="00CA69E7" w:rsidRDefault="00CA69E7" w:rsidP="00CA69E7">
      <w:pPr>
        <w:spacing w:after="160" w:line="259" w:lineRule="auto"/>
        <w:rPr>
          <w:rFonts w:cs="Times New Roman"/>
        </w:rPr>
      </w:pPr>
      <w:r w:rsidRPr="00CA69E7">
        <w:rPr>
          <w:rFonts w:cs="Times New Roman"/>
        </w:rPr>
        <w:br w:type="page"/>
      </w:r>
    </w:p>
    <w:p w:rsidR="00CA69E7" w:rsidRPr="00CA69E7" w:rsidRDefault="00CA69E7" w:rsidP="00CA69E7">
      <w:pPr>
        <w:widowControl w:val="0"/>
        <w:autoSpaceDE w:val="0"/>
        <w:autoSpaceDN w:val="0"/>
        <w:adjustRightInd w:val="0"/>
        <w:jc w:val="center"/>
        <w:rPr>
          <w:rFonts w:cs="Times New Roman"/>
        </w:rPr>
      </w:pPr>
      <w:r w:rsidRPr="00CA69E7">
        <w:rPr>
          <w:rFonts w:cs="Times New Roman"/>
        </w:rPr>
        <w:lastRenderedPageBreak/>
        <w:t xml:space="preserve">9. Перечень мероприятий подпрограммы VII </w:t>
      </w:r>
    </w:p>
    <w:p w:rsidR="00CA69E7" w:rsidRPr="00CA69E7" w:rsidRDefault="00CA69E7" w:rsidP="00CA69E7">
      <w:pPr>
        <w:widowControl w:val="0"/>
        <w:autoSpaceDE w:val="0"/>
        <w:autoSpaceDN w:val="0"/>
        <w:adjustRightInd w:val="0"/>
        <w:jc w:val="center"/>
        <w:rPr>
          <w:rFonts w:cs="Times New Roman"/>
        </w:rPr>
      </w:pPr>
      <w:r w:rsidRPr="00CA69E7">
        <w:rPr>
          <w:rFonts w:cs="Times New Roman"/>
        </w:rPr>
        <w:t>«Обеспечение доступности для инвалидов и маломобильных групп населения объектов инфраструктуры и услуг»</w:t>
      </w:r>
    </w:p>
    <w:p w:rsidR="00CA69E7" w:rsidRPr="00CA69E7" w:rsidRDefault="00CA69E7" w:rsidP="00CA69E7">
      <w:pPr>
        <w:widowControl w:val="0"/>
        <w:autoSpaceDE w:val="0"/>
        <w:autoSpaceDN w:val="0"/>
        <w:adjustRightInd w:val="0"/>
        <w:jc w:val="center"/>
        <w:rPr>
          <w:rFonts w:cs="Times New Roman"/>
        </w:rPr>
      </w:pPr>
    </w:p>
    <w:tbl>
      <w:tblPr>
        <w:tblW w:w="15951"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6"/>
        <w:gridCol w:w="2205"/>
        <w:gridCol w:w="988"/>
        <w:gridCol w:w="1137"/>
        <w:gridCol w:w="795"/>
        <w:gridCol w:w="745"/>
        <w:gridCol w:w="746"/>
        <w:gridCol w:w="746"/>
        <w:gridCol w:w="746"/>
        <w:gridCol w:w="746"/>
        <w:gridCol w:w="746"/>
        <w:gridCol w:w="746"/>
        <w:gridCol w:w="746"/>
        <w:gridCol w:w="746"/>
        <w:gridCol w:w="746"/>
        <w:gridCol w:w="746"/>
        <w:gridCol w:w="746"/>
        <w:gridCol w:w="1469"/>
      </w:tblGrid>
      <w:tr w:rsidR="00CA69E7" w:rsidRPr="00CA69E7" w:rsidTr="003E3C8C">
        <w:trPr>
          <w:trHeight w:val="283"/>
        </w:trPr>
        <w:tc>
          <w:tcPr>
            <w:tcW w:w="406"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п/п</w:t>
            </w:r>
          </w:p>
        </w:tc>
        <w:tc>
          <w:tcPr>
            <w:tcW w:w="2205"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Мероприятие подпрограммы</w:t>
            </w:r>
          </w:p>
        </w:tc>
        <w:tc>
          <w:tcPr>
            <w:tcW w:w="988"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Сроки исполнения мероприятия</w:t>
            </w:r>
          </w:p>
        </w:tc>
        <w:tc>
          <w:tcPr>
            <w:tcW w:w="1137"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Источники финансирования</w:t>
            </w:r>
          </w:p>
        </w:tc>
        <w:tc>
          <w:tcPr>
            <w:tcW w:w="795"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Всего</w:t>
            </w:r>
          </w:p>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(тыс. руб.)</w:t>
            </w:r>
          </w:p>
        </w:tc>
        <w:tc>
          <w:tcPr>
            <w:tcW w:w="8951" w:type="dxa"/>
            <w:gridSpan w:val="12"/>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Объем финансирования по годам (тыс. руб.)</w:t>
            </w:r>
          </w:p>
        </w:tc>
        <w:tc>
          <w:tcPr>
            <w:tcW w:w="1469"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Ответственный за выполнение мероприятия</w:t>
            </w:r>
          </w:p>
        </w:tc>
      </w:tr>
      <w:tr w:rsidR="00CA69E7" w:rsidRPr="00CA69E7" w:rsidTr="003E3C8C">
        <w:trPr>
          <w:trHeight w:val="298"/>
        </w:trPr>
        <w:tc>
          <w:tcPr>
            <w:tcW w:w="406" w:type="dxa"/>
            <w:vMerge/>
          </w:tcPr>
          <w:p w:rsidR="00CA69E7" w:rsidRPr="00CA69E7" w:rsidRDefault="00CA69E7" w:rsidP="00CA69E7">
            <w:pPr>
              <w:widowControl w:val="0"/>
              <w:autoSpaceDE w:val="0"/>
              <w:autoSpaceDN w:val="0"/>
              <w:jc w:val="center"/>
              <w:rPr>
                <w:rFonts w:cs="Times New Roman"/>
                <w:sz w:val="16"/>
                <w:szCs w:val="16"/>
              </w:rPr>
            </w:pPr>
          </w:p>
        </w:tc>
        <w:tc>
          <w:tcPr>
            <w:tcW w:w="2205" w:type="dxa"/>
            <w:vMerge/>
          </w:tcPr>
          <w:p w:rsidR="00CA69E7" w:rsidRPr="00CA69E7" w:rsidRDefault="00CA69E7" w:rsidP="00CA69E7">
            <w:pPr>
              <w:widowControl w:val="0"/>
              <w:autoSpaceDE w:val="0"/>
              <w:autoSpaceDN w:val="0"/>
              <w:jc w:val="center"/>
              <w:rPr>
                <w:rFonts w:cs="Times New Roman"/>
                <w:sz w:val="16"/>
                <w:szCs w:val="16"/>
              </w:rPr>
            </w:pPr>
          </w:p>
        </w:tc>
        <w:tc>
          <w:tcPr>
            <w:tcW w:w="988" w:type="dxa"/>
            <w:vMerge/>
          </w:tcPr>
          <w:p w:rsidR="00CA69E7" w:rsidRPr="00CA69E7" w:rsidRDefault="00CA69E7" w:rsidP="00CA69E7">
            <w:pPr>
              <w:widowControl w:val="0"/>
              <w:autoSpaceDE w:val="0"/>
              <w:autoSpaceDN w:val="0"/>
              <w:jc w:val="center"/>
              <w:rPr>
                <w:rFonts w:cs="Times New Roman"/>
                <w:sz w:val="16"/>
                <w:szCs w:val="16"/>
              </w:rPr>
            </w:pPr>
          </w:p>
        </w:tc>
        <w:tc>
          <w:tcPr>
            <w:tcW w:w="1137" w:type="dxa"/>
            <w:vMerge/>
          </w:tcPr>
          <w:p w:rsidR="00CA69E7" w:rsidRPr="00CA69E7" w:rsidRDefault="00CA69E7" w:rsidP="00CA69E7">
            <w:pPr>
              <w:widowControl w:val="0"/>
              <w:autoSpaceDE w:val="0"/>
              <w:autoSpaceDN w:val="0"/>
              <w:jc w:val="center"/>
              <w:rPr>
                <w:rFonts w:cs="Times New Roman"/>
                <w:sz w:val="16"/>
                <w:szCs w:val="16"/>
              </w:rPr>
            </w:pPr>
          </w:p>
        </w:tc>
        <w:tc>
          <w:tcPr>
            <w:tcW w:w="795" w:type="dxa"/>
            <w:vMerge/>
          </w:tcPr>
          <w:p w:rsidR="00CA69E7" w:rsidRPr="00CA69E7" w:rsidRDefault="00CA69E7" w:rsidP="00CA69E7">
            <w:pPr>
              <w:widowControl w:val="0"/>
              <w:autoSpaceDE w:val="0"/>
              <w:autoSpaceDN w:val="0"/>
              <w:jc w:val="center"/>
              <w:rPr>
                <w:rFonts w:cs="Times New Roman"/>
                <w:sz w:val="16"/>
                <w:szCs w:val="16"/>
              </w:rPr>
            </w:pPr>
          </w:p>
        </w:tc>
        <w:tc>
          <w:tcPr>
            <w:tcW w:w="745"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2023 год</w:t>
            </w:r>
          </w:p>
        </w:tc>
        <w:tc>
          <w:tcPr>
            <w:tcW w:w="74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2024 год</w:t>
            </w:r>
          </w:p>
        </w:tc>
        <w:tc>
          <w:tcPr>
            <w:tcW w:w="74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2025 год</w:t>
            </w:r>
          </w:p>
        </w:tc>
        <w:tc>
          <w:tcPr>
            <w:tcW w:w="3730"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2026 год</w:t>
            </w:r>
          </w:p>
        </w:tc>
        <w:tc>
          <w:tcPr>
            <w:tcW w:w="74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2027 год</w:t>
            </w:r>
          </w:p>
        </w:tc>
        <w:tc>
          <w:tcPr>
            <w:tcW w:w="74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2028 год</w:t>
            </w:r>
          </w:p>
        </w:tc>
        <w:tc>
          <w:tcPr>
            <w:tcW w:w="74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2029 год</w:t>
            </w:r>
          </w:p>
        </w:tc>
        <w:tc>
          <w:tcPr>
            <w:tcW w:w="74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2030 год</w:t>
            </w:r>
          </w:p>
        </w:tc>
        <w:tc>
          <w:tcPr>
            <w:tcW w:w="1469" w:type="dxa"/>
            <w:vMerge/>
          </w:tcPr>
          <w:p w:rsidR="00CA69E7" w:rsidRPr="00CA69E7" w:rsidRDefault="00CA69E7" w:rsidP="00CA69E7">
            <w:pPr>
              <w:widowControl w:val="0"/>
              <w:autoSpaceDE w:val="0"/>
              <w:autoSpaceDN w:val="0"/>
              <w:jc w:val="center"/>
              <w:rPr>
                <w:rFonts w:cs="Times New Roman"/>
                <w:sz w:val="16"/>
                <w:szCs w:val="16"/>
              </w:rPr>
            </w:pPr>
          </w:p>
        </w:tc>
      </w:tr>
      <w:tr w:rsidR="00CA69E7" w:rsidRPr="00CA69E7" w:rsidTr="003E3C8C">
        <w:trPr>
          <w:trHeight w:val="184"/>
        </w:trPr>
        <w:tc>
          <w:tcPr>
            <w:tcW w:w="40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w:t>
            </w:r>
          </w:p>
        </w:tc>
        <w:tc>
          <w:tcPr>
            <w:tcW w:w="2205"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w:t>
            </w:r>
          </w:p>
        </w:tc>
        <w:tc>
          <w:tcPr>
            <w:tcW w:w="988"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3</w:t>
            </w:r>
          </w:p>
        </w:tc>
        <w:tc>
          <w:tcPr>
            <w:tcW w:w="1137"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4</w:t>
            </w:r>
          </w:p>
        </w:tc>
        <w:tc>
          <w:tcPr>
            <w:tcW w:w="795"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5</w:t>
            </w:r>
          </w:p>
        </w:tc>
        <w:tc>
          <w:tcPr>
            <w:tcW w:w="745"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6</w:t>
            </w:r>
          </w:p>
        </w:tc>
        <w:tc>
          <w:tcPr>
            <w:tcW w:w="74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7</w:t>
            </w:r>
          </w:p>
        </w:tc>
        <w:tc>
          <w:tcPr>
            <w:tcW w:w="74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8</w:t>
            </w:r>
          </w:p>
        </w:tc>
        <w:tc>
          <w:tcPr>
            <w:tcW w:w="3730" w:type="dxa"/>
            <w:gridSpan w:val="5"/>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9</w:t>
            </w:r>
          </w:p>
        </w:tc>
        <w:tc>
          <w:tcPr>
            <w:tcW w:w="74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10</w:t>
            </w:r>
          </w:p>
        </w:tc>
        <w:tc>
          <w:tcPr>
            <w:tcW w:w="74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11</w:t>
            </w:r>
          </w:p>
        </w:tc>
        <w:tc>
          <w:tcPr>
            <w:tcW w:w="74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12</w:t>
            </w:r>
          </w:p>
        </w:tc>
        <w:tc>
          <w:tcPr>
            <w:tcW w:w="74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13</w:t>
            </w:r>
          </w:p>
        </w:tc>
        <w:tc>
          <w:tcPr>
            <w:tcW w:w="1469"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14</w:t>
            </w:r>
          </w:p>
        </w:tc>
      </w:tr>
      <w:tr w:rsidR="00CA69E7" w:rsidRPr="00CA69E7" w:rsidTr="003E3C8C">
        <w:trPr>
          <w:trHeight w:val="283"/>
        </w:trPr>
        <w:tc>
          <w:tcPr>
            <w:tcW w:w="406" w:type="dxa"/>
            <w:vMerge w:val="restart"/>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1</w:t>
            </w:r>
          </w:p>
        </w:tc>
        <w:tc>
          <w:tcPr>
            <w:tcW w:w="2205" w:type="dxa"/>
            <w:vMerge w:val="restart"/>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Основное мероприятие 01. Обеспечение доступности для инвалидов и маломобильных групп населения объектов инфраструктуры (за исключением сфер культуры, образования, спорта)</w:t>
            </w:r>
          </w:p>
        </w:tc>
        <w:tc>
          <w:tcPr>
            <w:tcW w:w="988"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2023-2030</w:t>
            </w:r>
          </w:p>
        </w:tc>
        <w:tc>
          <w:tcPr>
            <w:tcW w:w="1137"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Итого</w:t>
            </w:r>
          </w:p>
        </w:tc>
        <w:tc>
          <w:tcPr>
            <w:tcW w:w="795" w:type="dxa"/>
          </w:tcPr>
          <w:p w:rsidR="00CA69E7" w:rsidRPr="00CA69E7" w:rsidRDefault="00CA69E7" w:rsidP="00CA69E7">
            <w:pPr>
              <w:jc w:val="center"/>
              <w:rPr>
                <w:rFonts w:cs="Times New Roman"/>
                <w:sz w:val="16"/>
                <w:szCs w:val="16"/>
              </w:rPr>
            </w:pPr>
            <w:r w:rsidRPr="00CA69E7">
              <w:rPr>
                <w:rFonts w:cs="Times New Roman"/>
                <w:sz w:val="16"/>
                <w:szCs w:val="16"/>
              </w:rPr>
              <w:t>0,0</w:t>
            </w:r>
          </w:p>
        </w:tc>
        <w:tc>
          <w:tcPr>
            <w:tcW w:w="745" w:type="dxa"/>
          </w:tcPr>
          <w:p w:rsidR="00CA69E7" w:rsidRPr="00CA69E7" w:rsidRDefault="00CA69E7" w:rsidP="00CA69E7">
            <w:pPr>
              <w:jc w:val="center"/>
              <w:rPr>
                <w:rFonts w:cs="Times New Roman"/>
                <w:sz w:val="16"/>
                <w:szCs w:val="16"/>
              </w:rPr>
            </w:pPr>
            <w:r w:rsidRPr="00CA69E7">
              <w:rPr>
                <w:rFonts w:cs="Times New Roman"/>
                <w:sz w:val="16"/>
                <w:szCs w:val="16"/>
              </w:rPr>
              <w:t>0,0</w:t>
            </w:r>
          </w:p>
        </w:tc>
        <w:tc>
          <w:tcPr>
            <w:tcW w:w="746" w:type="dxa"/>
          </w:tcPr>
          <w:p w:rsidR="00CA69E7" w:rsidRPr="00CA69E7" w:rsidRDefault="00CA69E7" w:rsidP="00CA69E7">
            <w:pPr>
              <w:jc w:val="center"/>
              <w:rPr>
                <w:sz w:val="16"/>
                <w:szCs w:val="16"/>
              </w:rPr>
            </w:pPr>
            <w:r w:rsidRPr="00CA69E7">
              <w:rPr>
                <w:rFonts w:cs="Times New Roman"/>
                <w:sz w:val="16"/>
                <w:szCs w:val="16"/>
              </w:rPr>
              <w:t>0,0</w:t>
            </w:r>
          </w:p>
        </w:tc>
        <w:tc>
          <w:tcPr>
            <w:tcW w:w="746" w:type="dxa"/>
          </w:tcPr>
          <w:p w:rsidR="00CA69E7" w:rsidRPr="00CA69E7" w:rsidRDefault="00CA69E7" w:rsidP="00CA69E7">
            <w:pPr>
              <w:jc w:val="center"/>
              <w:rPr>
                <w:rFonts w:cs="Times New Roman"/>
                <w:sz w:val="16"/>
                <w:szCs w:val="16"/>
              </w:rPr>
            </w:pPr>
            <w:r w:rsidRPr="00CA69E7">
              <w:rPr>
                <w:rFonts w:cs="Times New Roman"/>
                <w:sz w:val="16"/>
                <w:szCs w:val="16"/>
              </w:rPr>
              <w:t>0,0</w:t>
            </w:r>
          </w:p>
        </w:tc>
        <w:tc>
          <w:tcPr>
            <w:tcW w:w="3730" w:type="dxa"/>
            <w:gridSpan w:val="5"/>
          </w:tcPr>
          <w:p w:rsidR="00CA69E7" w:rsidRPr="00CA69E7" w:rsidRDefault="00CA69E7" w:rsidP="00CA69E7">
            <w:pPr>
              <w:jc w:val="center"/>
              <w:rPr>
                <w:sz w:val="16"/>
                <w:szCs w:val="16"/>
              </w:rPr>
            </w:pPr>
            <w:r w:rsidRPr="00CA69E7">
              <w:rPr>
                <w:rFonts w:cs="Times New Roman"/>
                <w:sz w:val="16"/>
                <w:szCs w:val="16"/>
              </w:rPr>
              <w:t>0,0</w:t>
            </w:r>
          </w:p>
        </w:tc>
        <w:tc>
          <w:tcPr>
            <w:tcW w:w="746" w:type="dxa"/>
          </w:tcPr>
          <w:p w:rsidR="00CA69E7" w:rsidRPr="00CA69E7" w:rsidRDefault="00CA69E7" w:rsidP="00CA69E7">
            <w:pPr>
              <w:jc w:val="center"/>
              <w:rPr>
                <w:sz w:val="16"/>
                <w:szCs w:val="16"/>
              </w:rPr>
            </w:pPr>
            <w:r w:rsidRPr="00CA69E7">
              <w:rPr>
                <w:rFonts w:cs="Times New Roman"/>
                <w:sz w:val="16"/>
                <w:szCs w:val="16"/>
              </w:rPr>
              <w:t>0,0</w:t>
            </w:r>
          </w:p>
        </w:tc>
        <w:tc>
          <w:tcPr>
            <w:tcW w:w="746" w:type="dxa"/>
          </w:tcPr>
          <w:p w:rsidR="00CA69E7" w:rsidRPr="00CA69E7" w:rsidRDefault="00CA69E7" w:rsidP="00CA69E7">
            <w:pPr>
              <w:jc w:val="center"/>
              <w:rPr>
                <w:sz w:val="16"/>
                <w:szCs w:val="16"/>
              </w:rPr>
            </w:pPr>
            <w:r w:rsidRPr="00CA69E7">
              <w:rPr>
                <w:rFonts w:cs="Times New Roman"/>
                <w:sz w:val="16"/>
                <w:szCs w:val="16"/>
              </w:rPr>
              <w:t>0,0</w:t>
            </w:r>
          </w:p>
        </w:tc>
        <w:tc>
          <w:tcPr>
            <w:tcW w:w="746" w:type="dxa"/>
          </w:tcPr>
          <w:p w:rsidR="00CA69E7" w:rsidRPr="00CA69E7" w:rsidRDefault="00CA69E7" w:rsidP="00CA69E7">
            <w:pPr>
              <w:jc w:val="center"/>
              <w:rPr>
                <w:sz w:val="16"/>
                <w:szCs w:val="16"/>
              </w:rPr>
            </w:pPr>
            <w:r w:rsidRPr="00CA69E7">
              <w:rPr>
                <w:rFonts w:cs="Times New Roman"/>
                <w:sz w:val="16"/>
                <w:szCs w:val="16"/>
              </w:rPr>
              <w:t>0,0</w:t>
            </w:r>
          </w:p>
        </w:tc>
        <w:tc>
          <w:tcPr>
            <w:tcW w:w="746" w:type="dxa"/>
          </w:tcPr>
          <w:p w:rsidR="00CA69E7" w:rsidRPr="00CA69E7" w:rsidRDefault="00CA69E7" w:rsidP="00CA69E7">
            <w:pPr>
              <w:jc w:val="center"/>
              <w:rPr>
                <w:sz w:val="16"/>
                <w:szCs w:val="16"/>
              </w:rPr>
            </w:pPr>
            <w:r w:rsidRPr="00CA69E7">
              <w:rPr>
                <w:rFonts w:cs="Times New Roman"/>
                <w:sz w:val="16"/>
                <w:szCs w:val="16"/>
              </w:rPr>
              <w:t>0,0</w:t>
            </w:r>
          </w:p>
        </w:tc>
        <w:tc>
          <w:tcPr>
            <w:tcW w:w="1469"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Х</w:t>
            </w:r>
          </w:p>
        </w:tc>
      </w:tr>
      <w:tr w:rsidR="00CA69E7" w:rsidRPr="00CA69E7" w:rsidTr="003E3C8C">
        <w:trPr>
          <w:trHeight w:val="674"/>
        </w:trPr>
        <w:tc>
          <w:tcPr>
            <w:tcW w:w="406" w:type="dxa"/>
            <w:vMerge/>
          </w:tcPr>
          <w:p w:rsidR="00CA69E7" w:rsidRPr="00CA69E7" w:rsidRDefault="00CA69E7" w:rsidP="00CA69E7">
            <w:pPr>
              <w:rPr>
                <w:rFonts w:cs="Times New Roman"/>
                <w:sz w:val="16"/>
                <w:szCs w:val="16"/>
              </w:rPr>
            </w:pPr>
          </w:p>
        </w:tc>
        <w:tc>
          <w:tcPr>
            <w:tcW w:w="2205" w:type="dxa"/>
            <w:vMerge/>
          </w:tcPr>
          <w:p w:rsidR="00CA69E7" w:rsidRPr="00CA69E7" w:rsidRDefault="00CA69E7" w:rsidP="00CA69E7">
            <w:pPr>
              <w:rPr>
                <w:rFonts w:cs="Times New Roman"/>
                <w:sz w:val="16"/>
                <w:szCs w:val="16"/>
              </w:rPr>
            </w:pPr>
          </w:p>
        </w:tc>
        <w:tc>
          <w:tcPr>
            <w:tcW w:w="988" w:type="dxa"/>
            <w:vMerge/>
          </w:tcPr>
          <w:p w:rsidR="00CA69E7" w:rsidRPr="00CA69E7" w:rsidRDefault="00CA69E7" w:rsidP="00CA69E7">
            <w:pPr>
              <w:jc w:val="center"/>
              <w:rPr>
                <w:rFonts w:cs="Times New Roman"/>
                <w:sz w:val="16"/>
                <w:szCs w:val="16"/>
              </w:rPr>
            </w:pPr>
          </w:p>
        </w:tc>
        <w:tc>
          <w:tcPr>
            <w:tcW w:w="1137"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Средства бюджета городского округа Электросталь Московской области</w:t>
            </w:r>
          </w:p>
        </w:tc>
        <w:tc>
          <w:tcPr>
            <w:tcW w:w="795" w:type="dxa"/>
          </w:tcPr>
          <w:p w:rsidR="00CA69E7" w:rsidRPr="00CA69E7" w:rsidRDefault="00CA69E7" w:rsidP="00CA69E7">
            <w:pPr>
              <w:jc w:val="center"/>
              <w:rPr>
                <w:rFonts w:cs="Times New Roman"/>
                <w:sz w:val="16"/>
                <w:szCs w:val="16"/>
              </w:rPr>
            </w:pPr>
            <w:r w:rsidRPr="00CA69E7">
              <w:rPr>
                <w:rFonts w:cs="Times New Roman"/>
                <w:sz w:val="16"/>
                <w:szCs w:val="16"/>
              </w:rPr>
              <w:t>0,0</w:t>
            </w:r>
          </w:p>
        </w:tc>
        <w:tc>
          <w:tcPr>
            <w:tcW w:w="745" w:type="dxa"/>
          </w:tcPr>
          <w:p w:rsidR="00CA69E7" w:rsidRPr="00CA69E7" w:rsidRDefault="00CA69E7" w:rsidP="00CA69E7">
            <w:pPr>
              <w:jc w:val="center"/>
              <w:rPr>
                <w:rFonts w:cs="Times New Roman"/>
                <w:sz w:val="16"/>
                <w:szCs w:val="16"/>
              </w:rPr>
            </w:pPr>
            <w:r w:rsidRPr="00CA69E7">
              <w:rPr>
                <w:rFonts w:cs="Times New Roman"/>
                <w:sz w:val="16"/>
                <w:szCs w:val="16"/>
              </w:rPr>
              <w:t>0,0</w:t>
            </w:r>
          </w:p>
        </w:tc>
        <w:tc>
          <w:tcPr>
            <w:tcW w:w="746" w:type="dxa"/>
          </w:tcPr>
          <w:p w:rsidR="00CA69E7" w:rsidRPr="00CA69E7" w:rsidRDefault="00CA69E7" w:rsidP="00CA69E7">
            <w:pPr>
              <w:jc w:val="center"/>
              <w:rPr>
                <w:sz w:val="16"/>
                <w:szCs w:val="16"/>
              </w:rPr>
            </w:pPr>
            <w:r w:rsidRPr="00CA69E7">
              <w:rPr>
                <w:rFonts w:cs="Times New Roman"/>
                <w:sz w:val="16"/>
                <w:szCs w:val="16"/>
              </w:rPr>
              <w:t>0,0</w:t>
            </w:r>
          </w:p>
        </w:tc>
        <w:tc>
          <w:tcPr>
            <w:tcW w:w="746" w:type="dxa"/>
          </w:tcPr>
          <w:p w:rsidR="00CA69E7" w:rsidRPr="00CA69E7" w:rsidRDefault="00CA69E7" w:rsidP="00CA69E7">
            <w:pPr>
              <w:jc w:val="center"/>
              <w:rPr>
                <w:rFonts w:cs="Times New Roman"/>
                <w:sz w:val="16"/>
                <w:szCs w:val="16"/>
              </w:rPr>
            </w:pPr>
            <w:r w:rsidRPr="00CA69E7">
              <w:rPr>
                <w:rFonts w:cs="Times New Roman"/>
                <w:sz w:val="16"/>
                <w:szCs w:val="16"/>
              </w:rPr>
              <w:t>0,0</w:t>
            </w:r>
          </w:p>
        </w:tc>
        <w:tc>
          <w:tcPr>
            <w:tcW w:w="3730" w:type="dxa"/>
            <w:gridSpan w:val="5"/>
          </w:tcPr>
          <w:p w:rsidR="00CA69E7" w:rsidRPr="00CA69E7" w:rsidRDefault="00CA69E7" w:rsidP="00CA69E7">
            <w:pPr>
              <w:jc w:val="center"/>
              <w:rPr>
                <w:sz w:val="16"/>
                <w:szCs w:val="16"/>
              </w:rPr>
            </w:pPr>
            <w:r w:rsidRPr="00CA69E7">
              <w:rPr>
                <w:rFonts w:cs="Times New Roman"/>
                <w:sz w:val="16"/>
                <w:szCs w:val="16"/>
              </w:rPr>
              <w:t>0,0</w:t>
            </w:r>
          </w:p>
        </w:tc>
        <w:tc>
          <w:tcPr>
            <w:tcW w:w="746" w:type="dxa"/>
          </w:tcPr>
          <w:p w:rsidR="00CA69E7" w:rsidRPr="00CA69E7" w:rsidRDefault="00CA69E7" w:rsidP="00CA69E7">
            <w:pPr>
              <w:jc w:val="center"/>
              <w:rPr>
                <w:sz w:val="16"/>
                <w:szCs w:val="16"/>
              </w:rPr>
            </w:pPr>
            <w:r w:rsidRPr="00CA69E7">
              <w:rPr>
                <w:rFonts w:cs="Times New Roman"/>
                <w:sz w:val="16"/>
                <w:szCs w:val="16"/>
              </w:rPr>
              <w:t>0,0</w:t>
            </w:r>
          </w:p>
        </w:tc>
        <w:tc>
          <w:tcPr>
            <w:tcW w:w="746" w:type="dxa"/>
          </w:tcPr>
          <w:p w:rsidR="00CA69E7" w:rsidRPr="00CA69E7" w:rsidRDefault="00CA69E7" w:rsidP="00CA69E7">
            <w:pPr>
              <w:jc w:val="center"/>
              <w:rPr>
                <w:sz w:val="16"/>
                <w:szCs w:val="16"/>
              </w:rPr>
            </w:pPr>
            <w:r w:rsidRPr="00CA69E7">
              <w:rPr>
                <w:rFonts w:cs="Times New Roman"/>
                <w:sz w:val="16"/>
                <w:szCs w:val="16"/>
              </w:rPr>
              <w:t>0,0</w:t>
            </w:r>
          </w:p>
        </w:tc>
        <w:tc>
          <w:tcPr>
            <w:tcW w:w="746" w:type="dxa"/>
          </w:tcPr>
          <w:p w:rsidR="00CA69E7" w:rsidRPr="00CA69E7" w:rsidRDefault="00CA69E7" w:rsidP="00CA69E7">
            <w:pPr>
              <w:jc w:val="center"/>
              <w:rPr>
                <w:sz w:val="16"/>
                <w:szCs w:val="16"/>
              </w:rPr>
            </w:pPr>
            <w:r w:rsidRPr="00CA69E7">
              <w:rPr>
                <w:rFonts w:cs="Times New Roman"/>
                <w:sz w:val="16"/>
                <w:szCs w:val="16"/>
              </w:rPr>
              <w:t>0,0</w:t>
            </w:r>
          </w:p>
        </w:tc>
        <w:tc>
          <w:tcPr>
            <w:tcW w:w="746" w:type="dxa"/>
          </w:tcPr>
          <w:p w:rsidR="00CA69E7" w:rsidRPr="00CA69E7" w:rsidRDefault="00CA69E7" w:rsidP="00CA69E7">
            <w:pPr>
              <w:jc w:val="center"/>
              <w:rPr>
                <w:sz w:val="16"/>
                <w:szCs w:val="16"/>
              </w:rPr>
            </w:pPr>
            <w:r w:rsidRPr="00CA69E7">
              <w:rPr>
                <w:rFonts w:cs="Times New Roman"/>
                <w:sz w:val="16"/>
                <w:szCs w:val="16"/>
              </w:rPr>
              <w:t>0,0</w:t>
            </w:r>
          </w:p>
        </w:tc>
        <w:tc>
          <w:tcPr>
            <w:tcW w:w="1469" w:type="dxa"/>
            <w:vMerge/>
          </w:tcPr>
          <w:p w:rsidR="00CA69E7" w:rsidRPr="00CA69E7" w:rsidRDefault="00CA69E7" w:rsidP="00CA69E7">
            <w:pPr>
              <w:widowControl w:val="0"/>
              <w:autoSpaceDE w:val="0"/>
              <w:autoSpaceDN w:val="0"/>
              <w:rPr>
                <w:rFonts w:cs="Times New Roman"/>
                <w:sz w:val="16"/>
                <w:szCs w:val="16"/>
              </w:rPr>
            </w:pPr>
          </w:p>
        </w:tc>
      </w:tr>
      <w:tr w:rsidR="00CA69E7" w:rsidRPr="00CA69E7" w:rsidTr="003E3C8C">
        <w:trPr>
          <w:trHeight w:val="283"/>
        </w:trPr>
        <w:tc>
          <w:tcPr>
            <w:tcW w:w="406" w:type="dxa"/>
            <w:vMerge w:val="restart"/>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1.1.</w:t>
            </w:r>
          </w:p>
        </w:tc>
        <w:tc>
          <w:tcPr>
            <w:tcW w:w="2205" w:type="dxa"/>
            <w:vMerge w:val="restart"/>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Основное мероприятие 01.01. Проведение мероприятий по обеспечению доступности для инвалидов и маломобильных групп населения объектов инфраструктуры (за исключением сфер культуры, образования, спорта)</w:t>
            </w:r>
          </w:p>
        </w:tc>
        <w:tc>
          <w:tcPr>
            <w:tcW w:w="988"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2023-2030</w:t>
            </w:r>
          </w:p>
        </w:tc>
        <w:tc>
          <w:tcPr>
            <w:tcW w:w="1137"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Итого</w:t>
            </w:r>
          </w:p>
        </w:tc>
        <w:tc>
          <w:tcPr>
            <w:tcW w:w="795" w:type="dxa"/>
          </w:tcPr>
          <w:p w:rsidR="00CA69E7" w:rsidRPr="00CA69E7" w:rsidRDefault="00CA69E7" w:rsidP="00CA69E7">
            <w:pPr>
              <w:jc w:val="center"/>
              <w:rPr>
                <w:rFonts w:cs="Times New Roman"/>
                <w:sz w:val="16"/>
                <w:szCs w:val="16"/>
              </w:rPr>
            </w:pPr>
            <w:r w:rsidRPr="00CA69E7">
              <w:rPr>
                <w:rFonts w:cs="Times New Roman"/>
                <w:sz w:val="16"/>
                <w:szCs w:val="16"/>
              </w:rPr>
              <w:t>0,0</w:t>
            </w:r>
          </w:p>
        </w:tc>
        <w:tc>
          <w:tcPr>
            <w:tcW w:w="745" w:type="dxa"/>
          </w:tcPr>
          <w:p w:rsidR="00CA69E7" w:rsidRPr="00CA69E7" w:rsidRDefault="00CA69E7" w:rsidP="00CA69E7">
            <w:pPr>
              <w:jc w:val="center"/>
              <w:rPr>
                <w:rFonts w:cs="Times New Roman"/>
                <w:sz w:val="16"/>
                <w:szCs w:val="16"/>
              </w:rPr>
            </w:pPr>
            <w:r w:rsidRPr="00CA69E7">
              <w:rPr>
                <w:rFonts w:cs="Times New Roman"/>
                <w:sz w:val="16"/>
                <w:szCs w:val="16"/>
              </w:rPr>
              <w:t>0,0</w:t>
            </w:r>
          </w:p>
        </w:tc>
        <w:tc>
          <w:tcPr>
            <w:tcW w:w="746" w:type="dxa"/>
          </w:tcPr>
          <w:p w:rsidR="00CA69E7" w:rsidRPr="00CA69E7" w:rsidRDefault="00CA69E7" w:rsidP="00CA69E7">
            <w:pPr>
              <w:jc w:val="center"/>
              <w:rPr>
                <w:sz w:val="16"/>
                <w:szCs w:val="16"/>
              </w:rPr>
            </w:pPr>
            <w:r w:rsidRPr="00CA69E7">
              <w:rPr>
                <w:rFonts w:cs="Times New Roman"/>
                <w:sz w:val="16"/>
                <w:szCs w:val="16"/>
              </w:rPr>
              <w:t>0,0</w:t>
            </w:r>
          </w:p>
        </w:tc>
        <w:tc>
          <w:tcPr>
            <w:tcW w:w="746" w:type="dxa"/>
          </w:tcPr>
          <w:p w:rsidR="00CA69E7" w:rsidRPr="00CA69E7" w:rsidRDefault="00CA69E7" w:rsidP="00CA69E7">
            <w:pPr>
              <w:jc w:val="center"/>
              <w:rPr>
                <w:rFonts w:cs="Times New Roman"/>
                <w:sz w:val="16"/>
                <w:szCs w:val="16"/>
              </w:rPr>
            </w:pPr>
            <w:r w:rsidRPr="00CA69E7">
              <w:rPr>
                <w:rFonts w:cs="Times New Roman"/>
                <w:sz w:val="16"/>
                <w:szCs w:val="16"/>
              </w:rPr>
              <w:t>0,0</w:t>
            </w:r>
          </w:p>
        </w:tc>
        <w:tc>
          <w:tcPr>
            <w:tcW w:w="3730" w:type="dxa"/>
            <w:gridSpan w:val="5"/>
          </w:tcPr>
          <w:p w:rsidR="00CA69E7" w:rsidRPr="00CA69E7" w:rsidRDefault="00CA69E7" w:rsidP="00CA69E7">
            <w:pPr>
              <w:jc w:val="center"/>
              <w:rPr>
                <w:sz w:val="16"/>
                <w:szCs w:val="16"/>
              </w:rPr>
            </w:pPr>
            <w:r w:rsidRPr="00CA69E7">
              <w:rPr>
                <w:rFonts w:cs="Times New Roman"/>
                <w:sz w:val="16"/>
                <w:szCs w:val="16"/>
              </w:rPr>
              <w:t>0,0</w:t>
            </w:r>
          </w:p>
        </w:tc>
        <w:tc>
          <w:tcPr>
            <w:tcW w:w="746" w:type="dxa"/>
          </w:tcPr>
          <w:p w:rsidR="00CA69E7" w:rsidRPr="00CA69E7" w:rsidRDefault="00CA69E7" w:rsidP="00CA69E7">
            <w:pPr>
              <w:jc w:val="center"/>
              <w:rPr>
                <w:sz w:val="16"/>
                <w:szCs w:val="16"/>
              </w:rPr>
            </w:pPr>
            <w:r w:rsidRPr="00CA69E7">
              <w:rPr>
                <w:rFonts w:cs="Times New Roman"/>
                <w:sz w:val="16"/>
                <w:szCs w:val="16"/>
              </w:rPr>
              <w:t>0,0</w:t>
            </w:r>
          </w:p>
        </w:tc>
        <w:tc>
          <w:tcPr>
            <w:tcW w:w="746" w:type="dxa"/>
          </w:tcPr>
          <w:p w:rsidR="00CA69E7" w:rsidRPr="00CA69E7" w:rsidRDefault="00CA69E7" w:rsidP="00CA69E7">
            <w:pPr>
              <w:jc w:val="center"/>
              <w:rPr>
                <w:sz w:val="16"/>
                <w:szCs w:val="16"/>
              </w:rPr>
            </w:pPr>
            <w:r w:rsidRPr="00CA69E7">
              <w:rPr>
                <w:rFonts w:cs="Times New Roman"/>
                <w:sz w:val="16"/>
                <w:szCs w:val="16"/>
              </w:rPr>
              <w:t>0,0</w:t>
            </w:r>
          </w:p>
        </w:tc>
        <w:tc>
          <w:tcPr>
            <w:tcW w:w="746" w:type="dxa"/>
          </w:tcPr>
          <w:p w:rsidR="00CA69E7" w:rsidRPr="00CA69E7" w:rsidRDefault="00CA69E7" w:rsidP="00CA69E7">
            <w:pPr>
              <w:jc w:val="center"/>
              <w:rPr>
                <w:sz w:val="16"/>
                <w:szCs w:val="16"/>
              </w:rPr>
            </w:pPr>
            <w:r w:rsidRPr="00CA69E7">
              <w:rPr>
                <w:rFonts w:cs="Times New Roman"/>
                <w:sz w:val="16"/>
                <w:szCs w:val="16"/>
              </w:rPr>
              <w:t>0,0</w:t>
            </w:r>
          </w:p>
        </w:tc>
        <w:tc>
          <w:tcPr>
            <w:tcW w:w="746" w:type="dxa"/>
          </w:tcPr>
          <w:p w:rsidR="00CA69E7" w:rsidRPr="00CA69E7" w:rsidRDefault="00CA69E7" w:rsidP="00CA69E7">
            <w:pPr>
              <w:jc w:val="center"/>
              <w:rPr>
                <w:sz w:val="16"/>
                <w:szCs w:val="16"/>
              </w:rPr>
            </w:pPr>
            <w:r w:rsidRPr="00CA69E7">
              <w:rPr>
                <w:rFonts w:cs="Times New Roman"/>
                <w:sz w:val="16"/>
                <w:szCs w:val="16"/>
              </w:rPr>
              <w:t>0,0</w:t>
            </w:r>
          </w:p>
        </w:tc>
        <w:tc>
          <w:tcPr>
            <w:tcW w:w="1469" w:type="dxa"/>
            <w:vMerge w:val="restart"/>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Отдел по социальным вопросам</w:t>
            </w:r>
          </w:p>
        </w:tc>
      </w:tr>
      <w:tr w:rsidR="00CA69E7" w:rsidRPr="00CA69E7" w:rsidTr="003E3C8C">
        <w:trPr>
          <w:trHeight w:val="1179"/>
        </w:trPr>
        <w:tc>
          <w:tcPr>
            <w:tcW w:w="406" w:type="dxa"/>
            <w:vMerge/>
          </w:tcPr>
          <w:p w:rsidR="00CA69E7" w:rsidRPr="00CA69E7" w:rsidRDefault="00CA69E7" w:rsidP="00CA69E7">
            <w:pPr>
              <w:rPr>
                <w:rFonts w:cs="Times New Roman"/>
                <w:sz w:val="16"/>
                <w:szCs w:val="16"/>
              </w:rPr>
            </w:pPr>
          </w:p>
        </w:tc>
        <w:tc>
          <w:tcPr>
            <w:tcW w:w="2205" w:type="dxa"/>
            <w:vMerge/>
          </w:tcPr>
          <w:p w:rsidR="00CA69E7" w:rsidRPr="00CA69E7" w:rsidRDefault="00CA69E7" w:rsidP="00CA69E7">
            <w:pPr>
              <w:rPr>
                <w:rFonts w:cs="Times New Roman"/>
                <w:sz w:val="16"/>
                <w:szCs w:val="16"/>
              </w:rPr>
            </w:pPr>
          </w:p>
        </w:tc>
        <w:tc>
          <w:tcPr>
            <w:tcW w:w="988" w:type="dxa"/>
            <w:vMerge/>
          </w:tcPr>
          <w:p w:rsidR="00CA69E7" w:rsidRPr="00CA69E7" w:rsidRDefault="00CA69E7" w:rsidP="00CA69E7">
            <w:pPr>
              <w:jc w:val="center"/>
              <w:rPr>
                <w:rFonts w:cs="Times New Roman"/>
                <w:sz w:val="16"/>
                <w:szCs w:val="16"/>
              </w:rPr>
            </w:pPr>
          </w:p>
        </w:tc>
        <w:tc>
          <w:tcPr>
            <w:tcW w:w="1137"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Средства бюджета городского округа Электросталь Московской области</w:t>
            </w:r>
          </w:p>
        </w:tc>
        <w:tc>
          <w:tcPr>
            <w:tcW w:w="795" w:type="dxa"/>
          </w:tcPr>
          <w:p w:rsidR="00CA69E7" w:rsidRPr="00CA69E7" w:rsidRDefault="00CA69E7" w:rsidP="00CA69E7">
            <w:pPr>
              <w:jc w:val="center"/>
              <w:rPr>
                <w:rFonts w:cs="Times New Roman"/>
                <w:sz w:val="16"/>
                <w:szCs w:val="16"/>
              </w:rPr>
            </w:pPr>
            <w:r w:rsidRPr="00CA69E7">
              <w:rPr>
                <w:rFonts w:cs="Times New Roman"/>
                <w:sz w:val="16"/>
                <w:szCs w:val="16"/>
              </w:rPr>
              <w:t>0,0</w:t>
            </w:r>
          </w:p>
        </w:tc>
        <w:tc>
          <w:tcPr>
            <w:tcW w:w="745" w:type="dxa"/>
          </w:tcPr>
          <w:p w:rsidR="00CA69E7" w:rsidRPr="00CA69E7" w:rsidRDefault="00CA69E7" w:rsidP="00CA69E7">
            <w:pPr>
              <w:jc w:val="center"/>
              <w:rPr>
                <w:rFonts w:cs="Times New Roman"/>
                <w:sz w:val="16"/>
                <w:szCs w:val="16"/>
              </w:rPr>
            </w:pPr>
            <w:r w:rsidRPr="00CA69E7">
              <w:rPr>
                <w:rFonts w:cs="Times New Roman"/>
                <w:sz w:val="16"/>
                <w:szCs w:val="16"/>
              </w:rPr>
              <w:t>0,0</w:t>
            </w:r>
          </w:p>
        </w:tc>
        <w:tc>
          <w:tcPr>
            <w:tcW w:w="746" w:type="dxa"/>
          </w:tcPr>
          <w:p w:rsidR="00CA69E7" w:rsidRPr="00CA69E7" w:rsidRDefault="00CA69E7" w:rsidP="00CA69E7">
            <w:pPr>
              <w:jc w:val="center"/>
              <w:rPr>
                <w:sz w:val="16"/>
                <w:szCs w:val="16"/>
              </w:rPr>
            </w:pPr>
            <w:r w:rsidRPr="00CA69E7">
              <w:rPr>
                <w:rFonts w:cs="Times New Roman"/>
                <w:sz w:val="16"/>
                <w:szCs w:val="16"/>
              </w:rPr>
              <w:t>0,0</w:t>
            </w:r>
          </w:p>
        </w:tc>
        <w:tc>
          <w:tcPr>
            <w:tcW w:w="746" w:type="dxa"/>
          </w:tcPr>
          <w:p w:rsidR="00CA69E7" w:rsidRPr="00CA69E7" w:rsidRDefault="00CA69E7" w:rsidP="00CA69E7">
            <w:pPr>
              <w:jc w:val="center"/>
              <w:rPr>
                <w:rFonts w:cs="Times New Roman"/>
                <w:sz w:val="16"/>
                <w:szCs w:val="16"/>
              </w:rPr>
            </w:pPr>
            <w:r w:rsidRPr="00CA69E7">
              <w:rPr>
                <w:rFonts w:cs="Times New Roman"/>
                <w:sz w:val="16"/>
                <w:szCs w:val="16"/>
              </w:rPr>
              <w:t>0,0</w:t>
            </w:r>
          </w:p>
        </w:tc>
        <w:tc>
          <w:tcPr>
            <w:tcW w:w="3730" w:type="dxa"/>
            <w:gridSpan w:val="5"/>
          </w:tcPr>
          <w:p w:rsidR="00CA69E7" w:rsidRPr="00CA69E7" w:rsidRDefault="00CA69E7" w:rsidP="00CA69E7">
            <w:pPr>
              <w:jc w:val="center"/>
              <w:rPr>
                <w:sz w:val="16"/>
                <w:szCs w:val="16"/>
              </w:rPr>
            </w:pPr>
            <w:r w:rsidRPr="00CA69E7">
              <w:rPr>
                <w:rFonts w:cs="Times New Roman"/>
                <w:sz w:val="16"/>
                <w:szCs w:val="16"/>
              </w:rPr>
              <w:t>0,0</w:t>
            </w:r>
          </w:p>
        </w:tc>
        <w:tc>
          <w:tcPr>
            <w:tcW w:w="746" w:type="dxa"/>
          </w:tcPr>
          <w:p w:rsidR="00CA69E7" w:rsidRPr="00CA69E7" w:rsidRDefault="00CA69E7" w:rsidP="00CA69E7">
            <w:pPr>
              <w:jc w:val="center"/>
              <w:rPr>
                <w:sz w:val="16"/>
                <w:szCs w:val="16"/>
              </w:rPr>
            </w:pPr>
            <w:r w:rsidRPr="00CA69E7">
              <w:rPr>
                <w:rFonts w:cs="Times New Roman"/>
                <w:sz w:val="16"/>
                <w:szCs w:val="16"/>
              </w:rPr>
              <w:t>0,0</w:t>
            </w:r>
          </w:p>
        </w:tc>
        <w:tc>
          <w:tcPr>
            <w:tcW w:w="746" w:type="dxa"/>
          </w:tcPr>
          <w:p w:rsidR="00CA69E7" w:rsidRPr="00CA69E7" w:rsidRDefault="00CA69E7" w:rsidP="00CA69E7">
            <w:pPr>
              <w:jc w:val="center"/>
              <w:rPr>
                <w:sz w:val="16"/>
                <w:szCs w:val="16"/>
              </w:rPr>
            </w:pPr>
            <w:r w:rsidRPr="00CA69E7">
              <w:rPr>
                <w:rFonts w:cs="Times New Roman"/>
                <w:sz w:val="16"/>
                <w:szCs w:val="16"/>
              </w:rPr>
              <w:t>0,0</w:t>
            </w:r>
          </w:p>
        </w:tc>
        <w:tc>
          <w:tcPr>
            <w:tcW w:w="746" w:type="dxa"/>
          </w:tcPr>
          <w:p w:rsidR="00CA69E7" w:rsidRPr="00CA69E7" w:rsidRDefault="00CA69E7" w:rsidP="00CA69E7">
            <w:pPr>
              <w:jc w:val="center"/>
              <w:rPr>
                <w:sz w:val="16"/>
                <w:szCs w:val="16"/>
              </w:rPr>
            </w:pPr>
            <w:r w:rsidRPr="00CA69E7">
              <w:rPr>
                <w:rFonts w:cs="Times New Roman"/>
                <w:sz w:val="16"/>
                <w:szCs w:val="16"/>
              </w:rPr>
              <w:t>0,0</w:t>
            </w:r>
          </w:p>
        </w:tc>
        <w:tc>
          <w:tcPr>
            <w:tcW w:w="746" w:type="dxa"/>
          </w:tcPr>
          <w:p w:rsidR="00CA69E7" w:rsidRPr="00CA69E7" w:rsidRDefault="00CA69E7" w:rsidP="00CA69E7">
            <w:pPr>
              <w:jc w:val="center"/>
              <w:rPr>
                <w:sz w:val="16"/>
                <w:szCs w:val="16"/>
              </w:rPr>
            </w:pPr>
            <w:r w:rsidRPr="00CA69E7">
              <w:rPr>
                <w:rFonts w:cs="Times New Roman"/>
                <w:sz w:val="16"/>
                <w:szCs w:val="16"/>
              </w:rPr>
              <w:t>0,0</w:t>
            </w:r>
          </w:p>
        </w:tc>
        <w:tc>
          <w:tcPr>
            <w:tcW w:w="1469" w:type="dxa"/>
            <w:vMerge/>
          </w:tcPr>
          <w:p w:rsidR="00CA69E7" w:rsidRPr="00CA69E7" w:rsidRDefault="00CA69E7" w:rsidP="00CA69E7">
            <w:pPr>
              <w:widowControl w:val="0"/>
              <w:autoSpaceDE w:val="0"/>
              <w:autoSpaceDN w:val="0"/>
              <w:rPr>
                <w:rFonts w:cs="Times New Roman"/>
                <w:sz w:val="16"/>
                <w:szCs w:val="16"/>
              </w:rPr>
            </w:pPr>
          </w:p>
        </w:tc>
      </w:tr>
      <w:tr w:rsidR="00CA69E7" w:rsidRPr="00CA69E7" w:rsidTr="003E3C8C">
        <w:trPr>
          <w:trHeight w:val="93"/>
        </w:trPr>
        <w:tc>
          <w:tcPr>
            <w:tcW w:w="406" w:type="dxa"/>
            <w:vMerge/>
          </w:tcPr>
          <w:p w:rsidR="00CA69E7" w:rsidRPr="00CA69E7" w:rsidRDefault="00CA69E7" w:rsidP="00CA69E7">
            <w:pPr>
              <w:rPr>
                <w:rFonts w:cs="Times New Roman"/>
                <w:sz w:val="16"/>
                <w:szCs w:val="16"/>
              </w:rPr>
            </w:pPr>
          </w:p>
        </w:tc>
        <w:tc>
          <w:tcPr>
            <w:tcW w:w="2205" w:type="dxa"/>
            <w:vMerge w:val="restart"/>
          </w:tcPr>
          <w:p w:rsidR="00CA69E7" w:rsidRPr="00CA69E7" w:rsidRDefault="00CA69E7" w:rsidP="00CA69E7">
            <w:pPr>
              <w:rPr>
                <w:rFonts w:cs="Times New Roman"/>
                <w:color w:val="FF0000"/>
                <w:sz w:val="16"/>
                <w:szCs w:val="16"/>
              </w:rPr>
            </w:pPr>
            <w:r w:rsidRPr="00CA69E7">
              <w:rPr>
                <w:rFonts w:cs="Times New Roman"/>
                <w:sz w:val="16"/>
                <w:szCs w:val="16"/>
              </w:rPr>
              <w:t>Количество объектов инфраструктуры (за исключением сфер культуры, образования, спорта), на которых проведены мероприятия по обеспечению доступности для инвалидов и маломобильных групп населения, единиц</w:t>
            </w:r>
          </w:p>
        </w:tc>
        <w:tc>
          <w:tcPr>
            <w:tcW w:w="988" w:type="dxa"/>
            <w:vMerge w:val="restart"/>
          </w:tcPr>
          <w:p w:rsidR="00CA69E7" w:rsidRPr="00CA69E7" w:rsidRDefault="00CA69E7" w:rsidP="00CA69E7">
            <w:pPr>
              <w:jc w:val="center"/>
              <w:rPr>
                <w:rFonts w:cs="Times New Roman"/>
                <w:sz w:val="16"/>
                <w:szCs w:val="16"/>
                <w:lang w:val="en-US"/>
              </w:rPr>
            </w:pPr>
            <w:r w:rsidRPr="00CA69E7">
              <w:rPr>
                <w:rFonts w:cs="Times New Roman"/>
                <w:sz w:val="16"/>
                <w:szCs w:val="16"/>
                <w:lang w:val="en-US"/>
              </w:rPr>
              <w:t>X</w:t>
            </w:r>
          </w:p>
        </w:tc>
        <w:tc>
          <w:tcPr>
            <w:tcW w:w="1137" w:type="dxa"/>
            <w:vMerge w:val="restart"/>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lang w:val="en-US"/>
              </w:rPr>
              <w:t>X</w:t>
            </w:r>
          </w:p>
        </w:tc>
        <w:tc>
          <w:tcPr>
            <w:tcW w:w="795"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Всего</w:t>
            </w:r>
          </w:p>
        </w:tc>
        <w:tc>
          <w:tcPr>
            <w:tcW w:w="745"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 xml:space="preserve">2023 год </w:t>
            </w:r>
          </w:p>
        </w:tc>
        <w:tc>
          <w:tcPr>
            <w:tcW w:w="746"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 xml:space="preserve">2024 год </w:t>
            </w:r>
          </w:p>
        </w:tc>
        <w:tc>
          <w:tcPr>
            <w:tcW w:w="746"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2025 год</w:t>
            </w:r>
          </w:p>
        </w:tc>
        <w:tc>
          <w:tcPr>
            <w:tcW w:w="746"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Итого</w:t>
            </w:r>
          </w:p>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2026 год</w:t>
            </w:r>
          </w:p>
        </w:tc>
        <w:tc>
          <w:tcPr>
            <w:tcW w:w="2984" w:type="dxa"/>
            <w:gridSpan w:val="4"/>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В том числе:</w:t>
            </w:r>
          </w:p>
        </w:tc>
        <w:tc>
          <w:tcPr>
            <w:tcW w:w="746"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 xml:space="preserve">2027 год </w:t>
            </w:r>
          </w:p>
        </w:tc>
        <w:tc>
          <w:tcPr>
            <w:tcW w:w="746"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 xml:space="preserve">2028 год </w:t>
            </w:r>
          </w:p>
        </w:tc>
        <w:tc>
          <w:tcPr>
            <w:tcW w:w="746"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2029 год</w:t>
            </w:r>
          </w:p>
        </w:tc>
        <w:tc>
          <w:tcPr>
            <w:tcW w:w="746"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2030 год</w:t>
            </w:r>
          </w:p>
        </w:tc>
        <w:tc>
          <w:tcPr>
            <w:tcW w:w="1469"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lang w:val="en-US"/>
              </w:rPr>
              <w:t>X</w:t>
            </w:r>
          </w:p>
        </w:tc>
      </w:tr>
      <w:tr w:rsidR="00CA69E7" w:rsidRPr="00CA69E7" w:rsidTr="003E3C8C">
        <w:trPr>
          <w:trHeight w:val="18"/>
        </w:trPr>
        <w:tc>
          <w:tcPr>
            <w:tcW w:w="406" w:type="dxa"/>
            <w:vMerge/>
          </w:tcPr>
          <w:p w:rsidR="00CA69E7" w:rsidRPr="00CA69E7" w:rsidRDefault="00CA69E7" w:rsidP="00CA69E7">
            <w:pPr>
              <w:rPr>
                <w:rFonts w:cs="Times New Roman"/>
                <w:sz w:val="16"/>
                <w:szCs w:val="16"/>
              </w:rPr>
            </w:pPr>
          </w:p>
        </w:tc>
        <w:tc>
          <w:tcPr>
            <w:tcW w:w="2205" w:type="dxa"/>
            <w:vMerge/>
          </w:tcPr>
          <w:p w:rsidR="00CA69E7" w:rsidRPr="00CA69E7" w:rsidRDefault="00CA69E7" w:rsidP="00CA69E7">
            <w:pPr>
              <w:rPr>
                <w:rFonts w:cs="Times New Roman"/>
                <w:sz w:val="16"/>
                <w:szCs w:val="16"/>
              </w:rPr>
            </w:pPr>
          </w:p>
        </w:tc>
        <w:tc>
          <w:tcPr>
            <w:tcW w:w="988" w:type="dxa"/>
            <w:vMerge/>
          </w:tcPr>
          <w:p w:rsidR="00CA69E7" w:rsidRPr="00CA69E7" w:rsidRDefault="00CA69E7" w:rsidP="00CA69E7">
            <w:pPr>
              <w:jc w:val="center"/>
              <w:rPr>
                <w:rFonts w:cs="Times New Roman"/>
                <w:sz w:val="16"/>
                <w:szCs w:val="16"/>
              </w:rPr>
            </w:pPr>
          </w:p>
        </w:tc>
        <w:tc>
          <w:tcPr>
            <w:tcW w:w="1137" w:type="dxa"/>
            <w:vMerge/>
          </w:tcPr>
          <w:p w:rsidR="00CA69E7" w:rsidRPr="00CA69E7" w:rsidRDefault="00CA69E7" w:rsidP="00CA69E7">
            <w:pPr>
              <w:widowControl w:val="0"/>
              <w:autoSpaceDE w:val="0"/>
              <w:autoSpaceDN w:val="0"/>
              <w:rPr>
                <w:rFonts w:cs="Times New Roman"/>
                <w:sz w:val="16"/>
                <w:szCs w:val="16"/>
              </w:rPr>
            </w:pPr>
          </w:p>
        </w:tc>
        <w:tc>
          <w:tcPr>
            <w:tcW w:w="795" w:type="dxa"/>
            <w:vMerge/>
          </w:tcPr>
          <w:p w:rsidR="00CA69E7" w:rsidRPr="00CA69E7" w:rsidRDefault="00CA69E7" w:rsidP="00CA69E7">
            <w:pPr>
              <w:widowControl w:val="0"/>
              <w:autoSpaceDE w:val="0"/>
              <w:autoSpaceDN w:val="0"/>
              <w:rPr>
                <w:rFonts w:cs="Times New Roman"/>
                <w:sz w:val="16"/>
                <w:szCs w:val="16"/>
              </w:rPr>
            </w:pPr>
          </w:p>
        </w:tc>
        <w:tc>
          <w:tcPr>
            <w:tcW w:w="745" w:type="dxa"/>
            <w:vMerge/>
          </w:tcPr>
          <w:p w:rsidR="00CA69E7" w:rsidRPr="00CA69E7" w:rsidRDefault="00CA69E7" w:rsidP="00CA69E7">
            <w:pPr>
              <w:widowControl w:val="0"/>
              <w:autoSpaceDE w:val="0"/>
              <w:autoSpaceDN w:val="0"/>
              <w:rPr>
                <w:rFonts w:cs="Times New Roman"/>
                <w:sz w:val="16"/>
                <w:szCs w:val="16"/>
              </w:rPr>
            </w:pPr>
          </w:p>
        </w:tc>
        <w:tc>
          <w:tcPr>
            <w:tcW w:w="746" w:type="dxa"/>
            <w:vMerge/>
          </w:tcPr>
          <w:p w:rsidR="00CA69E7" w:rsidRPr="00CA69E7" w:rsidRDefault="00CA69E7" w:rsidP="00CA69E7">
            <w:pPr>
              <w:widowControl w:val="0"/>
              <w:autoSpaceDE w:val="0"/>
              <w:autoSpaceDN w:val="0"/>
              <w:rPr>
                <w:rFonts w:cs="Times New Roman"/>
                <w:sz w:val="16"/>
                <w:szCs w:val="16"/>
              </w:rPr>
            </w:pPr>
          </w:p>
        </w:tc>
        <w:tc>
          <w:tcPr>
            <w:tcW w:w="746" w:type="dxa"/>
            <w:vMerge/>
          </w:tcPr>
          <w:p w:rsidR="00CA69E7" w:rsidRPr="00CA69E7" w:rsidRDefault="00CA69E7" w:rsidP="00CA69E7">
            <w:pPr>
              <w:widowControl w:val="0"/>
              <w:autoSpaceDE w:val="0"/>
              <w:autoSpaceDN w:val="0"/>
              <w:rPr>
                <w:rFonts w:cs="Times New Roman"/>
                <w:sz w:val="16"/>
                <w:szCs w:val="16"/>
              </w:rPr>
            </w:pPr>
          </w:p>
        </w:tc>
        <w:tc>
          <w:tcPr>
            <w:tcW w:w="746" w:type="dxa"/>
            <w:vMerge/>
          </w:tcPr>
          <w:p w:rsidR="00CA69E7" w:rsidRPr="00CA69E7" w:rsidRDefault="00CA69E7" w:rsidP="00CA69E7">
            <w:pPr>
              <w:widowControl w:val="0"/>
              <w:autoSpaceDE w:val="0"/>
              <w:autoSpaceDN w:val="0"/>
              <w:rPr>
                <w:rFonts w:cs="Times New Roman"/>
                <w:sz w:val="16"/>
                <w:szCs w:val="16"/>
              </w:rPr>
            </w:pPr>
          </w:p>
        </w:tc>
        <w:tc>
          <w:tcPr>
            <w:tcW w:w="746" w:type="dxa"/>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lang w:val="en-US" w:eastAsia="en-US"/>
              </w:rPr>
              <w:t>I</w:t>
            </w:r>
            <w:r w:rsidRPr="00CA69E7">
              <w:rPr>
                <w:rFonts w:cs="Times New Roman"/>
                <w:sz w:val="16"/>
                <w:szCs w:val="16"/>
                <w:lang w:eastAsia="en-US"/>
              </w:rPr>
              <w:t xml:space="preserve"> </w:t>
            </w:r>
            <w:proofErr w:type="spellStart"/>
            <w:r w:rsidRPr="00CA69E7">
              <w:rPr>
                <w:rFonts w:cs="Times New Roman"/>
                <w:sz w:val="16"/>
                <w:szCs w:val="16"/>
                <w:lang w:eastAsia="en-US"/>
              </w:rPr>
              <w:t>квар</w:t>
            </w:r>
            <w:proofErr w:type="spellEnd"/>
            <w:r w:rsidRPr="00CA69E7">
              <w:rPr>
                <w:rFonts w:cs="Times New Roman"/>
                <w:sz w:val="16"/>
                <w:szCs w:val="16"/>
                <w:lang w:eastAsia="en-US"/>
              </w:rPr>
              <w:t xml:space="preserve"> тал</w:t>
            </w:r>
          </w:p>
        </w:tc>
        <w:tc>
          <w:tcPr>
            <w:tcW w:w="746" w:type="dxa"/>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lang w:val="en-US" w:eastAsia="en-US"/>
              </w:rPr>
              <w:t xml:space="preserve">I </w:t>
            </w:r>
            <w:proofErr w:type="spellStart"/>
            <w:r w:rsidRPr="00CA69E7">
              <w:rPr>
                <w:rFonts w:cs="Times New Roman"/>
                <w:sz w:val="16"/>
                <w:szCs w:val="16"/>
                <w:lang w:val="en-US" w:eastAsia="en-US"/>
              </w:rPr>
              <w:t>полу</w:t>
            </w:r>
            <w:proofErr w:type="spellEnd"/>
            <w:r w:rsidRPr="00CA69E7">
              <w:rPr>
                <w:rFonts w:cs="Times New Roman"/>
                <w:sz w:val="16"/>
                <w:szCs w:val="16"/>
                <w:lang w:val="en-US" w:eastAsia="en-US"/>
              </w:rPr>
              <w:t xml:space="preserve"> </w:t>
            </w:r>
            <w:proofErr w:type="spellStart"/>
            <w:r w:rsidRPr="00CA69E7">
              <w:rPr>
                <w:rFonts w:cs="Times New Roman"/>
                <w:sz w:val="16"/>
                <w:szCs w:val="16"/>
                <w:lang w:val="en-US" w:eastAsia="en-US"/>
              </w:rPr>
              <w:t>годие</w:t>
            </w:r>
            <w:proofErr w:type="spellEnd"/>
          </w:p>
        </w:tc>
        <w:tc>
          <w:tcPr>
            <w:tcW w:w="746" w:type="dxa"/>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lang w:val="en-US" w:eastAsia="en-US"/>
              </w:rPr>
              <w:t xml:space="preserve">9 </w:t>
            </w:r>
            <w:proofErr w:type="spellStart"/>
            <w:r w:rsidRPr="00CA69E7">
              <w:rPr>
                <w:rFonts w:cs="Times New Roman"/>
                <w:sz w:val="16"/>
                <w:szCs w:val="16"/>
                <w:lang w:val="en-US" w:eastAsia="en-US"/>
              </w:rPr>
              <w:t>месяцев</w:t>
            </w:r>
            <w:proofErr w:type="spellEnd"/>
          </w:p>
        </w:tc>
        <w:tc>
          <w:tcPr>
            <w:tcW w:w="746" w:type="dxa"/>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lang w:val="en-US" w:eastAsia="en-US"/>
              </w:rPr>
              <w:t xml:space="preserve">12 </w:t>
            </w:r>
            <w:proofErr w:type="spellStart"/>
            <w:r w:rsidRPr="00CA69E7">
              <w:rPr>
                <w:rFonts w:cs="Times New Roman"/>
                <w:sz w:val="16"/>
                <w:szCs w:val="16"/>
                <w:lang w:val="en-US" w:eastAsia="en-US"/>
              </w:rPr>
              <w:t>месяцев</w:t>
            </w:r>
            <w:proofErr w:type="spellEnd"/>
          </w:p>
        </w:tc>
        <w:tc>
          <w:tcPr>
            <w:tcW w:w="746" w:type="dxa"/>
            <w:vMerge/>
          </w:tcPr>
          <w:p w:rsidR="00CA69E7" w:rsidRPr="00CA69E7" w:rsidRDefault="00CA69E7" w:rsidP="00CA69E7">
            <w:pPr>
              <w:widowControl w:val="0"/>
              <w:autoSpaceDE w:val="0"/>
              <w:autoSpaceDN w:val="0"/>
              <w:rPr>
                <w:rFonts w:cs="Times New Roman"/>
                <w:sz w:val="16"/>
                <w:szCs w:val="16"/>
              </w:rPr>
            </w:pPr>
          </w:p>
        </w:tc>
        <w:tc>
          <w:tcPr>
            <w:tcW w:w="746" w:type="dxa"/>
            <w:vMerge/>
          </w:tcPr>
          <w:p w:rsidR="00CA69E7" w:rsidRPr="00CA69E7" w:rsidRDefault="00CA69E7" w:rsidP="00CA69E7">
            <w:pPr>
              <w:widowControl w:val="0"/>
              <w:autoSpaceDE w:val="0"/>
              <w:autoSpaceDN w:val="0"/>
              <w:rPr>
                <w:rFonts w:cs="Times New Roman"/>
                <w:sz w:val="16"/>
                <w:szCs w:val="16"/>
              </w:rPr>
            </w:pPr>
          </w:p>
        </w:tc>
        <w:tc>
          <w:tcPr>
            <w:tcW w:w="746" w:type="dxa"/>
            <w:vMerge/>
          </w:tcPr>
          <w:p w:rsidR="00CA69E7" w:rsidRPr="00CA69E7" w:rsidRDefault="00CA69E7" w:rsidP="00CA69E7">
            <w:pPr>
              <w:widowControl w:val="0"/>
              <w:autoSpaceDE w:val="0"/>
              <w:autoSpaceDN w:val="0"/>
              <w:rPr>
                <w:rFonts w:cs="Times New Roman"/>
                <w:sz w:val="16"/>
                <w:szCs w:val="16"/>
              </w:rPr>
            </w:pPr>
          </w:p>
        </w:tc>
        <w:tc>
          <w:tcPr>
            <w:tcW w:w="746" w:type="dxa"/>
            <w:vMerge/>
          </w:tcPr>
          <w:p w:rsidR="00CA69E7" w:rsidRPr="00CA69E7" w:rsidRDefault="00CA69E7" w:rsidP="00CA69E7">
            <w:pPr>
              <w:widowControl w:val="0"/>
              <w:autoSpaceDE w:val="0"/>
              <w:autoSpaceDN w:val="0"/>
              <w:rPr>
                <w:rFonts w:cs="Times New Roman"/>
                <w:sz w:val="16"/>
                <w:szCs w:val="16"/>
              </w:rPr>
            </w:pPr>
          </w:p>
        </w:tc>
        <w:tc>
          <w:tcPr>
            <w:tcW w:w="1469" w:type="dxa"/>
            <w:vMerge/>
          </w:tcPr>
          <w:p w:rsidR="00CA69E7" w:rsidRPr="00CA69E7" w:rsidRDefault="00CA69E7" w:rsidP="00CA69E7">
            <w:pPr>
              <w:widowControl w:val="0"/>
              <w:autoSpaceDE w:val="0"/>
              <w:autoSpaceDN w:val="0"/>
              <w:rPr>
                <w:rFonts w:cs="Times New Roman"/>
                <w:sz w:val="16"/>
                <w:szCs w:val="16"/>
              </w:rPr>
            </w:pPr>
          </w:p>
        </w:tc>
      </w:tr>
      <w:tr w:rsidR="00CA69E7" w:rsidRPr="00CA69E7" w:rsidTr="003E3C8C">
        <w:trPr>
          <w:trHeight w:val="682"/>
        </w:trPr>
        <w:tc>
          <w:tcPr>
            <w:tcW w:w="406" w:type="dxa"/>
            <w:vMerge/>
          </w:tcPr>
          <w:p w:rsidR="00CA69E7" w:rsidRPr="00CA69E7" w:rsidRDefault="00CA69E7" w:rsidP="00CA69E7">
            <w:pPr>
              <w:rPr>
                <w:rFonts w:cs="Times New Roman"/>
                <w:sz w:val="16"/>
                <w:szCs w:val="16"/>
              </w:rPr>
            </w:pPr>
          </w:p>
        </w:tc>
        <w:tc>
          <w:tcPr>
            <w:tcW w:w="2205" w:type="dxa"/>
            <w:vMerge/>
          </w:tcPr>
          <w:p w:rsidR="00CA69E7" w:rsidRPr="00CA69E7" w:rsidRDefault="00CA69E7" w:rsidP="00CA69E7">
            <w:pPr>
              <w:rPr>
                <w:rFonts w:cs="Times New Roman"/>
                <w:sz w:val="16"/>
                <w:szCs w:val="16"/>
              </w:rPr>
            </w:pPr>
          </w:p>
        </w:tc>
        <w:tc>
          <w:tcPr>
            <w:tcW w:w="988" w:type="dxa"/>
            <w:vMerge/>
          </w:tcPr>
          <w:p w:rsidR="00CA69E7" w:rsidRPr="00CA69E7" w:rsidRDefault="00CA69E7" w:rsidP="00CA69E7">
            <w:pPr>
              <w:jc w:val="center"/>
              <w:rPr>
                <w:rFonts w:cs="Times New Roman"/>
                <w:sz w:val="16"/>
                <w:szCs w:val="16"/>
              </w:rPr>
            </w:pPr>
          </w:p>
        </w:tc>
        <w:tc>
          <w:tcPr>
            <w:tcW w:w="1137" w:type="dxa"/>
            <w:vMerge/>
          </w:tcPr>
          <w:p w:rsidR="00CA69E7" w:rsidRPr="00CA69E7" w:rsidRDefault="00CA69E7" w:rsidP="00CA69E7">
            <w:pPr>
              <w:widowControl w:val="0"/>
              <w:autoSpaceDE w:val="0"/>
              <w:autoSpaceDN w:val="0"/>
              <w:rPr>
                <w:rFonts w:cs="Times New Roman"/>
                <w:sz w:val="16"/>
                <w:szCs w:val="16"/>
              </w:rPr>
            </w:pPr>
          </w:p>
        </w:tc>
        <w:tc>
          <w:tcPr>
            <w:tcW w:w="795"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w:t>
            </w:r>
          </w:p>
        </w:tc>
        <w:tc>
          <w:tcPr>
            <w:tcW w:w="745"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w:t>
            </w:r>
          </w:p>
        </w:tc>
        <w:tc>
          <w:tcPr>
            <w:tcW w:w="74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w:t>
            </w:r>
          </w:p>
        </w:tc>
        <w:tc>
          <w:tcPr>
            <w:tcW w:w="74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0</w:t>
            </w:r>
          </w:p>
        </w:tc>
        <w:tc>
          <w:tcPr>
            <w:tcW w:w="74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4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4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4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4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4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4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4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4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1469" w:type="dxa"/>
            <w:vMerge/>
          </w:tcPr>
          <w:p w:rsidR="00CA69E7" w:rsidRPr="00CA69E7" w:rsidRDefault="00CA69E7" w:rsidP="00CA69E7">
            <w:pPr>
              <w:widowControl w:val="0"/>
              <w:autoSpaceDE w:val="0"/>
              <w:autoSpaceDN w:val="0"/>
              <w:rPr>
                <w:rFonts w:cs="Times New Roman"/>
                <w:sz w:val="16"/>
                <w:szCs w:val="16"/>
              </w:rPr>
            </w:pPr>
          </w:p>
        </w:tc>
      </w:tr>
      <w:tr w:rsidR="00CA69E7" w:rsidRPr="00CA69E7" w:rsidTr="003E3C8C">
        <w:trPr>
          <w:trHeight w:val="93"/>
        </w:trPr>
        <w:tc>
          <w:tcPr>
            <w:tcW w:w="406" w:type="dxa"/>
            <w:vMerge/>
          </w:tcPr>
          <w:p w:rsidR="00CA69E7" w:rsidRPr="00CA69E7" w:rsidRDefault="00CA69E7" w:rsidP="00CA69E7">
            <w:pPr>
              <w:rPr>
                <w:rFonts w:cs="Times New Roman"/>
                <w:sz w:val="16"/>
                <w:szCs w:val="16"/>
              </w:rPr>
            </w:pPr>
          </w:p>
        </w:tc>
        <w:tc>
          <w:tcPr>
            <w:tcW w:w="2205" w:type="dxa"/>
            <w:vMerge w:val="restart"/>
          </w:tcPr>
          <w:p w:rsidR="00CA69E7" w:rsidRPr="00CA69E7" w:rsidRDefault="00CA69E7" w:rsidP="00CA69E7">
            <w:pPr>
              <w:rPr>
                <w:rFonts w:cs="Times New Roman"/>
                <w:color w:val="FF0000"/>
                <w:sz w:val="16"/>
                <w:szCs w:val="16"/>
                <w:highlight w:val="yellow"/>
              </w:rPr>
            </w:pPr>
            <w:r w:rsidRPr="00CA69E7">
              <w:rPr>
                <w:rFonts w:cs="Times New Roman"/>
                <w:sz w:val="16"/>
                <w:szCs w:val="16"/>
              </w:rPr>
              <w:t xml:space="preserve">Количество доступных приоритетных для инвалидов и других маломобильных групп населения </w:t>
            </w:r>
            <w:r w:rsidRPr="00CA69E7">
              <w:rPr>
                <w:rFonts w:cs="Times New Roman"/>
                <w:sz w:val="16"/>
                <w:szCs w:val="16"/>
              </w:rPr>
              <w:lastRenderedPageBreak/>
              <w:t xml:space="preserve">муниципальных объектов инфраструктуры, </w:t>
            </w:r>
            <w:proofErr w:type="spellStart"/>
            <w:r w:rsidRPr="00CA69E7">
              <w:rPr>
                <w:rFonts w:cs="Times New Roman"/>
                <w:sz w:val="16"/>
                <w:szCs w:val="16"/>
              </w:rPr>
              <w:t>ед</w:t>
            </w:r>
            <w:proofErr w:type="spellEnd"/>
          </w:p>
        </w:tc>
        <w:tc>
          <w:tcPr>
            <w:tcW w:w="988" w:type="dxa"/>
            <w:vMerge w:val="restart"/>
          </w:tcPr>
          <w:p w:rsidR="00CA69E7" w:rsidRPr="00CA69E7" w:rsidRDefault="00CA69E7" w:rsidP="00CA69E7">
            <w:pPr>
              <w:jc w:val="center"/>
              <w:rPr>
                <w:rFonts w:cs="Times New Roman"/>
                <w:sz w:val="16"/>
                <w:szCs w:val="16"/>
              </w:rPr>
            </w:pPr>
            <w:r w:rsidRPr="00CA69E7">
              <w:rPr>
                <w:rFonts w:cs="Times New Roman"/>
                <w:sz w:val="16"/>
                <w:szCs w:val="16"/>
              </w:rPr>
              <w:lastRenderedPageBreak/>
              <w:t>Х</w:t>
            </w:r>
          </w:p>
        </w:tc>
        <w:tc>
          <w:tcPr>
            <w:tcW w:w="1137" w:type="dxa"/>
            <w:vMerge w:val="restart"/>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lang w:val="en-US"/>
              </w:rPr>
              <w:t>X</w:t>
            </w:r>
          </w:p>
        </w:tc>
        <w:tc>
          <w:tcPr>
            <w:tcW w:w="795"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Всего</w:t>
            </w:r>
          </w:p>
        </w:tc>
        <w:tc>
          <w:tcPr>
            <w:tcW w:w="745"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 xml:space="preserve">2023 год </w:t>
            </w:r>
          </w:p>
        </w:tc>
        <w:tc>
          <w:tcPr>
            <w:tcW w:w="746"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 xml:space="preserve">2024 год </w:t>
            </w:r>
          </w:p>
        </w:tc>
        <w:tc>
          <w:tcPr>
            <w:tcW w:w="746"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2025 год</w:t>
            </w:r>
          </w:p>
        </w:tc>
        <w:tc>
          <w:tcPr>
            <w:tcW w:w="746"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Итого</w:t>
            </w:r>
          </w:p>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2026 год</w:t>
            </w:r>
          </w:p>
        </w:tc>
        <w:tc>
          <w:tcPr>
            <w:tcW w:w="2984" w:type="dxa"/>
            <w:gridSpan w:val="4"/>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В том числе:</w:t>
            </w:r>
          </w:p>
        </w:tc>
        <w:tc>
          <w:tcPr>
            <w:tcW w:w="746"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 xml:space="preserve">2027 год </w:t>
            </w:r>
          </w:p>
        </w:tc>
        <w:tc>
          <w:tcPr>
            <w:tcW w:w="746"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 xml:space="preserve">2028 год </w:t>
            </w:r>
          </w:p>
        </w:tc>
        <w:tc>
          <w:tcPr>
            <w:tcW w:w="746"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2029 год</w:t>
            </w:r>
          </w:p>
        </w:tc>
        <w:tc>
          <w:tcPr>
            <w:tcW w:w="746"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2030 год</w:t>
            </w:r>
          </w:p>
        </w:tc>
        <w:tc>
          <w:tcPr>
            <w:tcW w:w="1469" w:type="dxa"/>
            <w:vMerge w:val="restart"/>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lang w:val="en-US"/>
              </w:rPr>
              <w:t>X</w:t>
            </w:r>
          </w:p>
        </w:tc>
      </w:tr>
      <w:tr w:rsidR="00CA69E7" w:rsidRPr="00CA69E7" w:rsidTr="003E3C8C">
        <w:trPr>
          <w:trHeight w:val="18"/>
        </w:trPr>
        <w:tc>
          <w:tcPr>
            <w:tcW w:w="406" w:type="dxa"/>
            <w:vMerge/>
          </w:tcPr>
          <w:p w:rsidR="00CA69E7" w:rsidRPr="00CA69E7" w:rsidRDefault="00CA69E7" w:rsidP="00CA69E7">
            <w:pPr>
              <w:rPr>
                <w:rFonts w:cs="Times New Roman"/>
                <w:sz w:val="16"/>
                <w:szCs w:val="16"/>
              </w:rPr>
            </w:pPr>
          </w:p>
        </w:tc>
        <w:tc>
          <w:tcPr>
            <w:tcW w:w="2205" w:type="dxa"/>
            <w:vMerge/>
          </w:tcPr>
          <w:p w:rsidR="00CA69E7" w:rsidRPr="00CA69E7" w:rsidRDefault="00CA69E7" w:rsidP="00CA69E7">
            <w:pPr>
              <w:rPr>
                <w:rFonts w:cs="Times New Roman"/>
                <w:sz w:val="16"/>
                <w:szCs w:val="16"/>
              </w:rPr>
            </w:pPr>
          </w:p>
        </w:tc>
        <w:tc>
          <w:tcPr>
            <w:tcW w:w="988" w:type="dxa"/>
            <w:vMerge/>
          </w:tcPr>
          <w:p w:rsidR="00CA69E7" w:rsidRPr="00CA69E7" w:rsidRDefault="00CA69E7" w:rsidP="00CA69E7">
            <w:pPr>
              <w:jc w:val="center"/>
              <w:rPr>
                <w:rFonts w:cs="Times New Roman"/>
                <w:sz w:val="16"/>
                <w:szCs w:val="16"/>
              </w:rPr>
            </w:pPr>
          </w:p>
        </w:tc>
        <w:tc>
          <w:tcPr>
            <w:tcW w:w="1137" w:type="dxa"/>
            <w:vMerge/>
          </w:tcPr>
          <w:p w:rsidR="00CA69E7" w:rsidRPr="00CA69E7" w:rsidRDefault="00CA69E7" w:rsidP="00CA69E7">
            <w:pPr>
              <w:widowControl w:val="0"/>
              <w:autoSpaceDE w:val="0"/>
              <w:autoSpaceDN w:val="0"/>
              <w:rPr>
                <w:rFonts w:cs="Times New Roman"/>
                <w:sz w:val="16"/>
                <w:szCs w:val="16"/>
              </w:rPr>
            </w:pPr>
          </w:p>
        </w:tc>
        <w:tc>
          <w:tcPr>
            <w:tcW w:w="795" w:type="dxa"/>
            <w:vMerge/>
          </w:tcPr>
          <w:p w:rsidR="00CA69E7" w:rsidRPr="00CA69E7" w:rsidRDefault="00CA69E7" w:rsidP="00CA69E7">
            <w:pPr>
              <w:widowControl w:val="0"/>
              <w:autoSpaceDE w:val="0"/>
              <w:autoSpaceDN w:val="0"/>
              <w:rPr>
                <w:rFonts w:cs="Times New Roman"/>
                <w:sz w:val="16"/>
                <w:szCs w:val="16"/>
              </w:rPr>
            </w:pPr>
          </w:p>
        </w:tc>
        <w:tc>
          <w:tcPr>
            <w:tcW w:w="745" w:type="dxa"/>
            <w:vMerge/>
          </w:tcPr>
          <w:p w:rsidR="00CA69E7" w:rsidRPr="00CA69E7" w:rsidRDefault="00CA69E7" w:rsidP="00CA69E7">
            <w:pPr>
              <w:widowControl w:val="0"/>
              <w:autoSpaceDE w:val="0"/>
              <w:autoSpaceDN w:val="0"/>
              <w:rPr>
                <w:rFonts w:cs="Times New Roman"/>
                <w:sz w:val="16"/>
                <w:szCs w:val="16"/>
              </w:rPr>
            </w:pPr>
          </w:p>
        </w:tc>
        <w:tc>
          <w:tcPr>
            <w:tcW w:w="746" w:type="dxa"/>
            <w:vMerge/>
          </w:tcPr>
          <w:p w:rsidR="00CA69E7" w:rsidRPr="00CA69E7" w:rsidRDefault="00CA69E7" w:rsidP="00CA69E7">
            <w:pPr>
              <w:widowControl w:val="0"/>
              <w:autoSpaceDE w:val="0"/>
              <w:autoSpaceDN w:val="0"/>
              <w:rPr>
                <w:rFonts w:cs="Times New Roman"/>
                <w:sz w:val="16"/>
                <w:szCs w:val="16"/>
              </w:rPr>
            </w:pPr>
          </w:p>
        </w:tc>
        <w:tc>
          <w:tcPr>
            <w:tcW w:w="746" w:type="dxa"/>
            <w:vMerge/>
          </w:tcPr>
          <w:p w:rsidR="00CA69E7" w:rsidRPr="00CA69E7" w:rsidRDefault="00CA69E7" w:rsidP="00CA69E7">
            <w:pPr>
              <w:widowControl w:val="0"/>
              <w:autoSpaceDE w:val="0"/>
              <w:autoSpaceDN w:val="0"/>
              <w:rPr>
                <w:rFonts w:cs="Times New Roman"/>
                <w:sz w:val="16"/>
                <w:szCs w:val="16"/>
              </w:rPr>
            </w:pPr>
          </w:p>
        </w:tc>
        <w:tc>
          <w:tcPr>
            <w:tcW w:w="746" w:type="dxa"/>
            <w:vMerge/>
          </w:tcPr>
          <w:p w:rsidR="00CA69E7" w:rsidRPr="00CA69E7" w:rsidRDefault="00CA69E7" w:rsidP="00CA69E7">
            <w:pPr>
              <w:widowControl w:val="0"/>
              <w:autoSpaceDE w:val="0"/>
              <w:autoSpaceDN w:val="0"/>
              <w:rPr>
                <w:rFonts w:cs="Times New Roman"/>
                <w:sz w:val="16"/>
                <w:szCs w:val="16"/>
              </w:rPr>
            </w:pPr>
          </w:p>
        </w:tc>
        <w:tc>
          <w:tcPr>
            <w:tcW w:w="746" w:type="dxa"/>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lang w:val="en-US" w:eastAsia="en-US"/>
              </w:rPr>
              <w:t>I</w:t>
            </w:r>
            <w:r w:rsidRPr="00CA69E7">
              <w:rPr>
                <w:rFonts w:cs="Times New Roman"/>
                <w:sz w:val="16"/>
                <w:szCs w:val="16"/>
                <w:lang w:eastAsia="en-US"/>
              </w:rPr>
              <w:t xml:space="preserve"> </w:t>
            </w:r>
            <w:proofErr w:type="spellStart"/>
            <w:r w:rsidRPr="00CA69E7">
              <w:rPr>
                <w:rFonts w:cs="Times New Roman"/>
                <w:sz w:val="16"/>
                <w:szCs w:val="16"/>
                <w:lang w:eastAsia="en-US"/>
              </w:rPr>
              <w:t>квар</w:t>
            </w:r>
            <w:proofErr w:type="spellEnd"/>
            <w:r w:rsidRPr="00CA69E7">
              <w:rPr>
                <w:rFonts w:cs="Times New Roman"/>
                <w:sz w:val="16"/>
                <w:szCs w:val="16"/>
                <w:lang w:eastAsia="en-US"/>
              </w:rPr>
              <w:t xml:space="preserve"> тал</w:t>
            </w:r>
          </w:p>
        </w:tc>
        <w:tc>
          <w:tcPr>
            <w:tcW w:w="746" w:type="dxa"/>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lang w:val="en-US" w:eastAsia="en-US"/>
              </w:rPr>
              <w:t xml:space="preserve">I </w:t>
            </w:r>
            <w:proofErr w:type="spellStart"/>
            <w:r w:rsidRPr="00CA69E7">
              <w:rPr>
                <w:rFonts w:cs="Times New Roman"/>
                <w:sz w:val="16"/>
                <w:szCs w:val="16"/>
                <w:lang w:val="en-US" w:eastAsia="en-US"/>
              </w:rPr>
              <w:t>полу</w:t>
            </w:r>
            <w:proofErr w:type="spellEnd"/>
            <w:r w:rsidRPr="00CA69E7">
              <w:rPr>
                <w:rFonts w:cs="Times New Roman"/>
                <w:sz w:val="16"/>
                <w:szCs w:val="16"/>
                <w:lang w:val="en-US" w:eastAsia="en-US"/>
              </w:rPr>
              <w:t xml:space="preserve"> </w:t>
            </w:r>
            <w:proofErr w:type="spellStart"/>
            <w:r w:rsidRPr="00CA69E7">
              <w:rPr>
                <w:rFonts w:cs="Times New Roman"/>
                <w:sz w:val="16"/>
                <w:szCs w:val="16"/>
                <w:lang w:val="en-US" w:eastAsia="en-US"/>
              </w:rPr>
              <w:t>годие</w:t>
            </w:r>
            <w:proofErr w:type="spellEnd"/>
          </w:p>
        </w:tc>
        <w:tc>
          <w:tcPr>
            <w:tcW w:w="746" w:type="dxa"/>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lang w:val="en-US" w:eastAsia="en-US"/>
              </w:rPr>
              <w:t xml:space="preserve">9 </w:t>
            </w:r>
            <w:proofErr w:type="spellStart"/>
            <w:r w:rsidRPr="00CA69E7">
              <w:rPr>
                <w:rFonts w:cs="Times New Roman"/>
                <w:sz w:val="16"/>
                <w:szCs w:val="16"/>
                <w:lang w:val="en-US" w:eastAsia="en-US"/>
              </w:rPr>
              <w:t>месяцев</w:t>
            </w:r>
            <w:proofErr w:type="spellEnd"/>
          </w:p>
        </w:tc>
        <w:tc>
          <w:tcPr>
            <w:tcW w:w="746" w:type="dxa"/>
          </w:tcPr>
          <w:p w:rsidR="00CA69E7" w:rsidRPr="00CA69E7" w:rsidRDefault="00CA69E7" w:rsidP="00CA69E7">
            <w:pPr>
              <w:widowControl w:val="0"/>
              <w:autoSpaceDE w:val="0"/>
              <w:autoSpaceDN w:val="0"/>
              <w:jc w:val="center"/>
              <w:rPr>
                <w:rFonts w:cs="Times New Roman"/>
                <w:sz w:val="16"/>
                <w:szCs w:val="16"/>
                <w:lang w:val="en-US"/>
              </w:rPr>
            </w:pPr>
            <w:r w:rsidRPr="00CA69E7">
              <w:rPr>
                <w:rFonts w:cs="Times New Roman"/>
                <w:sz w:val="16"/>
                <w:szCs w:val="16"/>
                <w:lang w:val="en-US" w:eastAsia="en-US"/>
              </w:rPr>
              <w:t xml:space="preserve">12 </w:t>
            </w:r>
            <w:proofErr w:type="spellStart"/>
            <w:r w:rsidRPr="00CA69E7">
              <w:rPr>
                <w:rFonts w:cs="Times New Roman"/>
                <w:sz w:val="16"/>
                <w:szCs w:val="16"/>
                <w:lang w:val="en-US" w:eastAsia="en-US"/>
              </w:rPr>
              <w:t>месяцев</w:t>
            </w:r>
            <w:proofErr w:type="spellEnd"/>
          </w:p>
        </w:tc>
        <w:tc>
          <w:tcPr>
            <w:tcW w:w="746" w:type="dxa"/>
            <w:vMerge/>
          </w:tcPr>
          <w:p w:rsidR="00CA69E7" w:rsidRPr="00CA69E7" w:rsidRDefault="00CA69E7" w:rsidP="00CA69E7">
            <w:pPr>
              <w:widowControl w:val="0"/>
              <w:autoSpaceDE w:val="0"/>
              <w:autoSpaceDN w:val="0"/>
              <w:rPr>
                <w:rFonts w:cs="Times New Roman"/>
                <w:sz w:val="16"/>
                <w:szCs w:val="16"/>
              </w:rPr>
            </w:pPr>
          </w:p>
        </w:tc>
        <w:tc>
          <w:tcPr>
            <w:tcW w:w="746" w:type="dxa"/>
            <w:vMerge/>
          </w:tcPr>
          <w:p w:rsidR="00CA69E7" w:rsidRPr="00CA69E7" w:rsidRDefault="00CA69E7" w:rsidP="00CA69E7">
            <w:pPr>
              <w:widowControl w:val="0"/>
              <w:autoSpaceDE w:val="0"/>
              <w:autoSpaceDN w:val="0"/>
              <w:rPr>
                <w:rFonts w:cs="Times New Roman"/>
                <w:sz w:val="16"/>
                <w:szCs w:val="16"/>
              </w:rPr>
            </w:pPr>
          </w:p>
        </w:tc>
        <w:tc>
          <w:tcPr>
            <w:tcW w:w="746" w:type="dxa"/>
            <w:vMerge/>
          </w:tcPr>
          <w:p w:rsidR="00CA69E7" w:rsidRPr="00CA69E7" w:rsidRDefault="00CA69E7" w:rsidP="00CA69E7">
            <w:pPr>
              <w:widowControl w:val="0"/>
              <w:autoSpaceDE w:val="0"/>
              <w:autoSpaceDN w:val="0"/>
              <w:rPr>
                <w:rFonts w:cs="Times New Roman"/>
                <w:sz w:val="16"/>
                <w:szCs w:val="16"/>
              </w:rPr>
            </w:pPr>
          </w:p>
        </w:tc>
        <w:tc>
          <w:tcPr>
            <w:tcW w:w="746" w:type="dxa"/>
            <w:vMerge/>
          </w:tcPr>
          <w:p w:rsidR="00CA69E7" w:rsidRPr="00CA69E7" w:rsidRDefault="00CA69E7" w:rsidP="00CA69E7">
            <w:pPr>
              <w:widowControl w:val="0"/>
              <w:autoSpaceDE w:val="0"/>
              <w:autoSpaceDN w:val="0"/>
              <w:rPr>
                <w:rFonts w:cs="Times New Roman"/>
                <w:sz w:val="16"/>
                <w:szCs w:val="16"/>
              </w:rPr>
            </w:pPr>
          </w:p>
        </w:tc>
        <w:tc>
          <w:tcPr>
            <w:tcW w:w="1469" w:type="dxa"/>
            <w:vMerge/>
          </w:tcPr>
          <w:p w:rsidR="00CA69E7" w:rsidRPr="00CA69E7" w:rsidRDefault="00CA69E7" w:rsidP="00CA69E7">
            <w:pPr>
              <w:widowControl w:val="0"/>
              <w:autoSpaceDE w:val="0"/>
              <w:autoSpaceDN w:val="0"/>
              <w:rPr>
                <w:rFonts w:cs="Times New Roman"/>
                <w:sz w:val="16"/>
                <w:szCs w:val="16"/>
              </w:rPr>
            </w:pPr>
          </w:p>
        </w:tc>
      </w:tr>
      <w:tr w:rsidR="00CA69E7" w:rsidRPr="00CA69E7" w:rsidTr="003E3C8C">
        <w:trPr>
          <w:trHeight w:val="20"/>
        </w:trPr>
        <w:tc>
          <w:tcPr>
            <w:tcW w:w="406" w:type="dxa"/>
            <w:vMerge/>
          </w:tcPr>
          <w:p w:rsidR="00CA69E7" w:rsidRPr="00CA69E7" w:rsidRDefault="00CA69E7" w:rsidP="00CA69E7">
            <w:pPr>
              <w:rPr>
                <w:rFonts w:cs="Times New Roman"/>
                <w:sz w:val="16"/>
                <w:szCs w:val="16"/>
              </w:rPr>
            </w:pPr>
          </w:p>
        </w:tc>
        <w:tc>
          <w:tcPr>
            <w:tcW w:w="2205" w:type="dxa"/>
            <w:vMerge/>
          </w:tcPr>
          <w:p w:rsidR="00CA69E7" w:rsidRPr="00CA69E7" w:rsidRDefault="00CA69E7" w:rsidP="00CA69E7">
            <w:pPr>
              <w:rPr>
                <w:rFonts w:cs="Times New Roman"/>
                <w:sz w:val="16"/>
                <w:szCs w:val="16"/>
              </w:rPr>
            </w:pPr>
          </w:p>
        </w:tc>
        <w:tc>
          <w:tcPr>
            <w:tcW w:w="988" w:type="dxa"/>
            <w:vMerge/>
          </w:tcPr>
          <w:p w:rsidR="00CA69E7" w:rsidRPr="00CA69E7" w:rsidRDefault="00CA69E7" w:rsidP="00CA69E7">
            <w:pPr>
              <w:jc w:val="center"/>
              <w:rPr>
                <w:rFonts w:cs="Times New Roman"/>
                <w:sz w:val="16"/>
                <w:szCs w:val="16"/>
              </w:rPr>
            </w:pPr>
          </w:p>
        </w:tc>
        <w:tc>
          <w:tcPr>
            <w:tcW w:w="1137" w:type="dxa"/>
            <w:vMerge/>
          </w:tcPr>
          <w:p w:rsidR="00CA69E7" w:rsidRPr="00CA69E7" w:rsidRDefault="00CA69E7" w:rsidP="00CA69E7">
            <w:pPr>
              <w:widowControl w:val="0"/>
              <w:autoSpaceDE w:val="0"/>
              <w:autoSpaceDN w:val="0"/>
              <w:rPr>
                <w:rFonts w:cs="Times New Roman"/>
                <w:sz w:val="16"/>
                <w:szCs w:val="16"/>
              </w:rPr>
            </w:pPr>
          </w:p>
        </w:tc>
        <w:tc>
          <w:tcPr>
            <w:tcW w:w="795"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116</w:t>
            </w:r>
          </w:p>
        </w:tc>
        <w:tc>
          <w:tcPr>
            <w:tcW w:w="745"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4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4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w:t>
            </w:r>
          </w:p>
        </w:tc>
        <w:tc>
          <w:tcPr>
            <w:tcW w:w="74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106</w:t>
            </w:r>
          </w:p>
        </w:tc>
        <w:tc>
          <w:tcPr>
            <w:tcW w:w="74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104</w:t>
            </w:r>
          </w:p>
        </w:tc>
        <w:tc>
          <w:tcPr>
            <w:tcW w:w="74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104</w:t>
            </w:r>
          </w:p>
        </w:tc>
        <w:tc>
          <w:tcPr>
            <w:tcW w:w="74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105</w:t>
            </w:r>
          </w:p>
        </w:tc>
        <w:tc>
          <w:tcPr>
            <w:tcW w:w="74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106</w:t>
            </w:r>
          </w:p>
        </w:tc>
        <w:tc>
          <w:tcPr>
            <w:tcW w:w="74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109</w:t>
            </w:r>
          </w:p>
        </w:tc>
        <w:tc>
          <w:tcPr>
            <w:tcW w:w="74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111</w:t>
            </w:r>
          </w:p>
        </w:tc>
        <w:tc>
          <w:tcPr>
            <w:tcW w:w="74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114</w:t>
            </w:r>
          </w:p>
        </w:tc>
        <w:tc>
          <w:tcPr>
            <w:tcW w:w="746" w:type="dxa"/>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116</w:t>
            </w:r>
          </w:p>
        </w:tc>
        <w:tc>
          <w:tcPr>
            <w:tcW w:w="1469" w:type="dxa"/>
            <w:vMerge/>
          </w:tcPr>
          <w:p w:rsidR="00CA69E7" w:rsidRPr="00CA69E7" w:rsidRDefault="00CA69E7" w:rsidP="00CA69E7">
            <w:pPr>
              <w:widowControl w:val="0"/>
              <w:autoSpaceDE w:val="0"/>
              <w:autoSpaceDN w:val="0"/>
              <w:rPr>
                <w:rFonts w:cs="Times New Roman"/>
                <w:sz w:val="16"/>
                <w:szCs w:val="16"/>
              </w:rPr>
            </w:pPr>
          </w:p>
        </w:tc>
      </w:tr>
      <w:tr w:rsidR="00CA69E7" w:rsidRPr="00CA69E7" w:rsidTr="003E3C8C">
        <w:trPr>
          <w:trHeight w:val="222"/>
        </w:trPr>
        <w:tc>
          <w:tcPr>
            <w:tcW w:w="406" w:type="dxa"/>
            <w:vMerge w:val="restart"/>
            <w:tcBorders>
              <w:bottom w:val="single" w:sz="4" w:space="0" w:color="auto"/>
            </w:tcBorders>
          </w:tcPr>
          <w:p w:rsidR="00CA69E7" w:rsidRPr="00CA69E7" w:rsidRDefault="00CA69E7" w:rsidP="00CA69E7">
            <w:pPr>
              <w:rPr>
                <w:rFonts w:cs="Times New Roman"/>
                <w:sz w:val="16"/>
                <w:szCs w:val="16"/>
              </w:rPr>
            </w:pPr>
          </w:p>
        </w:tc>
        <w:tc>
          <w:tcPr>
            <w:tcW w:w="2205" w:type="dxa"/>
            <w:vMerge w:val="restart"/>
            <w:tcBorders>
              <w:bottom w:val="single" w:sz="4" w:space="0" w:color="auto"/>
            </w:tcBorders>
          </w:tcPr>
          <w:p w:rsidR="00CA69E7" w:rsidRPr="00CA69E7" w:rsidRDefault="00CA69E7" w:rsidP="00CA69E7">
            <w:pPr>
              <w:rPr>
                <w:rFonts w:cs="Times New Roman"/>
                <w:sz w:val="16"/>
                <w:szCs w:val="16"/>
              </w:rPr>
            </w:pPr>
            <w:r w:rsidRPr="00CA69E7">
              <w:rPr>
                <w:rFonts w:cs="Times New Roman"/>
                <w:sz w:val="16"/>
                <w:szCs w:val="16"/>
              </w:rPr>
              <w:t>Всего по Подпрограмме</w:t>
            </w:r>
          </w:p>
        </w:tc>
        <w:tc>
          <w:tcPr>
            <w:tcW w:w="988" w:type="dxa"/>
            <w:vMerge w:val="restart"/>
            <w:tcBorders>
              <w:bottom w:val="single" w:sz="4" w:space="0" w:color="auto"/>
            </w:tcBorders>
          </w:tcPr>
          <w:p w:rsidR="00CA69E7" w:rsidRPr="00CA69E7" w:rsidRDefault="00CA69E7" w:rsidP="00CA69E7">
            <w:pPr>
              <w:jc w:val="center"/>
              <w:rPr>
                <w:rFonts w:cs="Times New Roman"/>
                <w:sz w:val="16"/>
                <w:szCs w:val="16"/>
              </w:rPr>
            </w:pPr>
            <w:r w:rsidRPr="00CA69E7">
              <w:rPr>
                <w:rFonts w:cs="Times New Roman"/>
                <w:sz w:val="16"/>
                <w:szCs w:val="16"/>
              </w:rPr>
              <w:t>Х</w:t>
            </w:r>
          </w:p>
        </w:tc>
        <w:tc>
          <w:tcPr>
            <w:tcW w:w="1137" w:type="dxa"/>
            <w:tcBorders>
              <w:bottom w:val="single" w:sz="4" w:space="0" w:color="auto"/>
            </w:tcBorders>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Итого</w:t>
            </w:r>
          </w:p>
        </w:tc>
        <w:tc>
          <w:tcPr>
            <w:tcW w:w="795" w:type="dxa"/>
            <w:tcBorders>
              <w:bottom w:val="single" w:sz="4" w:space="0" w:color="auto"/>
            </w:tcBorders>
          </w:tcPr>
          <w:p w:rsidR="00CA69E7" w:rsidRPr="00CA69E7" w:rsidRDefault="00CA69E7" w:rsidP="00CA69E7">
            <w:pPr>
              <w:jc w:val="center"/>
              <w:rPr>
                <w:rFonts w:cs="Times New Roman"/>
                <w:sz w:val="16"/>
                <w:szCs w:val="16"/>
              </w:rPr>
            </w:pPr>
            <w:r w:rsidRPr="00CA69E7">
              <w:rPr>
                <w:rFonts w:cs="Times New Roman"/>
                <w:sz w:val="16"/>
                <w:szCs w:val="16"/>
              </w:rPr>
              <w:t>0,0</w:t>
            </w:r>
          </w:p>
        </w:tc>
        <w:tc>
          <w:tcPr>
            <w:tcW w:w="745" w:type="dxa"/>
            <w:tcBorders>
              <w:bottom w:val="single" w:sz="4" w:space="0" w:color="auto"/>
            </w:tcBorders>
          </w:tcPr>
          <w:p w:rsidR="00CA69E7" w:rsidRPr="00CA69E7" w:rsidRDefault="00CA69E7" w:rsidP="00CA69E7">
            <w:pPr>
              <w:jc w:val="center"/>
              <w:rPr>
                <w:rFonts w:cs="Times New Roman"/>
                <w:sz w:val="16"/>
                <w:szCs w:val="16"/>
              </w:rPr>
            </w:pPr>
            <w:r w:rsidRPr="00CA69E7">
              <w:rPr>
                <w:rFonts w:cs="Times New Roman"/>
                <w:sz w:val="16"/>
                <w:szCs w:val="16"/>
              </w:rPr>
              <w:t>0,0</w:t>
            </w:r>
          </w:p>
        </w:tc>
        <w:tc>
          <w:tcPr>
            <w:tcW w:w="746" w:type="dxa"/>
            <w:tcBorders>
              <w:bottom w:val="single" w:sz="4" w:space="0" w:color="auto"/>
            </w:tcBorders>
          </w:tcPr>
          <w:p w:rsidR="00CA69E7" w:rsidRPr="00CA69E7" w:rsidRDefault="00CA69E7" w:rsidP="00CA69E7">
            <w:pPr>
              <w:jc w:val="center"/>
              <w:rPr>
                <w:sz w:val="16"/>
                <w:szCs w:val="16"/>
              </w:rPr>
            </w:pPr>
            <w:r w:rsidRPr="00CA69E7">
              <w:rPr>
                <w:rFonts w:cs="Times New Roman"/>
                <w:sz w:val="16"/>
                <w:szCs w:val="16"/>
              </w:rPr>
              <w:t>0,0</w:t>
            </w:r>
          </w:p>
        </w:tc>
        <w:tc>
          <w:tcPr>
            <w:tcW w:w="746" w:type="dxa"/>
            <w:tcBorders>
              <w:bottom w:val="single" w:sz="4" w:space="0" w:color="auto"/>
            </w:tcBorders>
          </w:tcPr>
          <w:p w:rsidR="00CA69E7" w:rsidRPr="00CA69E7" w:rsidRDefault="00CA69E7" w:rsidP="00CA69E7">
            <w:pPr>
              <w:jc w:val="center"/>
              <w:rPr>
                <w:rFonts w:cs="Times New Roman"/>
                <w:sz w:val="16"/>
                <w:szCs w:val="16"/>
              </w:rPr>
            </w:pPr>
            <w:r w:rsidRPr="00CA69E7">
              <w:rPr>
                <w:rFonts w:cs="Times New Roman"/>
                <w:sz w:val="16"/>
                <w:szCs w:val="16"/>
              </w:rPr>
              <w:t>0,0</w:t>
            </w:r>
          </w:p>
        </w:tc>
        <w:tc>
          <w:tcPr>
            <w:tcW w:w="3730" w:type="dxa"/>
            <w:gridSpan w:val="5"/>
            <w:tcBorders>
              <w:bottom w:val="single" w:sz="4" w:space="0" w:color="auto"/>
            </w:tcBorders>
          </w:tcPr>
          <w:p w:rsidR="00CA69E7" w:rsidRPr="00CA69E7" w:rsidRDefault="00CA69E7" w:rsidP="00CA69E7">
            <w:pPr>
              <w:jc w:val="center"/>
              <w:rPr>
                <w:sz w:val="16"/>
                <w:szCs w:val="16"/>
              </w:rPr>
            </w:pPr>
            <w:r w:rsidRPr="00CA69E7">
              <w:rPr>
                <w:rFonts w:cs="Times New Roman"/>
                <w:sz w:val="16"/>
                <w:szCs w:val="16"/>
              </w:rPr>
              <w:t>0,0</w:t>
            </w:r>
          </w:p>
        </w:tc>
        <w:tc>
          <w:tcPr>
            <w:tcW w:w="746" w:type="dxa"/>
            <w:tcBorders>
              <w:bottom w:val="single" w:sz="4" w:space="0" w:color="auto"/>
            </w:tcBorders>
          </w:tcPr>
          <w:p w:rsidR="00CA69E7" w:rsidRPr="00CA69E7" w:rsidRDefault="00CA69E7" w:rsidP="00CA69E7">
            <w:pPr>
              <w:jc w:val="center"/>
              <w:rPr>
                <w:sz w:val="16"/>
                <w:szCs w:val="16"/>
              </w:rPr>
            </w:pPr>
            <w:r w:rsidRPr="00CA69E7">
              <w:rPr>
                <w:rFonts w:cs="Times New Roman"/>
                <w:sz w:val="16"/>
                <w:szCs w:val="16"/>
              </w:rPr>
              <w:t>0,0</w:t>
            </w:r>
          </w:p>
        </w:tc>
        <w:tc>
          <w:tcPr>
            <w:tcW w:w="746" w:type="dxa"/>
            <w:tcBorders>
              <w:bottom w:val="single" w:sz="4" w:space="0" w:color="auto"/>
            </w:tcBorders>
          </w:tcPr>
          <w:p w:rsidR="00CA69E7" w:rsidRPr="00CA69E7" w:rsidRDefault="00CA69E7" w:rsidP="00CA69E7">
            <w:pPr>
              <w:jc w:val="center"/>
              <w:rPr>
                <w:sz w:val="16"/>
                <w:szCs w:val="16"/>
              </w:rPr>
            </w:pPr>
            <w:r w:rsidRPr="00CA69E7">
              <w:rPr>
                <w:rFonts w:cs="Times New Roman"/>
                <w:sz w:val="16"/>
                <w:szCs w:val="16"/>
              </w:rPr>
              <w:t>0,0</w:t>
            </w:r>
          </w:p>
        </w:tc>
        <w:tc>
          <w:tcPr>
            <w:tcW w:w="746" w:type="dxa"/>
            <w:tcBorders>
              <w:bottom w:val="single" w:sz="4" w:space="0" w:color="auto"/>
            </w:tcBorders>
          </w:tcPr>
          <w:p w:rsidR="00CA69E7" w:rsidRPr="00CA69E7" w:rsidRDefault="00CA69E7" w:rsidP="00CA69E7">
            <w:pPr>
              <w:jc w:val="center"/>
              <w:rPr>
                <w:sz w:val="16"/>
                <w:szCs w:val="16"/>
              </w:rPr>
            </w:pPr>
            <w:r w:rsidRPr="00CA69E7">
              <w:rPr>
                <w:rFonts w:cs="Times New Roman"/>
                <w:sz w:val="16"/>
                <w:szCs w:val="16"/>
              </w:rPr>
              <w:t>0,0</w:t>
            </w:r>
          </w:p>
        </w:tc>
        <w:tc>
          <w:tcPr>
            <w:tcW w:w="746" w:type="dxa"/>
            <w:tcBorders>
              <w:bottom w:val="single" w:sz="4" w:space="0" w:color="auto"/>
            </w:tcBorders>
          </w:tcPr>
          <w:p w:rsidR="00CA69E7" w:rsidRPr="00CA69E7" w:rsidRDefault="00CA69E7" w:rsidP="00CA69E7">
            <w:pPr>
              <w:jc w:val="center"/>
              <w:rPr>
                <w:sz w:val="16"/>
                <w:szCs w:val="16"/>
              </w:rPr>
            </w:pPr>
            <w:r w:rsidRPr="00CA69E7">
              <w:rPr>
                <w:rFonts w:cs="Times New Roman"/>
                <w:sz w:val="16"/>
                <w:szCs w:val="16"/>
              </w:rPr>
              <w:t>0,0</w:t>
            </w:r>
          </w:p>
        </w:tc>
        <w:tc>
          <w:tcPr>
            <w:tcW w:w="1469" w:type="dxa"/>
            <w:vMerge w:val="restart"/>
            <w:tcBorders>
              <w:bottom w:val="single" w:sz="4" w:space="0" w:color="auto"/>
            </w:tcBorders>
          </w:tcPr>
          <w:p w:rsidR="00CA69E7" w:rsidRPr="00CA69E7" w:rsidRDefault="00CA69E7" w:rsidP="00CA69E7">
            <w:pPr>
              <w:widowControl w:val="0"/>
              <w:autoSpaceDE w:val="0"/>
              <w:autoSpaceDN w:val="0"/>
              <w:jc w:val="center"/>
              <w:rPr>
                <w:rFonts w:cs="Times New Roman"/>
                <w:sz w:val="16"/>
                <w:szCs w:val="16"/>
              </w:rPr>
            </w:pPr>
            <w:r w:rsidRPr="00CA69E7">
              <w:rPr>
                <w:rFonts w:cs="Times New Roman"/>
                <w:sz w:val="16"/>
                <w:szCs w:val="16"/>
              </w:rPr>
              <w:t>Х</w:t>
            </w:r>
          </w:p>
        </w:tc>
      </w:tr>
      <w:tr w:rsidR="00CA69E7" w:rsidRPr="00CA69E7" w:rsidTr="003E3C8C">
        <w:trPr>
          <w:trHeight w:val="484"/>
        </w:trPr>
        <w:tc>
          <w:tcPr>
            <w:tcW w:w="406" w:type="dxa"/>
            <w:vMerge/>
          </w:tcPr>
          <w:p w:rsidR="00CA69E7" w:rsidRPr="00CA69E7" w:rsidRDefault="00CA69E7" w:rsidP="00CA69E7">
            <w:pPr>
              <w:rPr>
                <w:rFonts w:cs="Times New Roman"/>
                <w:sz w:val="16"/>
                <w:szCs w:val="16"/>
              </w:rPr>
            </w:pPr>
          </w:p>
        </w:tc>
        <w:tc>
          <w:tcPr>
            <w:tcW w:w="2205" w:type="dxa"/>
            <w:vMerge/>
          </w:tcPr>
          <w:p w:rsidR="00CA69E7" w:rsidRPr="00CA69E7" w:rsidRDefault="00CA69E7" w:rsidP="00CA69E7">
            <w:pPr>
              <w:rPr>
                <w:rFonts w:cs="Times New Roman"/>
                <w:sz w:val="16"/>
                <w:szCs w:val="16"/>
              </w:rPr>
            </w:pPr>
          </w:p>
        </w:tc>
        <w:tc>
          <w:tcPr>
            <w:tcW w:w="988" w:type="dxa"/>
            <w:vMerge/>
          </w:tcPr>
          <w:p w:rsidR="00CA69E7" w:rsidRPr="00CA69E7" w:rsidRDefault="00CA69E7" w:rsidP="00CA69E7">
            <w:pPr>
              <w:jc w:val="center"/>
              <w:rPr>
                <w:rFonts w:cs="Times New Roman"/>
                <w:sz w:val="16"/>
                <w:szCs w:val="16"/>
              </w:rPr>
            </w:pPr>
          </w:p>
        </w:tc>
        <w:tc>
          <w:tcPr>
            <w:tcW w:w="1137" w:type="dxa"/>
          </w:tcPr>
          <w:p w:rsidR="00CA69E7" w:rsidRPr="00CA69E7" w:rsidRDefault="00CA69E7" w:rsidP="00CA69E7">
            <w:pPr>
              <w:widowControl w:val="0"/>
              <w:autoSpaceDE w:val="0"/>
              <w:autoSpaceDN w:val="0"/>
              <w:rPr>
                <w:rFonts w:cs="Times New Roman"/>
                <w:sz w:val="16"/>
                <w:szCs w:val="16"/>
              </w:rPr>
            </w:pPr>
            <w:r w:rsidRPr="00CA69E7">
              <w:rPr>
                <w:rFonts w:cs="Times New Roman"/>
                <w:sz w:val="16"/>
                <w:szCs w:val="16"/>
              </w:rPr>
              <w:t>Средства бюджета городского округа Электросталь Московской области</w:t>
            </w:r>
          </w:p>
        </w:tc>
        <w:tc>
          <w:tcPr>
            <w:tcW w:w="795" w:type="dxa"/>
          </w:tcPr>
          <w:p w:rsidR="00CA69E7" w:rsidRPr="00CA69E7" w:rsidRDefault="00CA69E7" w:rsidP="00CA69E7">
            <w:pPr>
              <w:jc w:val="center"/>
              <w:rPr>
                <w:rFonts w:cs="Times New Roman"/>
                <w:sz w:val="16"/>
                <w:szCs w:val="16"/>
              </w:rPr>
            </w:pPr>
            <w:r w:rsidRPr="00CA69E7">
              <w:rPr>
                <w:rFonts w:cs="Times New Roman"/>
                <w:sz w:val="16"/>
                <w:szCs w:val="16"/>
              </w:rPr>
              <w:t>0,0</w:t>
            </w:r>
          </w:p>
        </w:tc>
        <w:tc>
          <w:tcPr>
            <w:tcW w:w="745" w:type="dxa"/>
          </w:tcPr>
          <w:p w:rsidR="00CA69E7" w:rsidRPr="00CA69E7" w:rsidRDefault="00CA69E7" w:rsidP="00CA69E7">
            <w:pPr>
              <w:jc w:val="center"/>
              <w:rPr>
                <w:rFonts w:cs="Times New Roman"/>
                <w:sz w:val="16"/>
                <w:szCs w:val="16"/>
              </w:rPr>
            </w:pPr>
            <w:r w:rsidRPr="00CA69E7">
              <w:rPr>
                <w:rFonts w:cs="Times New Roman"/>
                <w:sz w:val="16"/>
                <w:szCs w:val="16"/>
              </w:rPr>
              <w:t>0,0</w:t>
            </w:r>
          </w:p>
        </w:tc>
        <w:tc>
          <w:tcPr>
            <w:tcW w:w="746" w:type="dxa"/>
          </w:tcPr>
          <w:p w:rsidR="00CA69E7" w:rsidRPr="00CA69E7" w:rsidRDefault="00CA69E7" w:rsidP="00CA69E7">
            <w:pPr>
              <w:jc w:val="center"/>
              <w:rPr>
                <w:sz w:val="16"/>
                <w:szCs w:val="16"/>
              </w:rPr>
            </w:pPr>
            <w:r w:rsidRPr="00CA69E7">
              <w:rPr>
                <w:rFonts w:cs="Times New Roman"/>
                <w:sz w:val="16"/>
                <w:szCs w:val="16"/>
              </w:rPr>
              <w:t>0,0</w:t>
            </w:r>
          </w:p>
        </w:tc>
        <w:tc>
          <w:tcPr>
            <w:tcW w:w="746" w:type="dxa"/>
          </w:tcPr>
          <w:p w:rsidR="00CA69E7" w:rsidRPr="00CA69E7" w:rsidRDefault="00CA69E7" w:rsidP="00CA69E7">
            <w:pPr>
              <w:jc w:val="center"/>
              <w:rPr>
                <w:rFonts w:cs="Times New Roman"/>
                <w:sz w:val="16"/>
                <w:szCs w:val="16"/>
              </w:rPr>
            </w:pPr>
            <w:r w:rsidRPr="00CA69E7">
              <w:rPr>
                <w:rFonts w:cs="Times New Roman"/>
                <w:sz w:val="16"/>
                <w:szCs w:val="16"/>
              </w:rPr>
              <w:t>0,0</w:t>
            </w:r>
          </w:p>
        </w:tc>
        <w:tc>
          <w:tcPr>
            <w:tcW w:w="3730" w:type="dxa"/>
            <w:gridSpan w:val="5"/>
          </w:tcPr>
          <w:p w:rsidR="00CA69E7" w:rsidRPr="00CA69E7" w:rsidRDefault="00CA69E7" w:rsidP="00CA69E7">
            <w:pPr>
              <w:jc w:val="center"/>
              <w:rPr>
                <w:sz w:val="16"/>
                <w:szCs w:val="16"/>
              </w:rPr>
            </w:pPr>
            <w:r w:rsidRPr="00CA69E7">
              <w:rPr>
                <w:rFonts w:cs="Times New Roman"/>
                <w:sz w:val="16"/>
                <w:szCs w:val="16"/>
              </w:rPr>
              <w:t>0,0</w:t>
            </w:r>
          </w:p>
        </w:tc>
        <w:tc>
          <w:tcPr>
            <w:tcW w:w="746" w:type="dxa"/>
          </w:tcPr>
          <w:p w:rsidR="00CA69E7" w:rsidRPr="00CA69E7" w:rsidRDefault="00CA69E7" w:rsidP="00CA69E7">
            <w:pPr>
              <w:jc w:val="center"/>
              <w:rPr>
                <w:sz w:val="16"/>
                <w:szCs w:val="16"/>
              </w:rPr>
            </w:pPr>
            <w:r w:rsidRPr="00CA69E7">
              <w:rPr>
                <w:rFonts w:cs="Times New Roman"/>
                <w:sz w:val="16"/>
                <w:szCs w:val="16"/>
              </w:rPr>
              <w:t>0,0</w:t>
            </w:r>
          </w:p>
        </w:tc>
        <w:tc>
          <w:tcPr>
            <w:tcW w:w="746" w:type="dxa"/>
          </w:tcPr>
          <w:p w:rsidR="00CA69E7" w:rsidRPr="00CA69E7" w:rsidRDefault="00CA69E7" w:rsidP="00CA69E7">
            <w:pPr>
              <w:jc w:val="center"/>
              <w:rPr>
                <w:sz w:val="16"/>
                <w:szCs w:val="16"/>
              </w:rPr>
            </w:pPr>
            <w:r w:rsidRPr="00CA69E7">
              <w:rPr>
                <w:rFonts w:cs="Times New Roman"/>
                <w:sz w:val="16"/>
                <w:szCs w:val="16"/>
              </w:rPr>
              <w:t>0,0</w:t>
            </w:r>
          </w:p>
        </w:tc>
        <w:tc>
          <w:tcPr>
            <w:tcW w:w="746" w:type="dxa"/>
          </w:tcPr>
          <w:p w:rsidR="00CA69E7" w:rsidRPr="00CA69E7" w:rsidRDefault="00CA69E7" w:rsidP="00CA69E7">
            <w:pPr>
              <w:jc w:val="center"/>
              <w:rPr>
                <w:sz w:val="16"/>
                <w:szCs w:val="16"/>
              </w:rPr>
            </w:pPr>
            <w:r w:rsidRPr="00CA69E7">
              <w:rPr>
                <w:rFonts w:cs="Times New Roman"/>
                <w:sz w:val="16"/>
                <w:szCs w:val="16"/>
              </w:rPr>
              <w:t>0,0</w:t>
            </w:r>
          </w:p>
        </w:tc>
        <w:tc>
          <w:tcPr>
            <w:tcW w:w="746" w:type="dxa"/>
          </w:tcPr>
          <w:p w:rsidR="00CA69E7" w:rsidRPr="00CA69E7" w:rsidRDefault="00CA69E7" w:rsidP="00CA69E7">
            <w:pPr>
              <w:jc w:val="center"/>
              <w:rPr>
                <w:sz w:val="16"/>
                <w:szCs w:val="16"/>
              </w:rPr>
            </w:pPr>
            <w:r w:rsidRPr="00CA69E7">
              <w:rPr>
                <w:rFonts w:cs="Times New Roman"/>
                <w:sz w:val="16"/>
                <w:szCs w:val="16"/>
              </w:rPr>
              <w:t>0,0</w:t>
            </w:r>
          </w:p>
        </w:tc>
        <w:tc>
          <w:tcPr>
            <w:tcW w:w="1469" w:type="dxa"/>
            <w:vMerge/>
          </w:tcPr>
          <w:p w:rsidR="00CA69E7" w:rsidRPr="00CA69E7" w:rsidRDefault="00CA69E7" w:rsidP="00CA69E7">
            <w:pPr>
              <w:widowControl w:val="0"/>
              <w:autoSpaceDE w:val="0"/>
              <w:autoSpaceDN w:val="0"/>
              <w:rPr>
                <w:rFonts w:cs="Times New Roman"/>
                <w:sz w:val="16"/>
                <w:szCs w:val="16"/>
              </w:rPr>
            </w:pPr>
          </w:p>
        </w:tc>
      </w:tr>
    </w:tbl>
    <w:p w:rsidR="00CA69E7" w:rsidRPr="00CA69E7" w:rsidRDefault="00CA69E7" w:rsidP="00CA69E7">
      <w:pPr>
        <w:widowControl w:val="0"/>
        <w:autoSpaceDE w:val="0"/>
        <w:autoSpaceDN w:val="0"/>
        <w:adjustRightInd w:val="0"/>
        <w:rPr>
          <w:rFonts w:cs="Times New Roman"/>
        </w:rPr>
      </w:pPr>
    </w:p>
    <w:p w:rsidR="00CA69E7" w:rsidRPr="00CA69E7" w:rsidRDefault="00CA69E7" w:rsidP="00CA69E7">
      <w:pPr>
        <w:spacing w:after="160" w:line="259" w:lineRule="auto"/>
        <w:rPr>
          <w:rFonts w:cs="Times New Roman"/>
        </w:rPr>
      </w:pPr>
      <w:r w:rsidRPr="00CA69E7">
        <w:rPr>
          <w:rFonts w:cs="Times New Roman"/>
        </w:rPr>
        <w:br w:type="page"/>
      </w:r>
      <w:r w:rsidRPr="00CA69E7">
        <w:rPr>
          <w:rFonts w:cs="Times New Roman"/>
        </w:rPr>
        <w:lastRenderedPageBreak/>
        <w:t>10. Методика расчета значений целевых показателей муниципальной программы городского округа Электросталь Московской области</w:t>
      </w:r>
    </w:p>
    <w:p w:rsidR="00CA69E7" w:rsidRPr="00CA69E7" w:rsidRDefault="00CA69E7" w:rsidP="00CA69E7">
      <w:pPr>
        <w:widowControl w:val="0"/>
        <w:autoSpaceDE w:val="0"/>
        <w:autoSpaceDN w:val="0"/>
        <w:jc w:val="center"/>
        <w:rPr>
          <w:rFonts w:cs="Times New Roman"/>
        </w:rPr>
      </w:pPr>
      <w:r w:rsidRPr="00CA69E7">
        <w:rPr>
          <w:rFonts w:cs="Times New Roman"/>
        </w:rPr>
        <w:t>«Социальная защита населения»</w:t>
      </w:r>
    </w:p>
    <w:p w:rsidR="00CA69E7" w:rsidRPr="00CA69E7" w:rsidRDefault="00CA69E7" w:rsidP="00CA69E7">
      <w:pPr>
        <w:widowControl w:val="0"/>
        <w:autoSpaceDE w:val="0"/>
        <w:autoSpaceDN w:val="0"/>
        <w:adjustRightInd w:val="0"/>
        <w:jc w:val="center"/>
        <w:rPr>
          <w:rFonts w:cs="Times New Roman"/>
          <w:sz w:val="12"/>
          <w:szCs w:val="16"/>
        </w:rPr>
      </w:pPr>
    </w:p>
    <w:tbl>
      <w:tblPr>
        <w:tblW w:w="50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
        <w:gridCol w:w="2192"/>
        <w:gridCol w:w="1113"/>
        <w:gridCol w:w="7254"/>
        <w:gridCol w:w="2048"/>
        <w:gridCol w:w="1711"/>
      </w:tblGrid>
      <w:tr w:rsidR="00CA69E7" w:rsidRPr="00CA69E7" w:rsidTr="003E3C8C">
        <w:tc>
          <w:tcPr>
            <w:tcW w:w="168" w:type="pct"/>
          </w:tcPr>
          <w:p w:rsidR="00CA69E7" w:rsidRPr="00CA69E7" w:rsidRDefault="00CA69E7" w:rsidP="00CA69E7">
            <w:pPr>
              <w:widowControl w:val="0"/>
              <w:tabs>
                <w:tab w:val="left" w:pos="555"/>
              </w:tabs>
              <w:autoSpaceDE w:val="0"/>
              <w:autoSpaceDN w:val="0"/>
              <w:jc w:val="center"/>
              <w:rPr>
                <w:rFonts w:eastAsia="Calibri" w:cs="Times New Roman"/>
                <w:sz w:val="20"/>
                <w:szCs w:val="20"/>
              </w:rPr>
            </w:pPr>
            <w:r w:rsidRPr="00CA69E7">
              <w:rPr>
                <w:rFonts w:eastAsia="Calibri" w:cs="Times New Roman"/>
                <w:sz w:val="20"/>
                <w:szCs w:val="20"/>
              </w:rPr>
              <w:t xml:space="preserve">№ </w:t>
            </w:r>
            <w:r w:rsidRPr="00CA69E7">
              <w:rPr>
                <w:rFonts w:eastAsia="Calibri" w:cs="Times New Roman"/>
                <w:sz w:val="20"/>
                <w:szCs w:val="20"/>
              </w:rPr>
              <w:br/>
              <w:t>п/п</w:t>
            </w:r>
          </w:p>
        </w:tc>
        <w:tc>
          <w:tcPr>
            <w:tcW w:w="743" w:type="pct"/>
          </w:tcPr>
          <w:p w:rsidR="00CA69E7" w:rsidRPr="00CA69E7" w:rsidRDefault="00CA69E7" w:rsidP="00CA69E7">
            <w:pPr>
              <w:widowControl w:val="0"/>
              <w:autoSpaceDE w:val="0"/>
              <w:autoSpaceDN w:val="0"/>
              <w:ind w:right="5"/>
              <w:jc w:val="center"/>
              <w:rPr>
                <w:rFonts w:eastAsia="Calibri" w:cs="Times New Roman"/>
                <w:sz w:val="20"/>
                <w:szCs w:val="20"/>
              </w:rPr>
            </w:pPr>
            <w:r w:rsidRPr="00CA69E7">
              <w:rPr>
                <w:rFonts w:eastAsia="Calibri" w:cs="Times New Roman"/>
                <w:sz w:val="20"/>
                <w:szCs w:val="20"/>
              </w:rPr>
              <w:t>Наименование показателя</w:t>
            </w:r>
          </w:p>
        </w:tc>
        <w:tc>
          <w:tcPr>
            <w:tcW w:w="362" w:type="pc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Единица измерения</w:t>
            </w:r>
          </w:p>
        </w:tc>
        <w:tc>
          <w:tcPr>
            <w:tcW w:w="2452" w:type="pc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Порядок расчета</w:t>
            </w:r>
          </w:p>
        </w:tc>
        <w:tc>
          <w:tcPr>
            <w:tcW w:w="694" w:type="pc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Источник данных</w:t>
            </w:r>
          </w:p>
        </w:tc>
        <w:tc>
          <w:tcPr>
            <w:tcW w:w="580" w:type="pc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Периодичность представления</w:t>
            </w:r>
          </w:p>
        </w:tc>
      </w:tr>
      <w:tr w:rsidR="00CA69E7" w:rsidRPr="00CA69E7" w:rsidTr="003E3C8C">
        <w:trPr>
          <w:trHeight w:val="82"/>
        </w:trPr>
        <w:tc>
          <w:tcPr>
            <w:tcW w:w="168" w:type="pct"/>
          </w:tcPr>
          <w:p w:rsidR="00CA69E7" w:rsidRPr="00CA69E7" w:rsidRDefault="00CA69E7" w:rsidP="00CA69E7">
            <w:pPr>
              <w:widowControl w:val="0"/>
              <w:tabs>
                <w:tab w:val="left" w:pos="555"/>
              </w:tabs>
              <w:autoSpaceDE w:val="0"/>
              <w:autoSpaceDN w:val="0"/>
              <w:jc w:val="center"/>
              <w:rPr>
                <w:rFonts w:eastAsia="Calibri" w:cs="Times New Roman"/>
                <w:sz w:val="20"/>
                <w:szCs w:val="20"/>
              </w:rPr>
            </w:pPr>
            <w:r w:rsidRPr="00CA69E7">
              <w:rPr>
                <w:rFonts w:eastAsia="Calibri" w:cs="Times New Roman"/>
                <w:sz w:val="20"/>
                <w:szCs w:val="20"/>
              </w:rPr>
              <w:t>1</w:t>
            </w:r>
          </w:p>
        </w:tc>
        <w:tc>
          <w:tcPr>
            <w:tcW w:w="743" w:type="pct"/>
          </w:tcPr>
          <w:p w:rsidR="00CA69E7" w:rsidRPr="00CA69E7" w:rsidRDefault="00CA69E7" w:rsidP="00CA69E7">
            <w:pPr>
              <w:widowControl w:val="0"/>
              <w:autoSpaceDE w:val="0"/>
              <w:autoSpaceDN w:val="0"/>
              <w:ind w:right="5"/>
              <w:jc w:val="center"/>
              <w:rPr>
                <w:rFonts w:eastAsia="Calibri" w:cs="Times New Roman"/>
                <w:sz w:val="20"/>
                <w:szCs w:val="20"/>
              </w:rPr>
            </w:pPr>
            <w:r w:rsidRPr="00CA69E7">
              <w:rPr>
                <w:rFonts w:eastAsia="Calibri" w:cs="Times New Roman"/>
                <w:sz w:val="20"/>
                <w:szCs w:val="20"/>
              </w:rPr>
              <w:t>2</w:t>
            </w:r>
          </w:p>
        </w:tc>
        <w:tc>
          <w:tcPr>
            <w:tcW w:w="362" w:type="pc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3</w:t>
            </w:r>
          </w:p>
        </w:tc>
        <w:tc>
          <w:tcPr>
            <w:tcW w:w="2452" w:type="pc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4</w:t>
            </w:r>
          </w:p>
        </w:tc>
        <w:tc>
          <w:tcPr>
            <w:tcW w:w="694" w:type="pc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5</w:t>
            </w:r>
          </w:p>
        </w:tc>
        <w:tc>
          <w:tcPr>
            <w:tcW w:w="580" w:type="pc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6</w:t>
            </w:r>
          </w:p>
        </w:tc>
      </w:tr>
      <w:tr w:rsidR="00CA69E7" w:rsidRPr="00CA69E7" w:rsidTr="003E3C8C">
        <w:tc>
          <w:tcPr>
            <w:tcW w:w="168" w:type="pct"/>
          </w:tcPr>
          <w:p w:rsidR="00CA69E7" w:rsidRPr="00CA69E7" w:rsidRDefault="00CA69E7" w:rsidP="00CA69E7">
            <w:pPr>
              <w:widowControl w:val="0"/>
              <w:tabs>
                <w:tab w:val="left" w:pos="555"/>
              </w:tabs>
              <w:autoSpaceDE w:val="0"/>
              <w:autoSpaceDN w:val="0"/>
              <w:jc w:val="center"/>
              <w:rPr>
                <w:rFonts w:eastAsia="Calibri" w:cs="Times New Roman"/>
                <w:sz w:val="20"/>
                <w:szCs w:val="20"/>
              </w:rPr>
            </w:pPr>
            <w:r w:rsidRPr="00CA69E7">
              <w:rPr>
                <w:rFonts w:eastAsia="Calibri" w:cs="Times New Roman"/>
                <w:sz w:val="20"/>
                <w:szCs w:val="20"/>
              </w:rPr>
              <w:t>1.</w:t>
            </w:r>
          </w:p>
        </w:tc>
        <w:tc>
          <w:tcPr>
            <w:tcW w:w="743" w:type="pct"/>
          </w:tcPr>
          <w:p w:rsidR="00CA69E7" w:rsidRPr="00CA69E7" w:rsidRDefault="00CA69E7" w:rsidP="00CA69E7">
            <w:pPr>
              <w:widowControl w:val="0"/>
              <w:autoSpaceDE w:val="0"/>
              <w:autoSpaceDN w:val="0"/>
              <w:ind w:right="5"/>
              <w:rPr>
                <w:rFonts w:eastAsia="Calibri" w:cs="Times New Roman"/>
                <w:sz w:val="20"/>
                <w:szCs w:val="20"/>
              </w:rPr>
            </w:pPr>
            <w:r w:rsidRPr="00CA69E7">
              <w:rPr>
                <w:rFonts w:eastAsia="Calibri" w:cs="Times New Roman"/>
                <w:sz w:val="20"/>
                <w:szCs w:val="20"/>
              </w:rPr>
              <w:t>Увеличение числа граждан старшего возраста, ведущих активный образ жизни</w:t>
            </w:r>
          </w:p>
        </w:tc>
        <w:tc>
          <w:tcPr>
            <w:tcW w:w="362" w:type="pc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Человек</w:t>
            </w:r>
          </w:p>
        </w:tc>
        <w:tc>
          <w:tcPr>
            <w:tcW w:w="2452" w:type="pct"/>
          </w:tcPr>
          <w:p w:rsidR="00CA69E7" w:rsidRPr="00CA69E7" w:rsidRDefault="00CA69E7" w:rsidP="00CA69E7">
            <w:pPr>
              <w:widowControl w:val="0"/>
              <w:autoSpaceDE w:val="0"/>
              <w:autoSpaceDN w:val="0"/>
              <w:rPr>
                <w:rFonts w:eastAsia="Calibri" w:cs="Times New Roman"/>
                <w:sz w:val="20"/>
                <w:szCs w:val="20"/>
              </w:rPr>
            </w:pPr>
            <w:r w:rsidRPr="00CA69E7">
              <w:rPr>
                <w:rFonts w:eastAsia="Calibri" w:cs="Times New Roman"/>
                <w:sz w:val="20"/>
                <w:szCs w:val="20"/>
              </w:rPr>
              <w:t>При расчете значения показателя указывается фактическая численность граждан старшего возраста, ведущих активный образ жизни, за отчетный период</w:t>
            </w:r>
          </w:p>
        </w:tc>
        <w:tc>
          <w:tcPr>
            <w:tcW w:w="694" w:type="pc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Данные АИС «Активное долголетие»</w:t>
            </w:r>
          </w:p>
        </w:tc>
        <w:tc>
          <w:tcPr>
            <w:tcW w:w="580" w:type="pc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Ежеквартально</w:t>
            </w:r>
          </w:p>
        </w:tc>
      </w:tr>
      <w:tr w:rsidR="00CA69E7" w:rsidRPr="00CA69E7" w:rsidTr="003E3C8C">
        <w:tc>
          <w:tcPr>
            <w:tcW w:w="168" w:type="pct"/>
          </w:tcPr>
          <w:p w:rsidR="00CA69E7" w:rsidRPr="00CA69E7" w:rsidRDefault="00CA69E7" w:rsidP="00CA69E7">
            <w:pPr>
              <w:widowControl w:val="0"/>
              <w:tabs>
                <w:tab w:val="left" w:pos="555"/>
              </w:tabs>
              <w:autoSpaceDE w:val="0"/>
              <w:autoSpaceDN w:val="0"/>
              <w:rPr>
                <w:rFonts w:eastAsia="Calibri" w:cs="Times New Roman"/>
                <w:sz w:val="20"/>
                <w:szCs w:val="20"/>
              </w:rPr>
            </w:pPr>
            <w:r w:rsidRPr="00CA69E7">
              <w:rPr>
                <w:rFonts w:eastAsia="Calibri" w:cs="Times New Roman"/>
                <w:sz w:val="20"/>
                <w:szCs w:val="20"/>
              </w:rPr>
              <w:t>2.</w:t>
            </w:r>
          </w:p>
        </w:tc>
        <w:tc>
          <w:tcPr>
            <w:tcW w:w="743" w:type="pct"/>
          </w:tcPr>
          <w:p w:rsidR="00CA69E7" w:rsidRPr="00CA69E7" w:rsidRDefault="00CA69E7" w:rsidP="00CA69E7">
            <w:pPr>
              <w:widowControl w:val="0"/>
              <w:autoSpaceDE w:val="0"/>
              <w:autoSpaceDN w:val="0"/>
              <w:ind w:right="5"/>
              <w:rPr>
                <w:rFonts w:eastAsia="Calibri" w:cs="Times New Roman"/>
                <w:sz w:val="20"/>
                <w:szCs w:val="20"/>
              </w:rPr>
            </w:pPr>
            <w:r w:rsidRPr="00CA69E7">
              <w:rPr>
                <w:rFonts w:eastAsia="Calibri" w:cs="Times New Roman"/>
                <w:sz w:val="20"/>
                <w:szCs w:val="20"/>
              </w:rPr>
              <w:t>Доля детей, охваченных отдыхом и оздоровлением, в общей численности детей в возрасте от 7 до 15 лет, подлежащих оздоровлению</w:t>
            </w:r>
          </w:p>
        </w:tc>
        <w:tc>
          <w:tcPr>
            <w:tcW w:w="362" w:type="pc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Процент</w:t>
            </w:r>
          </w:p>
        </w:tc>
        <w:tc>
          <w:tcPr>
            <w:tcW w:w="2452" w:type="pct"/>
          </w:tcPr>
          <w:p w:rsidR="00CA69E7" w:rsidRPr="00CA69E7" w:rsidRDefault="00CA69E7" w:rsidP="00CA69E7">
            <w:pPr>
              <w:widowControl w:val="0"/>
              <w:autoSpaceDE w:val="0"/>
              <w:autoSpaceDN w:val="0"/>
              <w:rPr>
                <w:rFonts w:eastAsia="Calibri" w:cs="Times New Roman"/>
                <w:sz w:val="20"/>
                <w:szCs w:val="20"/>
              </w:rPr>
            </w:pPr>
            <w:r w:rsidRPr="00CA69E7">
              <w:rPr>
                <w:rFonts w:eastAsia="Calibri" w:cs="Times New Roman"/>
                <w:sz w:val="20"/>
                <w:szCs w:val="20"/>
              </w:rPr>
              <w:t xml:space="preserve">Показатель рассчитывается по формуле: </w:t>
            </w:r>
            <w:proofErr w:type="spellStart"/>
            <w:r w:rsidRPr="00CA69E7">
              <w:rPr>
                <w:rFonts w:eastAsia="Calibri" w:cs="Times New Roman"/>
                <w:sz w:val="20"/>
                <w:szCs w:val="20"/>
              </w:rPr>
              <w:t>Дд</w:t>
            </w:r>
            <w:proofErr w:type="spellEnd"/>
            <w:r w:rsidRPr="00CA69E7">
              <w:rPr>
                <w:rFonts w:eastAsia="Calibri" w:cs="Times New Roman"/>
                <w:sz w:val="20"/>
                <w:szCs w:val="20"/>
              </w:rPr>
              <w:t>=</w:t>
            </w:r>
            <w:proofErr w:type="spellStart"/>
            <w:r w:rsidRPr="00CA69E7">
              <w:rPr>
                <w:rFonts w:eastAsia="Calibri" w:cs="Times New Roman"/>
                <w:sz w:val="20"/>
                <w:szCs w:val="20"/>
              </w:rPr>
              <w:t>Чотд</w:t>
            </w:r>
            <w:proofErr w:type="spellEnd"/>
            <w:r w:rsidRPr="00CA69E7">
              <w:rPr>
                <w:rFonts w:eastAsia="Calibri" w:cs="Times New Roman"/>
                <w:sz w:val="20"/>
                <w:szCs w:val="20"/>
              </w:rPr>
              <w:t>/</w:t>
            </w:r>
            <w:proofErr w:type="spellStart"/>
            <w:r w:rsidRPr="00CA69E7">
              <w:rPr>
                <w:rFonts w:eastAsia="Calibri" w:cs="Times New Roman"/>
                <w:sz w:val="20"/>
                <w:szCs w:val="20"/>
              </w:rPr>
              <w:t>Чобщ</w:t>
            </w:r>
            <w:proofErr w:type="spellEnd"/>
            <w:r w:rsidRPr="00CA69E7">
              <w:rPr>
                <w:rFonts w:eastAsia="Calibri" w:cs="Times New Roman"/>
                <w:sz w:val="20"/>
                <w:szCs w:val="20"/>
              </w:rPr>
              <w:t>*100%, где:</w:t>
            </w:r>
          </w:p>
          <w:p w:rsidR="00CA69E7" w:rsidRPr="00CA69E7" w:rsidRDefault="00CA69E7" w:rsidP="00CA69E7">
            <w:pPr>
              <w:widowControl w:val="0"/>
              <w:autoSpaceDE w:val="0"/>
              <w:autoSpaceDN w:val="0"/>
              <w:rPr>
                <w:rFonts w:eastAsia="Calibri" w:cs="Times New Roman"/>
                <w:sz w:val="20"/>
                <w:szCs w:val="20"/>
              </w:rPr>
            </w:pPr>
          </w:p>
          <w:p w:rsidR="00CA69E7" w:rsidRPr="00CA69E7" w:rsidRDefault="00CA69E7" w:rsidP="00CA69E7">
            <w:pPr>
              <w:widowControl w:val="0"/>
              <w:autoSpaceDE w:val="0"/>
              <w:autoSpaceDN w:val="0"/>
              <w:rPr>
                <w:rFonts w:eastAsia="Calibri" w:cs="Times New Roman"/>
                <w:sz w:val="20"/>
                <w:szCs w:val="20"/>
              </w:rPr>
            </w:pPr>
            <w:proofErr w:type="spellStart"/>
            <w:r w:rsidRPr="00CA69E7">
              <w:rPr>
                <w:rFonts w:eastAsia="Calibri" w:cs="Times New Roman"/>
                <w:sz w:val="20"/>
                <w:szCs w:val="20"/>
              </w:rPr>
              <w:t>Дд</w:t>
            </w:r>
            <w:proofErr w:type="spellEnd"/>
            <w:r w:rsidRPr="00CA69E7">
              <w:rPr>
                <w:rFonts w:eastAsia="Calibri" w:cs="Times New Roman"/>
                <w:sz w:val="20"/>
                <w:szCs w:val="20"/>
              </w:rPr>
              <w:t xml:space="preserve"> - доля детей, охваченных отдыхом и оздоровлением, в общей численности детей в возрасте от 7 до 15 лет, подлежащих оздоровлению;</w:t>
            </w:r>
          </w:p>
          <w:p w:rsidR="00CA69E7" w:rsidRPr="00CA69E7" w:rsidRDefault="00CA69E7" w:rsidP="00CA69E7">
            <w:pPr>
              <w:widowControl w:val="0"/>
              <w:autoSpaceDE w:val="0"/>
              <w:autoSpaceDN w:val="0"/>
              <w:rPr>
                <w:rFonts w:eastAsia="Calibri" w:cs="Times New Roman"/>
                <w:sz w:val="20"/>
                <w:szCs w:val="20"/>
              </w:rPr>
            </w:pPr>
            <w:proofErr w:type="spellStart"/>
            <w:r w:rsidRPr="00CA69E7">
              <w:rPr>
                <w:rFonts w:eastAsia="Calibri" w:cs="Times New Roman"/>
                <w:sz w:val="20"/>
                <w:szCs w:val="20"/>
              </w:rPr>
              <w:t>Чотд</w:t>
            </w:r>
            <w:proofErr w:type="spellEnd"/>
            <w:r w:rsidRPr="00CA69E7">
              <w:rPr>
                <w:rFonts w:eastAsia="Calibri" w:cs="Times New Roman"/>
                <w:sz w:val="20"/>
                <w:szCs w:val="20"/>
              </w:rPr>
              <w:t xml:space="preserve"> - численность детей, охваченных отдыхом и оздоровлением в текущем году;</w:t>
            </w:r>
          </w:p>
          <w:p w:rsidR="00CA69E7" w:rsidRPr="00CA69E7" w:rsidRDefault="00CA69E7" w:rsidP="00CA69E7">
            <w:pPr>
              <w:widowControl w:val="0"/>
              <w:autoSpaceDE w:val="0"/>
              <w:autoSpaceDN w:val="0"/>
              <w:rPr>
                <w:rFonts w:eastAsia="Calibri" w:cs="Times New Roman"/>
                <w:sz w:val="20"/>
                <w:szCs w:val="20"/>
              </w:rPr>
            </w:pPr>
            <w:proofErr w:type="spellStart"/>
            <w:r w:rsidRPr="00CA69E7">
              <w:rPr>
                <w:rFonts w:eastAsia="Calibri" w:cs="Times New Roman"/>
                <w:sz w:val="20"/>
                <w:szCs w:val="20"/>
              </w:rPr>
              <w:t>Чобщ</w:t>
            </w:r>
            <w:proofErr w:type="spellEnd"/>
            <w:r w:rsidRPr="00CA69E7">
              <w:rPr>
                <w:rFonts w:eastAsia="Calibri" w:cs="Times New Roman"/>
                <w:sz w:val="20"/>
                <w:szCs w:val="20"/>
              </w:rPr>
              <w:t xml:space="preserve"> - общая численность детей в возрасте от 7 до 15 лет, подлежащих оздоровлению по данным Территориального органа Федеральной службы государственной статистики по Московской области по состоянию на 1 января предыдущего года.</w:t>
            </w:r>
          </w:p>
        </w:tc>
        <w:tc>
          <w:tcPr>
            <w:tcW w:w="694" w:type="pc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Отчетность муниципальных образований Московской области</w:t>
            </w:r>
          </w:p>
        </w:tc>
        <w:tc>
          <w:tcPr>
            <w:tcW w:w="580" w:type="pc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Ежегодно</w:t>
            </w:r>
          </w:p>
          <w:p w:rsidR="00CA69E7" w:rsidRPr="00CA69E7" w:rsidRDefault="00CA69E7" w:rsidP="00CA69E7">
            <w:pPr>
              <w:jc w:val="center"/>
              <w:rPr>
                <w:rFonts w:eastAsia="Calibri" w:cs="Times New Roman"/>
                <w:sz w:val="20"/>
                <w:szCs w:val="20"/>
              </w:rPr>
            </w:pPr>
          </w:p>
        </w:tc>
      </w:tr>
      <w:tr w:rsidR="00CA69E7" w:rsidRPr="00CA69E7" w:rsidTr="003E3C8C">
        <w:tc>
          <w:tcPr>
            <w:tcW w:w="168" w:type="pct"/>
          </w:tcPr>
          <w:p w:rsidR="00CA69E7" w:rsidRPr="00CA69E7" w:rsidRDefault="00CA69E7" w:rsidP="00CA69E7">
            <w:pPr>
              <w:widowControl w:val="0"/>
              <w:tabs>
                <w:tab w:val="left" w:pos="555"/>
              </w:tabs>
              <w:autoSpaceDE w:val="0"/>
              <w:autoSpaceDN w:val="0"/>
              <w:rPr>
                <w:rFonts w:eastAsia="Calibri" w:cs="Times New Roman"/>
                <w:sz w:val="20"/>
                <w:szCs w:val="20"/>
              </w:rPr>
            </w:pPr>
            <w:r w:rsidRPr="00CA69E7">
              <w:rPr>
                <w:rFonts w:eastAsia="Calibri" w:cs="Times New Roman"/>
                <w:sz w:val="20"/>
                <w:szCs w:val="20"/>
              </w:rPr>
              <w:t>3.</w:t>
            </w:r>
          </w:p>
        </w:tc>
        <w:tc>
          <w:tcPr>
            <w:tcW w:w="743" w:type="pct"/>
          </w:tcPr>
          <w:p w:rsidR="00CA69E7" w:rsidRPr="00CA69E7" w:rsidRDefault="00CA69E7" w:rsidP="00CA69E7">
            <w:pPr>
              <w:widowControl w:val="0"/>
              <w:autoSpaceDE w:val="0"/>
              <w:autoSpaceDN w:val="0"/>
              <w:ind w:right="5"/>
              <w:rPr>
                <w:rFonts w:eastAsia="Calibri" w:cs="Times New Roman"/>
                <w:sz w:val="20"/>
                <w:szCs w:val="20"/>
              </w:rPr>
            </w:pPr>
            <w:r w:rsidRPr="00CA69E7">
              <w:rPr>
                <w:rFonts w:eastAsia="Calibri" w:cs="Times New Roman"/>
                <w:sz w:val="20"/>
                <w:szCs w:val="20"/>
              </w:rPr>
              <w:t>Доля детей, находящихся в трудной жизненной ситуации, охваченных отдыхом и оздоровлением, в общей численности детей в возрасте от 7 до 15 лет, находящихся в трудной жизненной ситуации, подлежащих оздоровлению</w:t>
            </w:r>
          </w:p>
        </w:tc>
        <w:tc>
          <w:tcPr>
            <w:tcW w:w="362" w:type="pc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Процент</w:t>
            </w:r>
          </w:p>
        </w:tc>
        <w:tc>
          <w:tcPr>
            <w:tcW w:w="2452" w:type="pct"/>
          </w:tcPr>
          <w:p w:rsidR="00CA69E7" w:rsidRPr="00CA69E7" w:rsidRDefault="00CA69E7" w:rsidP="00CA69E7">
            <w:pPr>
              <w:widowControl w:val="0"/>
              <w:autoSpaceDE w:val="0"/>
              <w:autoSpaceDN w:val="0"/>
              <w:rPr>
                <w:rFonts w:eastAsia="Calibri" w:cs="Times New Roman"/>
                <w:sz w:val="20"/>
                <w:szCs w:val="20"/>
              </w:rPr>
            </w:pPr>
            <w:r w:rsidRPr="00CA69E7">
              <w:rPr>
                <w:rFonts w:eastAsia="Calibri" w:cs="Times New Roman"/>
                <w:sz w:val="20"/>
                <w:szCs w:val="20"/>
              </w:rPr>
              <w:t xml:space="preserve">Показатель рассчитывается по формуле: </w:t>
            </w:r>
            <w:proofErr w:type="spellStart"/>
            <w:r w:rsidRPr="00CA69E7">
              <w:rPr>
                <w:rFonts w:eastAsia="Calibri" w:cs="Times New Roman"/>
                <w:sz w:val="20"/>
                <w:szCs w:val="20"/>
              </w:rPr>
              <w:t>Дджс</w:t>
            </w:r>
            <w:proofErr w:type="spellEnd"/>
            <w:r w:rsidRPr="00CA69E7">
              <w:rPr>
                <w:rFonts w:eastAsia="Calibri" w:cs="Times New Roman"/>
                <w:sz w:val="20"/>
                <w:szCs w:val="20"/>
              </w:rPr>
              <w:t>=</w:t>
            </w:r>
            <w:proofErr w:type="spellStart"/>
            <w:r w:rsidRPr="00CA69E7">
              <w:rPr>
                <w:rFonts w:eastAsia="Calibri" w:cs="Times New Roman"/>
                <w:sz w:val="20"/>
                <w:szCs w:val="20"/>
              </w:rPr>
              <w:t>Чотджс</w:t>
            </w:r>
            <w:proofErr w:type="spellEnd"/>
            <w:r w:rsidRPr="00CA69E7">
              <w:rPr>
                <w:rFonts w:eastAsia="Calibri" w:cs="Times New Roman"/>
                <w:sz w:val="20"/>
                <w:szCs w:val="20"/>
              </w:rPr>
              <w:t>/</w:t>
            </w:r>
            <w:proofErr w:type="spellStart"/>
            <w:r w:rsidRPr="00CA69E7">
              <w:rPr>
                <w:rFonts w:eastAsia="Calibri" w:cs="Times New Roman"/>
                <w:sz w:val="20"/>
                <w:szCs w:val="20"/>
              </w:rPr>
              <w:t>Чобщ</w:t>
            </w:r>
            <w:proofErr w:type="spellEnd"/>
            <w:r w:rsidRPr="00CA69E7">
              <w:rPr>
                <w:rFonts w:eastAsia="Calibri" w:cs="Times New Roman"/>
                <w:sz w:val="20"/>
                <w:szCs w:val="20"/>
              </w:rPr>
              <w:t>*100%, где:</w:t>
            </w:r>
          </w:p>
          <w:p w:rsidR="00CA69E7" w:rsidRPr="00CA69E7" w:rsidRDefault="00CA69E7" w:rsidP="00CA69E7">
            <w:pPr>
              <w:widowControl w:val="0"/>
              <w:autoSpaceDE w:val="0"/>
              <w:autoSpaceDN w:val="0"/>
              <w:rPr>
                <w:rFonts w:eastAsia="Calibri" w:cs="Times New Roman"/>
                <w:sz w:val="20"/>
                <w:szCs w:val="20"/>
              </w:rPr>
            </w:pPr>
          </w:p>
          <w:p w:rsidR="00CA69E7" w:rsidRPr="00CA69E7" w:rsidRDefault="00CA69E7" w:rsidP="00CA69E7">
            <w:pPr>
              <w:widowControl w:val="0"/>
              <w:autoSpaceDE w:val="0"/>
              <w:autoSpaceDN w:val="0"/>
              <w:rPr>
                <w:rFonts w:eastAsia="Calibri" w:cs="Times New Roman"/>
                <w:sz w:val="20"/>
                <w:szCs w:val="20"/>
              </w:rPr>
            </w:pPr>
            <w:proofErr w:type="spellStart"/>
            <w:r w:rsidRPr="00CA69E7">
              <w:rPr>
                <w:rFonts w:eastAsia="Calibri" w:cs="Times New Roman"/>
                <w:sz w:val="20"/>
                <w:szCs w:val="20"/>
              </w:rPr>
              <w:t>Ддтжс</w:t>
            </w:r>
            <w:proofErr w:type="spellEnd"/>
            <w:r w:rsidRPr="00CA69E7">
              <w:rPr>
                <w:rFonts w:eastAsia="Calibri" w:cs="Times New Roman"/>
                <w:sz w:val="20"/>
                <w:szCs w:val="20"/>
              </w:rPr>
              <w:t xml:space="preserve"> - доля детей, находящихся в трудной жизненной ситуации, охваченных отдыхом и оздоровлением, в общей численности детей в возрасте от 7 до 15 лет, находящихся в трудной жизненной ситуации, подлежащих оздоровлению;</w:t>
            </w:r>
          </w:p>
          <w:p w:rsidR="00CA69E7" w:rsidRPr="00CA69E7" w:rsidRDefault="00CA69E7" w:rsidP="00CA69E7">
            <w:pPr>
              <w:widowControl w:val="0"/>
              <w:autoSpaceDE w:val="0"/>
              <w:autoSpaceDN w:val="0"/>
              <w:rPr>
                <w:rFonts w:eastAsia="Calibri" w:cs="Times New Roman"/>
                <w:sz w:val="20"/>
                <w:szCs w:val="20"/>
              </w:rPr>
            </w:pPr>
            <w:proofErr w:type="spellStart"/>
            <w:r w:rsidRPr="00CA69E7">
              <w:rPr>
                <w:rFonts w:eastAsia="Calibri" w:cs="Times New Roman"/>
                <w:sz w:val="20"/>
                <w:szCs w:val="20"/>
              </w:rPr>
              <w:t>Чотдтжс</w:t>
            </w:r>
            <w:proofErr w:type="spellEnd"/>
            <w:r w:rsidRPr="00CA69E7">
              <w:rPr>
                <w:rFonts w:eastAsia="Calibri" w:cs="Times New Roman"/>
                <w:sz w:val="20"/>
                <w:szCs w:val="20"/>
              </w:rPr>
              <w:t xml:space="preserve"> - численность детей, находящихся в трудной жизненной ситуации, охваченных отдыхом и оздоровлением;</w:t>
            </w:r>
          </w:p>
          <w:p w:rsidR="00CA69E7" w:rsidRPr="00CA69E7" w:rsidRDefault="00CA69E7" w:rsidP="00CA69E7">
            <w:pPr>
              <w:widowControl w:val="0"/>
              <w:autoSpaceDE w:val="0"/>
              <w:autoSpaceDN w:val="0"/>
              <w:rPr>
                <w:rFonts w:eastAsia="Calibri" w:cs="Times New Roman"/>
                <w:sz w:val="20"/>
                <w:szCs w:val="20"/>
              </w:rPr>
            </w:pPr>
            <w:proofErr w:type="spellStart"/>
            <w:r w:rsidRPr="00CA69E7">
              <w:rPr>
                <w:rFonts w:eastAsia="Calibri" w:cs="Times New Roman"/>
                <w:sz w:val="20"/>
                <w:szCs w:val="20"/>
              </w:rPr>
              <w:t>Чобщ</w:t>
            </w:r>
            <w:proofErr w:type="spellEnd"/>
            <w:r w:rsidRPr="00CA69E7">
              <w:rPr>
                <w:rFonts w:eastAsia="Calibri" w:cs="Times New Roman"/>
                <w:sz w:val="20"/>
                <w:szCs w:val="20"/>
              </w:rPr>
              <w:t xml:space="preserve"> - общая численность детей в возрасте от 7 до 15 лет, находящихся в трудной жизненной ситуации, подлежащих оздоровлению, по данным муниципальных образований Московской области и данным закрытых административно-территориальных образований Московской области по состоянию на 1 января предыдущего года.</w:t>
            </w:r>
          </w:p>
        </w:tc>
        <w:tc>
          <w:tcPr>
            <w:tcW w:w="694" w:type="pc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Отчетность муниципальных образований Московской области</w:t>
            </w:r>
          </w:p>
        </w:tc>
        <w:tc>
          <w:tcPr>
            <w:tcW w:w="580" w:type="pc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Ежегодно</w:t>
            </w:r>
          </w:p>
        </w:tc>
      </w:tr>
      <w:tr w:rsidR="00CA69E7" w:rsidRPr="00CA69E7" w:rsidTr="003E3C8C">
        <w:tc>
          <w:tcPr>
            <w:tcW w:w="168" w:type="pct"/>
          </w:tcPr>
          <w:p w:rsidR="00CA69E7" w:rsidRPr="00CA69E7" w:rsidRDefault="00CA69E7" w:rsidP="00CA69E7">
            <w:pPr>
              <w:widowControl w:val="0"/>
              <w:tabs>
                <w:tab w:val="left" w:pos="555"/>
              </w:tabs>
              <w:autoSpaceDE w:val="0"/>
              <w:autoSpaceDN w:val="0"/>
              <w:rPr>
                <w:rFonts w:eastAsia="Calibri" w:cs="Times New Roman"/>
                <w:sz w:val="20"/>
                <w:szCs w:val="20"/>
              </w:rPr>
            </w:pPr>
            <w:r w:rsidRPr="00CA69E7">
              <w:rPr>
                <w:rFonts w:eastAsia="Calibri" w:cs="Times New Roman"/>
                <w:sz w:val="20"/>
                <w:szCs w:val="20"/>
              </w:rPr>
              <w:t>4.</w:t>
            </w:r>
          </w:p>
        </w:tc>
        <w:tc>
          <w:tcPr>
            <w:tcW w:w="743" w:type="pct"/>
          </w:tcPr>
          <w:p w:rsidR="00CA69E7" w:rsidRPr="00CA69E7" w:rsidRDefault="00CA69E7" w:rsidP="00CA69E7">
            <w:pPr>
              <w:widowControl w:val="0"/>
              <w:autoSpaceDE w:val="0"/>
              <w:autoSpaceDN w:val="0"/>
              <w:ind w:right="5"/>
              <w:rPr>
                <w:rFonts w:eastAsia="Calibri" w:cs="Times New Roman"/>
                <w:sz w:val="20"/>
                <w:szCs w:val="20"/>
              </w:rPr>
            </w:pPr>
            <w:r w:rsidRPr="00CA69E7">
              <w:rPr>
                <w:rFonts w:eastAsia="Calibri" w:cs="Times New Roman"/>
                <w:sz w:val="20"/>
                <w:szCs w:val="20"/>
              </w:rPr>
              <w:t>Количество СО НКО, которым оказана поддержка органами местного самоуправления</w:t>
            </w:r>
          </w:p>
        </w:tc>
        <w:tc>
          <w:tcPr>
            <w:tcW w:w="362" w:type="pc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Единиц</w:t>
            </w:r>
          </w:p>
        </w:tc>
        <w:tc>
          <w:tcPr>
            <w:tcW w:w="2452" w:type="pct"/>
          </w:tcPr>
          <w:p w:rsidR="00CA69E7" w:rsidRPr="00CA69E7" w:rsidRDefault="00CA69E7" w:rsidP="00CA69E7">
            <w:pPr>
              <w:widowControl w:val="0"/>
              <w:autoSpaceDE w:val="0"/>
              <w:autoSpaceDN w:val="0"/>
              <w:rPr>
                <w:rFonts w:eastAsia="Calibri" w:cs="Times New Roman"/>
                <w:sz w:val="20"/>
                <w:szCs w:val="20"/>
              </w:rPr>
            </w:pPr>
            <w:r w:rsidRPr="00CA69E7">
              <w:rPr>
                <w:rFonts w:eastAsia="Calibri" w:cs="Times New Roman"/>
                <w:sz w:val="20"/>
                <w:szCs w:val="20"/>
              </w:rPr>
              <w:t>Показатель рассчитывается по формуле:</w:t>
            </w:r>
          </w:p>
          <w:p w:rsidR="00CA69E7" w:rsidRPr="00CA69E7" w:rsidRDefault="00CA69E7" w:rsidP="00CA69E7">
            <w:pPr>
              <w:widowControl w:val="0"/>
              <w:autoSpaceDE w:val="0"/>
              <w:autoSpaceDN w:val="0"/>
              <w:rPr>
                <w:rFonts w:eastAsia="Calibri" w:cs="Times New Roman"/>
                <w:sz w:val="20"/>
                <w:szCs w:val="20"/>
              </w:rPr>
            </w:pPr>
            <w:r w:rsidRPr="00CA69E7">
              <w:rPr>
                <w:rFonts w:eastAsia="Calibri" w:cs="Times New Roman"/>
                <w:sz w:val="20"/>
                <w:szCs w:val="20"/>
              </w:rPr>
              <w:t>Ксонко=Ксонкосз+Ксонкокульт+Ксонкообр+Ксонкофс+Ксонкозд++Ксонкоин, где:</w:t>
            </w:r>
          </w:p>
          <w:p w:rsidR="00CA69E7" w:rsidRPr="00CA69E7" w:rsidRDefault="00CA69E7" w:rsidP="00CA69E7">
            <w:pPr>
              <w:widowControl w:val="0"/>
              <w:autoSpaceDE w:val="0"/>
              <w:autoSpaceDN w:val="0"/>
              <w:rPr>
                <w:rFonts w:eastAsia="Calibri" w:cs="Times New Roman"/>
                <w:sz w:val="20"/>
                <w:szCs w:val="20"/>
              </w:rPr>
            </w:pPr>
          </w:p>
          <w:p w:rsidR="00CA69E7" w:rsidRPr="00CA69E7" w:rsidRDefault="00CA69E7" w:rsidP="00CA69E7">
            <w:pPr>
              <w:widowControl w:val="0"/>
              <w:autoSpaceDE w:val="0"/>
              <w:autoSpaceDN w:val="0"/>
              <w:rPr>
                <w:rFonts w:eastAsia="Calibri" w:cs="Times New Roman"/>
                <w:sz w:val="20"/>
                <w:szCs w:val="20"/>
              </w:rPr>
            </w:pPr>
            <w:proofErr w:type="spellStart"/>
            <w:r w:rsidRPr="00CA69E7">
              <w:rPr>
                <w:rFonts w:eastAsia="Calibri" w:cs="Times New Roman"/>
                <w:sz w:val="20"/>
                <w:szCs w:val="20"/>
              </w:rPr>
              <w:t>Ксонко</w:t>
            </w:r>
            <w:proofErr w:type="spellEnd"/>
            <w:r w:rsidRPr="00CA69E7">
              <w:rPr>
                <w:rFonts w:eastAsia="Calibri" w:cs="Times New Roman"/>
                <w:sz w:val="20"/>
                <w:szCs w:val="20"/>
              </w:rPr>
              <w:t xml:space="preserve"> – количество СО НКО, которым оказана поддержка органами местного </w:t>
            </w:r>
            <w:r w:rsidRPr="00CA69E7">
              <w:rPr>
                <w:rFonts w:eastAsia="Calibri" w:cs="Times New Roman"/>
                <w:sz w:val="20"/>
                <w:szCs w:val="20"/>
              </w:rPr>
              <w:lastRenderedPageBreak/>
              <w:t>самоуправления, всего;</w:t>
            </w:r>
          </w:p>
          <w:p w:rsidR="00CA69E7" w:rsidRPr="00CA69E7" w:rsidRDefault="00CA69E7" w:rsidP="00CA69E7">
            <w:pPr>
              <w:widowControl w:val="0"/>
              <w:autoSpaceDE w:val="0"/>
              <w:autoSpaceDN w:val="0"/>
              <w:rPr>
                <w:rFonts w:eastAsia="Calibri" w:cs="Times New Roman"/>
                <w:sz w:val="20"/>
                <w:szCs w:val="20"/>
              </w:rPr>
            </w:pPr>
            <w:proofErr w:type="spellStart"/>
            <w:r w:rsidRPr="00CA69E7">
              <w:rPr>
                <w:rFonts w:eastAsia="Calibri" w:cs="Times New Roman"/>
                <w:sz w:val="20"/>
                <w:szCs w:val="20"/>
              </w:rPr>
              <w:t>Ксонкосз</w:t>
            </w:r>
            <w:proofErr w:type="spellEnd"/>
            <w:r w:rsidRPr="00CA69E7">
              <w:rPr>
                <w:rFonts w:eastAsia="Calibri" w:cs="Times New Roman"/>
                <w:sz w:val="20"/>
                <w:szCs w:val="20"/>
              </w:rPr>
              <w:t xml:space="preserve"> – количество СО НКО в сфере социальной защиты населения, которым оказана поддержка органами местного самоуправления;</w:t>
            </w:r>
          </w:p>
          <w:p w:rsidR="00CA69E7" w:rsidRPr="00CA69E7" w:rsidRDefault="00CA69E7" w:rsidP="00CA69E7">
            <w:pPr>
              <w:widowControl w:val="0"/>
              <w:autoSpaceDE w:val="0"/>
              <w:autoSpaceDN w:val="0"/>
              <w:rPr>
                <w:rFonts w:eastAsia="Calibri" w:cs="Times New Roman"/>
                <w:sz w:val="20"/>
                <w:szCs w:val="20"/>
              </w:rPr>
            </w:pPr>
            <w:proofErr w:type="spellStart"/>
            <w:proofErr w:type="gramStart"/>
            <w:r w:rsidRPr="00CA69E7">
              <w:rPr>
                <w:rFonts w:eastAsia="Calibri" w:cs="Times New Roman"/>
                <w:sz w:val="20"/>
                <w:szCs w:val="20"/>
              </w:rPr>
              <w:t>Ксонкокульт</w:t>
            </w:r>
            <w:proofErr w:type="spellEnd"/>
            <w:r w:rsidRPr="00CA69E7">
              <w:rPr>
                <w:rFonts w:eastAsia="Calibri" w:cs="Times New Roman"/>
                <w:sz w:val="20"/>
                <w:szCs w:val="20"/>
              </w:rPr>
              <w:t xml:space="preserve">  –</w:t>
            </w:r>
            <w:proofErr w:type="gramEnd"/>
            <w:r w:rsidRPr="00CA69E7">
              <w:rPr>
                <w:rFonts w:eastAsia="Calibri" w:cs="Times New Roman"/>
                <w:sz w:val="20"/>
                <w:szCs w:val="20"/>
              </w:rPr>
              <w:t xml:space="preserve"> количество СО НКО в сфере культуры, которым оказана поддержка органами местного самоуправления;</w:t>
            </w:r>
          </w:p>
          <w:p w:rsidR="00CA69E7" w:rsidRPr="00CA69E7" w:rsidRDefault="00CA69E7" w:rsidP="00CA69E7">
            <w:pPr>
              <w:widowControl w:val="0"/>
              <w:autoSpaceDE w:val="0"/>
              <w:autoSpaceDN w:val="0"/>
              <w:rPr>
                <w:rFonts w:eastAsia="Calibri" w:cs="Times New Roman"/>
                <w:sz w:val="20"/>
                <w:szCs w:val="20"/>
              </w:rPr>
            </w:pPr>
            <w:proofErr w:type="spellStart"/>
            <w:r w:rsidRPr="00CA69E7">
              <w:rPr>
                <w:rFonts w:eastAsia="Calibri" w:cs="Times New Roman"/>
                <w:sz w:val="20"/>
                <w:szCs w:val="20"/>
              </w:rPr>
              <w:t>Ксонкообр</w:t>
            </w:r>
            <w:proofErr w:type="spellEnd"/>
            <w:r w:rsidRPr="00CA69E7">
              <w:rPr>
                <w:rFonts w:eastAsia="Calibri" w:cs="Times New Roman"/>
                <w:sz w:val="20"/>
                <w:szCs w:val="20"/>
              </w:rPr>
              <w:t xml:space="preserve"> – количество СО НКО в сфере образования, которым оказана поддержка органами местного самоуправления;</w:t>
            </w:r>
          </w:p>
          <w:p w:rsidR="00CA69E7" w:rsidRPr="00CA69E7" w:rsidRDefault="00CA69E7" w:rsidP="00CA69E7">
            <w:pPr>
              <w:widowControl w:val="0"/>
              <w:autoSpaceDE w:val="0"/>
              <w:autoSpaceDN w:val="0"/>
              <w:rPr>
                <w:rFonts w:eastAsia="Calibri" w:cs="Times New Roman"/>
                <w:sz w:val="20"/>
                <w:szCs w:val="20"/>
              </w:rPr>
            </w:pPr>
            <w:proofErr w:type="spellStart"/>
            <w:r w:rsidRPr="00CA69E7">
              <w:rPr>
                <w:rFonts w:eastAsia="Calibri" w:cs="Times New Roman"/>
                <w:sz w:val="20"/>
                <w:szCs w:val="20"/>
              </w:rPr>
              <w:t>Ксонкофс</w:t>
            </w:r>
            <w:proofErr w:type="spellEnd"/>
            <w:r w:rsidRPr="00CA69E7">
              <w:rPr>
                <w:rFonts w:eastAsia="Calibri" w:cs="Times New Roman"/>
                <w:sz w:val="20"/>
                <w:szCs w:val="20"/>
              </w:rPr>
              <w:t xml:space="preserve"> – количество СО НКО в сфере физической культуры и спорта, которым оказана поддержка органами местного самоуправления;</w:t>
            </w:r>
          </w:p>
          <w:p w:rsidR="00CA69E7" w:rsidRPr="00CA69E7" w:rsidRDefault="00CA69E7" w:rsidP="00CA69E7">
            <w:pPr>
              <w:widowControl w:val="0"/>
              <w:autoSpaceDE w:val="0"/>
              <w:autoSpaceDN w:val="0"/>
              <w:rPr>
                <w:rFonts w:eastAsia="Calibri" w:cs="Times New Roman"/>
                <w:sz w:val="20"/>
                <w:szCs w:val="20"/>
              </w:rPr>
            </w:pPr>
            <w:proofErr w:type="spellStart"/>
            <w:r w:rsidRPr="00CA69E7">
              <w:rPr>
                <w:rFonts w:eastAsia="Calibri" w:cs="Times New Roman"/>
                <w:sz w:val="20"/>
                <w:szCs w:val="20"/>
              </w:rPr>
              <w:t>Ксонкозд</w:t>
            </w:r>
            <w:proofErr w:type="spellEnd"/>
            <w:r w:rsidRPr="00CA69E7">
              <w:rPr>
                <w:rFonts w:eastAsia="Calibri" w:cs="Times New Roman"/>
                <w:sz w:val="20"/>
                <w:szCs w:val="20"/>
              </w:rPr>
              <w:t xml:space="preserve"> – количество СО НКО в сфере охраны здоровья, которым оказана поддержка органами местного самоуправления;</w:t>
            </w:r>
          </w:p>
          <w:p w:rsidR="00CA69E7" w:rsidRPr="00CA69E7" w:rsidRDefault="00CA69E7" w:rsidP="00CA69E7">
            <w:pPr>
              <w:widowControl w:val="0"/>
              <w:autoSpaceDE w:val="0"/>
              <w:autoSpaceDN w:val="0"/>
              <w:rPr>
                <w:rFonts w:eastAsia="Calibri" w:cs="Times New Roman"/>
                <w:sz w:val="20"/>
                <w:szCs w:val="20"/>
              </w:rPr>
            </w:pPr>
            <w:proofErr w:type="spellStart"/>
            <w:r w:rsidRPr="00CA69E7">
              <w:rPr>
                <w:rFonts w:eastAsia="Calibri" w:cs="Times New Roman"/>
                <w:sz w:val="20"/>
                <w:szCs w:val="20"/>
              </w:rPr>
              <w:t>Ксонкоин</w:t>
            </w:r>
            <w:proofErr w:type="spellEnd"/>
            <w:r w:rsidRPr="00CA69E7">
              <w:rPr>
                <w:rFonts w:eastAsia="Calibri" w:cs="Times New Roman"/>
                <w:sz w:val="20"/>
                <w:szCs w:val="20"/>
              </w:rPr>
              <w:t xml:space="preserve"> – количество СО НКО в иных сферах (военно-патриотическое воспитание граждан, увековечение памяти жертв политических репрессий, межнациональное сотрудничество, охрана окружающей среды и защита животных, обеспечение пожарной безопасности, обеспечение охраны общественного порядка, противодействие коррупции, молодежная политика, бесплатная юридическая помощь, религиозная деятельность), которым оказана поддержка органами местного самоуправления.</w:t>
            </w:r>
          </w:p>
          <w:p w:rsidR="00CA69E7" w:rsidRPr="00CA69E7" w:rsidRDefault="00CA69E7" w:rsidP="00CA69E7">
            <w:pPr>
              <w:widowControl w:val="0"/>
              <w:autoSpaceDE w:val="0"/>
              <w:autoSpaceDN w:val="0"/>
              <w:rPr>
                <w:rFonts w:eastAsia="Calibri" w:cs="Times New Roman"/>
                <w:sz w:val="20"/>
                <w:szCs w:val="20"/>
              </w:rPr>
            </w:pPr>
          </w:p>
          <w:p w:rsidR="00CA69E7" w:rsidRPr="00CA69E7" w:rsidRDefault="00CA69E7" w:rsidP="00CA69E7">
            <w:pPr>
              <w:widowControl w:val="0"/>
              <w:autoSpaceDE w:val="0"/>
              <w:autoSpaceDN w:val="0"/>
              <w:rPr>
                <w:rFonts w:eastAsia="Calibri" w:cs="Times New Roman"/>
                <w:sz w:val="20"/>
                <w:szCs w:val="20"/>
              </w:rPr>
            </w:pPr>
            <w:r w:rsidRPr="00CA69E7">
              <w:rPr>
                <w:rFonts w:eastAsia="Calibri" w:cs="Times New Roman"/>
                <w:sz w:val="20"/>
                <w:szCs w:val="20"/>
              </w:rPr>
              <w:t>Составляющие рассчитываются по формуле:</w:t>
            </w:r>
          </w:p>
          <w:p w:rsidR="00CA69E7" w:rsidRPr="00CA69E7" w:rsidRDefault="00CA69E7" w:rsidP="00CA69E7">
            <w:pPr>
              <w:widowControl w:val="0"/>
              <w:autoSpaceDE w:val="0"/>
              <w:autoSpaceDN w:val="0"/>
              <w:rPr>
                <w:rFonts w:eastAsia="Calibri" w:cs="Times New Roman"/>
                <w:sz w:val="20"/>
                <w:szCs w:val="20"/>
              </w:rPr>
            </w:pPr>
            <w:r w:rsidRPr="00CA69E7">
              <w:rPr>
                <w:rFonts w:cs="Times New Roman"/>
                <w:noProof/>
                <w:sz w:val="20"/>
                <w:szCs w:val="20"/>
              </w:rPr>
              <w:drawing>
                <wp:inline distT="0" distB="0" distL="0" distR="0" wp14:anchorId="3D61DDAB" wp14:editId="6E81AFC7">
                  <wp:extent cx="952500" cy="4095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00" cy="409575"/>
                          </a:xfrm>
                          <a:prstGeom prst="rect">
                            <a:avLst/>
                          </a:prstGeom>
                          <a:noFill/>
                          <a:ln>
                            <a:noFill/>
                          </a:ln>
                        </pic:spPr>
                      </pic:pic>
                    </a:graphicData>
                  </a:graphic>
                </wp:inline>
              </w:drawing>
            </w:r>
          </w:p>
          <w:p w:rsidR="00CA69E7" w:rsidRPr="00CA69E7" w:rsidRDefault="00CA69E7" w:rsidP="00CA69E7">
            <w:pPr>
              <w:widowControl w:val="0"/>
              <w:autoSpaceDE w:val="0"/>
              <w:autoSpaceDN w:val="0"/>
              <w:rPr>
                <w:rFonts w:eastAsia="Calibri" w:cs="Times New Roman"/>
                <w:sz w:val="20"/>
                <w:szCs w:val="20"/>
              </w:rPr>
            </w:pPr>
            <w:r w:rsidRPr="00CA69E7">
              <w:rPr>
                <w:rFonts w:eastAsia="Calibri" w:cs="Times New Roman"/>
                <w:sz w:val="20"/>
                <w:szCs w:val="20"/>
              </w:rPr>
              <w:t>где:</w:t>
            </w:r>
          </w:p>
          <w:p w:rsidR="00CA69E7" w:rsidRPr="00CA69E7" w:rsidRDefault="00CA69E7" w:rsidP="00CA69E7">
            <w:pPr>
              <w:widowControl w:val="0"/>
              <w:autoSpaceDE w:val="0"/>
              <w:autoSpaceDN w:val="0"/>
              <w:rPr>
                <w:rFonts w:eastAsia="Calibri" w:cs="Times New Roman"/>
                <w:sz w:val="20"/>
                <w:szCs w:val="20"/>
              </w:rPr>
            </w:pPr>
            <w:proofErr w:type="spellStart"/>
            <w:r w:rsidRPr="00CA69E7">
              <w:rPr>
                <w:rFonts w:eastAsia="Calibri" w:cs="Times New Roman"/>
                <w:sz w:val="20"/>
                <w:szCs w:val="20"/>
              </w:rPr>
              <w:t>Ксонко</w:t>
            </w:r>
            <w:proofErr w:type="spellEnd"/>
            <w:r w:rsidRPr="00CA69E7">
              <w:rPr>
                <w:rFonts w:eastAsia="Calibri" w:cs="Times New Roman"/>
                <w:sz w:val="20"/>
                <w:szCs w:val="20"/>
              </w:rPr>
              <w:t xml:space="preserve"> – количество СО НКО в сфере, которым оказана поддержка органами местного самоуправления;</w:t>
            </w:r>
          </w:p>
          <w:p w:rsidR="00CA69E7" w:rsidRPr="00CA69E7" w:rsidRDefault="00CA69E7" w:rsidP="00CA69E7">
            <w:pPr>
              <w:widowControl w:val="0"/>
              <w:autoSpaceDE w:val="0"/>
              <w:autoSpaceDN w:val="0"/>
              <w:rPr>
                <w:rFonts w:eastAsia="Calibri" w:cs="Times New Roman"/>
                <w:sz w:val="20"/>
                <w:szCs w:val="20"/>
              </w:rPr>
            </w:pPr>
            <w:r w:rsidRPr="00CA69E7">
              <w:rPr>
                <w:rFonts w:eastAsia="Calibri" w:cs="Times New Roman"/>
                <w:sz w:val="20"/>
                <w:szCs w:val="20"/>
              </w:rPr>
              <w:t>N – число СО НКО на территории муниципального образования в сфере, получивших поддержку от органов местного самоуправления.</w:t>
            </w:r>
          </w:p>
        </w:tc>
        <w:tc>
          <w:tcPr>
            <w:tcW w:w="694" w:type="pc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lastRenderedPageBreak/>
              <w:t>Отчетность муниципальных образований Московской области</w:t>
            </w:r>
          </w:p>
        </w:tc>
        <w:tc>
          <w:tcPr>
            <w:tcW w:w="580" w:type="pc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Ежеквартально</w:t>
            </w:r>
          </w:p>
        </w:tc>
      </w:tr>
      <w:tr w:rsidR="00CA69E7" w:rsidRPr="00CA69E7" w:rsidTr="003E3C8C">
        <w:tc>
          <w:tcPr>
            <w:tcW w:w="168" w:type="pct"/>
          </w:tcPr>
          <w:p w:rsidR="00CA69E7" w:rsidRPr="00CA69E7" w:rsidRDefault="00CA69E7" w:rsidP="00CA69E7">
            <w:pPr>
              <w:widowControl w:val="0"/>
              <w:tabs>
                <w:tab w:val="left" w:pos="555"/>
              </w:tabs>
              <w:autoSpaceDE w:val="0"/>
              <w:autoSpaceDN w:val="0"/>
              <w:rPr>
                <w:rFonts w:eastAsia="Calibri" w:cs="Times New Roman"/>
                <w:sz w:val="20"/>
                <w:szCs w:val="20"/>
              </w:rPr>
            </w:pPr>
            <w:r w:rsidRPr="00CA69E7">
              <w:rPr>
                <w:rFonts w:eastAsia="Calibri" w:cs="Times New Roman"/>
                <w:sz w:val="20"/>
                <w:szCs w:val="20"/>
              </w:rPr>
              <w:t>5.</w:t>
            </w:r>
          </w:p>
        </w:tc>
        <w:tc>
          <w:tcPr>
            <w:tcW w:w="743" w:type="pct"/>
          </w:tcPr>
          <w:p w:rsidR="00CA69E7" w:rsidRPr="00CA69E7" w:rsidRDefault="00CA69E7" w:rsidP="00CA69E7">
            <w:pPr>
              <w:widowControl w:val="0"/>
              <w:autoSpaceDE w:val="0"/>
              <w:autoSpaceDN w:val="0"/>
              <w:ind w:right="5"/>
              <w:rPr>
                <w:rFonts w:eastAsia="Calibri" w:cs="Times New Roman"/>
                <w:sz w:val="20"/>
                <w:szCs w:val="20"/>
              </w:rPr>
            </w:pPr>
            <w:r w:rsidRPr="00CA69E7">
              <w:rPr>
                <w:rFonts w:eastAsia="Calibri" w:cs="Times New Roman"/>
                <w:sz w:val="20"/>
                <w:szCs w:val="20"/>
              </w:rPr>
              <w:t>Доля расходов бюджета муниципального образования Московской области на социальную сферу, направляемых на предоставление субсидий СО НКО</w:t>
            </w:r>
          </w:p>
        </w:tc>
        <w:tc>
          <w:tcPr>
            <w:tcW w:w="362" w:type="pc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Процент</w:t>
            </w:r>
          </w:p>
        </w:tc>
        <w:tc>
          <w:tcPr>
            <w:tcW w:w="2452" w:type="pct"/>
          </w:tcPr>
          <w:p w:rsidR="00CA69E7" w:rsidRPr="00CA69E7" w:rsidRDefault="00CA69E7" w:rsidP="00CA69E7">
            <w:pPr>
              <w:widowControl w:val="0"/>
              <w:autoSpaceDE w:val="0"/>
              <w:autoSpaceDN w:val="0"/>
              <w:rPr>
                <w:rFonts w:eastAsia="Calibri" w:cs="Times New Roman"/>
                <w:sz w:val="20"/>
                <w:szCs w:val="20"/>
              </w:rPr>
            </w:pPr>
            <w:r w:rsidRPr="00CA69E7">
              <w:rPr>
                <w:rFonts w:eastAsia="Calibri" w:cs="Times New Roman"/>
                <w:sz w:val="20"/>
                <w:szCs w:val="20"/>
              </w:rPr>
              <w:t>Значения показателя рассчитывается по следующей формуле:</w:t>
            </w:r>
          </w:p>
          <w:p w:rsidR="00CA69E7" w:rsidRPr="00CA69E7" w:rsidRDefault="00CA69E7" w:rsidP="00CA69E7">
            <w:pPr>
              <w:widowControl w:val="0"/>
              <w:autoSpaceDE w:val="0"/>
              <w:autoSpaceDN w:val="0"/>
              <w:rPr>
                <w:rFonts w:eastAsia="Calibri" w:cs="Times New Roman"/>
                <w:sz w:val="20"/>
                <w:szCs w:val="20"/>
              </w:rPr>
            </w:pPr>
            <w:proofErr w:type="spellStart"/>
            <w:r w:rsidRPr="00CA69E7">
              <w:rPr>
                <w:rFonts w:eastAsia="Calibri" w:cs="Times New Roman"/>
                <w:sz w:val="20"/>
                <w:szCs w:val="20"/>
              </w:rPr>
              <w:t>Дсонко</w:t>
            </w:r>
            <w:proofErr w:type="spellEnd"/>
            <w:r w:rsidRPr="00CA69E7">
              <w:rPr>
                <w:rFonts w:eastAsia="Calibri" w:cs="Times New Roman"/>
                <w:sz w:val="20"/>
                <w:szCs w:val="20"/>
              </w:rPr>
              <w:t xml:space="preserve"> = </w:t>
            </w:r>
            <w:proofErr w:type="spellStart"/>
            <w:r w:rsidRPr="00CA69E7">
              <w:rPr>
                <w:rFonts w:eastAsia="Calibri" w:cs="Times New Roman"/>
                <w:sz w:val="20"/>
                <w:szCs w:val="20"/>
              </w:rPr>
              <w:t>Рсонко</w:t>
            </w:r>
            <w:proofErr w:type="spellEnd"/>
            <w:r w:rsidRPr="00CA69E7">
              <w:rPr>
                <w:rFonts w:eastAsia="Calibri" w:cs="Times New Roman"/>
                <w:sz w:val="20"/>
                <w:szCs w:val="20"/>
              </w:rPr>
              <w:t>/</w:t>
            </w:r>
            <w:proofErr w:type="spellStart"/>
            <w:r w:rsidRPr="00CA69E7">
              <w:rPr>
                <w:rFonts w:eastAsia="Calibri" w:cs="Times New Roman"/>
                <w:sz w:val="20"/>
                <w:szCs w:val="20"/>
              </w:rPr>
              <w:t>Рсф</w:t>
            </w:r>
            <w:proofErr w:type="spellEnd"/>
            <w:r w:rsidRPr="00CA69E7">
              <w:rPr>
                <w:rFonts w:eastAsia="Calibri" w:cs="Times New Roman"/>
                <w:sz w:val="20"/>
                <w:szCs w:val="20"/>
              </w:rPr>
              <w:t xml:space="preserve"> х 100%, где</w:t>
            </w:r>
          </w:p>
          <w:p w:rsidR="00CA69E7" w:rsidRPr="00CA69E7" w:rsidRDefault="00CA69E7" w:rsidP="00CA69E7">
            <w:pPr>
              <w:widowControl w:val="0"/>
              <w:autoSpaceDE w:val="0"/>
              <w:autoSpaceDN w:val="0"/>
              <w:rPr>
                <w:rFonts w:eastAsia="Calibri" w:cs="Times New Roman"/>
                <w:sz w:val="20"/>
                <w:szCs w:val="20"/>
              </w:rPr>
            </w:pPr>
          </w:p>
          <w:p w:rsidR="00CA69E7" w:rsidRPr="00CA69E7" w:rsidRDefault="00CA69E7" w:rsidP="00CA69E7">
            <w:pPr>
              <w:widowControl w:val="0"/>
              <w:autoSpaceDE w:val="0"/>
              <w:autoSpaceDN w:val="0"/>
              <w:rPr>
                <w:rFonts w:eastAsia="Calibri" w:cs="Times New Roman"/>
                <w:sz w:val="20"/>
                <w:szCs w:val="20"/>
              </w:rPr>
            </w:pPr>
            <w:proofErr w:type="spellStart"/>
            <w:r w:rsidRPr="00CA69E7">
              <w:rPr>
                <w:rFonts w:eastAsia="Calibri" w:cs="Times New Roman"/>
                <w:sz w:val="20"/>
                <w:szCs w:val="20"/>
              </w:rPr>
              <w:t>Дсонко</w:t>
            </w:r>
            <w:proofErr w:type="spellEnd"/>
            <w:r w:rsidRPr="00CA69E7">
              <w:rPr>
                <w:rFonts w:eastAsia="Calibri" w:cs="Times New Roman"/>
                <w:sz w:val="20"/>
                <w:szCs w:val="20"/>
              </w:rPr>
              <w:t xml:space="preserve"> — доля расходов, направляемых на предоставление субсидий СО НКО, в общем объеме расходов бюджета муниципального образования Московской области на социальную сферу;</w:t>
            </w:r>
          </w:p>
          <w:p w:rsidR="00CA69E7" w:rsidRPr="00CA69E7" w:rsidRDefault="00CA69E7" w:rsidP="00CA69E7">
            <w:pPr>
              <w:widowControl w:val="0"/>
              <w:autoSpaceDE w:val="0"/>
              <w:autoSpaceDN w:val="0"/>
              <w:rPr>
                <w:rFonts w:eastAsia="Calibri" w:cs="Times New Roman"/>
                <w:sz w:val="20"/>
                <w:szCs w:val="20"/>
              </w:rPr>
            </w:pPr>
            <w:proofErr w:type="spellStart"/>
            <w:r w:rsidRPr="00CA69E7">
              <w:rPr>
                <w:rFonts w:eastAsia="Calibri" w:cs="Times New Roman"/>
                <w:sz w:val="20"/>
                <w:szCs w:val="20"/>
              </w:rPr>
              <w:t>Рсонко</w:t>
            </w:r>
            <w:proofErr w:type="spellEnd"/>
            <w:r w:rsidRPr="00CA69E7">
              <w:rPr>
                <w:rFonts w:eastAsia="Calibri" w:cs="Times New Roman"/>
                <w:sz w:val="20"/>
                <w:szCs w:val="20"/>
              </w:rPr>
              <w:t xml:space="preserve"> — общий объем расходов бюджета муниципального образования, направляемых на предоставление субсидий СО НКО в сфере образования, культуры, социальной защиты, физической культуры и спорта в соответствующем году. При расчете указывается субсидии СО НКО из бюджета муниципального образования Московской области, предоставляемые на проведение мероприятий, возмещение затрат на аренду и содержание имущества, </w:t>
            </w:r>
            <w:r w:rsidRPr="00CA69E7">
              <w:rPr>
                <w:rFonts w:eastAsia="Calibri" w:cs="Times New Roman"/>
                <w:sz w:val="20"/>
                <w:szCs w:val="20"/>
              </w:rPr>
              <w:lastRenderedPageBreak/>
              <w:t>на осуществление социально-значимых проектов, образовательных программ, на предоставление услуги по присмотру и уходу за детьми;</w:t>
            </w:r>
          </w:p>
          <w:p w:rsidR="00CA69E7" w:rsidRPr="00CA69E7" w:rsidRDefault="00CA69E7" w:rsidP="00CA69E7">
            <w:pPr>
              <w:widowControl w:val="0"/>
              <w:autoSpaceDE w:val="0"/>
              <w:autoSpaceDN w:val="0"/>
              <w:rPr>
                <w:rFonts w:eastAsia="Calibri" w:cs="Times New Roman"/>
                <w:sz w:val="20"/>
                <w:szCs w:val="20"/>
              </w:rPr>
            </w:pPr>
            <w:proofErr w:type="spellStart"/>
            <w:r w:rsidRPr="00CA69E7">
              <w:rPr>
                <w:rFonts w:eastAsia="Calibri" w:cs="Times New Roman"/>
                <w:sz w:val="20"/>
                <w:szCs w:val="20"/>
              </w:rPr>
              <w:t>Рсф</w:t>
            </w:r>
            <w:proofErr w:type="spellEnd"/>
            <w:r w:rsidRPr="00CA69E7">
              <w:rPr>
                <w:rFonts w:eastAsia="Calibri" w:cs="Times New Roman"/>
                <w:sz w:val="20"/>
                <w:szCs w:val="20"/>
              </w:rPr>
              <w:t xml:space="preserve"> — общий объем расходов бюджета муниципального образования Московской области на социальную сферу в соответствующем году. При этом расходы бюджета муниципального образования Московской области на социальную сферу — общий объем расходов из бюджета муниципального образования на предоставление услуг в сфере образования, культуры, социальной защиты, физической культуры и спорта, охраны здоровья.</w:t>
            </w:r>
          </w:p>
          <w:p w:rsidR="00CA69E7" w:rsidRPr="00CA69E7" w:rsidRDefault="00CA69E7" w:rsidP="00CA69E7">
            <w:pPr>
              <w:widowControl w:val="0"/>
              <w:autoSpaceDE w:val="0"/>
              <w:autoSpaceDN w:val="0"/>
              <w:rPr>
                <w:rFonts w:eastAsia="Calibri" w:cs="Times New Roman"/>
                <w:sz w:val="20"/>
                <w:szCs w:val="20"/>
              </w:rPr>
            </w:pPr>
          </w:p>
          <w:p w:rsidR="00CA69E7" w:rsidRPr="00CA69E7" w:rsidRDefault="00CA69E7" w:rsidP="00CA69E7">
            <w:pPr>
              <w:widowControl w:val="0"/>
              <w:autoSpaceDE w:val="0"/>
              <w:autoSpaceDN w:val="0"/>
              <w:rPr>
                <w:rFonts w:eastAsia="Calibri" w:cs="Times New Roman"/>
                <w:sz w:val="20"/>
                <w:szCs w:val="20"/>
              </w:rPr>
            </w:pPr>
            <w:r w:rsidRPr="00CA69E7">
              <w:rPr>
                <w:rFonts w:eastAsia="Calibri" w:cs="Times New Roman"/>
                <w:sz w:val="20"/>
                <w:szCs w:val="20"/>
              </w:rPr>
              <w:t xml:space="preserve">Значения показателя в разрезе сфер рассчитываются по формуле: </w:t>
            </w:r>
          </w:p>
          <w:p w:rsidR="00CA69E7" w:rsidRPr="00CA69E7" w:rsidRDefault="00CA69E7" w:rsidP="00CA69E7">
            <w:pPr>
              <w:widowControl w:val="0"/>
              <w:autoSpaceDE w:val="0"/>
              <w:autoSpaceDN w:val="0"/>
              <w:rPr>
                <w:rFonts w:eastAsia="Calibri" w:cs="Times New Roman"/>
                <w:sz w:val="20"/>
                <w:szCs w:val="20"/>
              </w:rPr>
            </w:pPr>
            <w:proofErr w:type="spellStart"/>
            <w:r w:rsidRPr="00CA69E7">
              <w:rPr>
                <w:rFonts w:eastAsia="Calibri" w:cs="Times New Roman"/>
                <w:sz w:val="20"/>
                <w:szCs w:val="20"/>
              </w:rPr>
              <w:t>Дсонкосф</w:t>
            </w:r>
            <w:proofErr w:type="spellEnd"/>
            <w:r w:rsidRPr="00CA69E7">
              <w:rPr>
                <w:rFonts w:eastAsia="Calibri" w:cs="Times New Roman"/>
                <w:sz w:val="20"/>
                <w:szCs w:val="20"/>
              </w:rPr>
              <w:t xml:space="preserve"> = </w:t>
            </w:r>
            <w:proofErr w:type="spellStart"/>
            <w:r w:rsidRPr="00CA69E7">
              <w:rPr>
                <w:rFonts w:eastAsia="Calibri" w:cs="Times New Roman"/>
                <w:sz w:val="20"/>
                <w:szCs w:val="20"/>
              </w:rPr>
              <w:t>Рсонкосф</w:t>
            </w:r>
            <w:proofErr w:type="spellEnd"/>
            <w:r w:rsidRPr="00CA69E7">
              <w:rPr>
                <w:rFonts w:eastAsia="Calibri" w:cs="Times New Roman"/>
                <w:sz w:val="20"/>
                <w:szCs w:val="20"/>
              </w:rPr>
              <w:t>/</w:t>
            </w:r>
            <w:proofErr w:type="spellStart"/>
            <w:r w:rsidRPr="00CA69E7">
              <w:rPr>
                <w:rFonts w:eastAsia="Calibri" w:cs="Times New Roman"/>
                <w:sz w:val="20"/>
                <w:szCs w:val="20"/>
              </w:rPr>
              <w:t>Рсф</w:t>
            </w:r>
            <w:proofErr w:type="spellEnd"/>
            <w:r w:rsidRPr="00CA69E7">
              <w:rPr>
                <w:rFonts w:eastAsia="Calibri" w:cs="Times New Roman"/>
                <w:sz w:val="20"/>
                <w:szCs w:val="20"/>
              </w:rPr>
              <w:t xml:space="preserve"> х 100%, где:</w:t>
            </w:r>
          </w:p>
          <w:p w:rsidR="00CA69E7" w:rsidRPr="00CA69E7" w:rsidRDefault="00CA69E7" w:rsidP="00CA69E7">
            <w:pPr>
              <w:widowControl w:val="0"/>
              <w:autoSpaceDE w:val="0"/>
              <w:autoSpaceDN w:val="0"/>
              <w:rPr>
                <w:rFonts w:eastAsia="Calibri" w:cs="Times New Roman"/>
                <w:sz w:val="20"/>
                <w:szCs w:val="20"/>
              </w:rPr>
            </w:pPr>
          </w:p>
          <w:p w:rsidR="00CA69E7" w:rsidRPr="00CA69E7" w:rsidRDefault="00CA69E7" w:rsidP="00CA69E7">
            <w:pPr>
              <w:widowControl w:val="0"/>
              <w:autoSpaceDE w:val="0"/>
              <w:autoSpaceDN w:val="0"/>
              <w:rPr>
                <w:rFonts w:eastAsia="Calibri" w:cs="Times New Roman"/>
                <w:sz w:val="20"/>
                <w:szCs w:val="20"/>
              </w:rPr>
            </w:pPr>
            <w:proofErr w:type="spellStart"/>
            <w:r w:rsidRPr="00CA69E7">
              <w:rPr>
                <w:rFonts w:eastAsia="Calibri" w:cs="Times New Roman"/>
                <w:sz w:val="20"/>
                <w:szCs w:val="20"/>
              </w:rPr>
              <w:t>Дсонкосф</w:t>
            </w:r>
            <w:proofErr w:type="spellEnd"/>
            <w:r w:rsidRPr="00CA69E7">
              <w:rPr>
                <w:rFonts w:eastAsia="Calibri" w:cs="Times New Roman"/>
                <w:sz w:val="20"/>
                <w:szCs w:val="20"/>
              </w:rPr>
              <w:t xml:space="preserve"> — доля расходов, направляемых на предоставление субсидий СО НКО в рассматриваемой сфере, в общем объеме расходов бюджета муниципального образования Московской области в рассматриваемой сфере;</w:t>
            </w:r>
          </w:p>
          <w:p w:rsidR="00CA69E7" w:rsidRPr="00CA69E7" w:rsidRDefault="00CA69E7" w:rsidP="00CA69E7">
            <w:pPr>
              <w:widowControl w:val="0"/>
              <w:autoSpaceDE w:val="0"/>
              <w:autoSpaceDN w:val="0"/>
              <w:rPr>
                <w:rFonts w:eastAsia="Calibri" w:cs="Times New Roman"/>
                <w:sz w:val="20"/>
                <w:szCs w:val="20"/>
              </w:rPr>
            </w:pPr>
            <w:proofErr w:type="spellStart"/>
            <w:r w:rsidRPr="00CA69E7">
              <w:rPr>
                <w:rFonts w:eastAsia="Calibri" w:cs="Times New Roman"/>
                <w:sz w:val="20"/>
                <w:szCs w:val="20"/>
              </w:rPr>
              <w:t>Рсонкосф</w:t>
            </w:r>
            <w:proofErr w:type="spellEnd"/>
            <w:r w:rsidRPr="00CA69E7">
              <w:rPr>
                <w:rFonts w:eastAsia="Calibri" w:cs="Times New Roman"/>
                <w:sz w:val="20"/>
                <w:szCs w:val="20"/>
              </w:rPr>
              <w:t xml:space="preserve"> — объем расходов бюджета муниципального образования, направляемых на предоставление субсидий СО НКО в рассматриваемой сфере в соответствующем году;</w:t>
            </w:r>
          </w:p>
          <w:p w:rsidR="00CA69E7" w:rsidRPr="00CA69E7" w:rsidRDefault="00CA69E7" w:rsidP="00CA69E7">
            <w:pPr>
              <w:widowControl w:val="0"/>
              <w:autoSpaceDE w:val="0"/>
              <w:autoSpaceDN w:val="0"/>
              <w:rPr>
                <w:rFonts w:eastAsia="Calibri" w:cs="Times New Roman"/>
                <w:sz w:val="20"/>
                <w:szCs w:val="20"/>
              </w:rPr>
            </w:pPr>
            <w:proofErr w:type="spellStart"/>
            <w:r w:rsidRPr="00CA69E7">
              <w:rPr>
                <w:rFonts w:eastAsia="Calibri" w:cs="Times New Roman"/>
                <w:sz w:val="20"/>
                <w:szCs w:val="20"/>
              </w:rPr>
              <w:t>Рсф</w:t>
            </w:r>
            <w:proofErr w:type="spellEnd"/>
            <w:r w:rsidRPr="00CA69E7">
              <w:rPr>
                <w:rFonts w:eastAsia="Calibri" w:cs="Times New Roman"/>
                <w:sz w:val="20"/>
                <w:szCs w:val="20"/>
              </w:rPr>
              <w:t xml:space="preserve"> — объем расходов бюджета муниципального образования Московской области в рассматриваемой сфере в соответствующем году.</w:t>
            </w:r>
          </w:p>
        </w:tc>
        <w:tc>
          <w:tcPr>
            <w:tcW w:w="694" w:type="pc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lastRenderedPageBreak/>
              <w:t>Отчетность муниципальных образований Московской области</w:t>
            </w:r>
          </w:p>
        </w:tc>
        <w:tc>
          <w:tcPr>
            <w:tcW w:w="580" w:type="pc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Ежеквартально</w:t>
            </w:r>
          </w:p>
        </w:tc>
      </w:tr>
      <w:tr w:rsidR="00CA69E7" w:rsidRPr="00CA69E7" w:rsidTr="003E3C8C">
        <w:tc>
          <w:tcPr>
            <w:tcW w:w="168" w:type="pct"/>
          </w:tcPr>
          <w:p w:rsidR="00CA69E7" w:rsidRPr="00CA69E7" w:rsidRDefault="00CA69E7" w:rsidP="00CA69E7">
            <w:pPr>
              <w:widowControl w:val="0"/>
              <w:tabs>
                <w:tab w:val="left" w:pos="555"/>
              </w:tabs>
              <w:autoSpaceDE w:val="0"/>
              <w:autoSpaceDN w:val="0"/>
              <w:rPr>
                <w:rFonts w:eastAsia="Calibri" w:cs="Times New Roman"/>
                <w:sz w:val="20"/>
                <w:szCs w:val="20"/>
              </w:rPr>
            </w:pPr>
            <w:r w:rsidRPr="00CA69E7">
              <w:rPr>
                <w:rFonts w:eastAsia="Calibri" w:cs="Times New Roman"/>
                <w:sz w:val="20"/>
                <w:szCs w:val="20"/>
              </w:rPr>
              <w:t>6.</w:t>
            </w:r>
          </w:p>
        </w:tc>
        <w:tc>
          <w:tcPr>
            <w:tcW w:w="743" w:type="pct"/>
          </w:tcPr>
          <w:p w:rsidR="00CA69E7" w:rsidRPr="00CA69E7" w:rsidRDefault="00CA69E7" w:rsidP="00CA69E7">
            <w:pPr>
              <w:widowControl w:val="0"/>
              <w:autoSpaceDE w:val="0"/>
              <w:autoSpaceDN w:val="0"/>
              <w:ind w:right="5"/>
              <w:rPr>
                <w:rFonts w:eastAsia="Calibri" w:cs="Times New Roman"/>
                <w:sz w:val="20"/>
                <w:szCs w:val="20"/>
              </w:rPr>
            </w:pPr>
            <w:r w:rsidRPr="00CA69E7">
              <w:rPr>
                <w:rFonts w:eastAsia="Calibri" w:cs="Times New Roman"/>
                <w:sz w:val="20"/>
                <w:szCs w:val="20"/>
              </w:rPr>
              <w:t>Доля СО НКО на территории муниципального образования, получивших статус исполнителя общественно полезных услуг</w:t>
            </w:r>
          </w:p>
        </w:tc>
        <w:tc>
          <w:tcPr>
            <w:tcW w:w="362" w:type="pc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Процент</w:t>
            </w:r>
          </w:p>
        </w:tc>
        <w:tc>
          <w:tcPr>
            <w:tcW w:w="2452" w:type="pct"/>
          </w:tcPr>
          <w:p w:rsidR="00CA69E7" w:rsidRPr="00CA69E7" w:rsidRDefault="00CA69E7" w:rsidP="00CA69E7">
            <w:pPr>
              <w:widowControl w:val="0"/>
              <w:autoSpaceDE w:val="0"/>
              <w:autoSpaceDN w:val="0"/>
              <w:rPr>
                <w:rFonts w:eastAsia="Calibri" w:cs="Times New Roman"/>
                <w:sz w:val="20"/>
                <w:szCs w:val="20"/>
              </w:rPr>
            </w:pPr>
            <w:r w:rsidRPr="00CA69E7">
              <w:rPr>
                <w:rFonts w:eastAsia="Calibri" w:cs="Times New Roman"/>
                <w:sz w:val="20"/>
                <w:szCs w:val="20"/>
              </w:rPr>
              <w:t xml:space="preserve">Значение показателя рассчитывается по формуле: </w:t>
            </w:r>
            <w:proofErr w:type="spellStart"/>
            <w:r w:rsidRPr="00CA69E7">
              <w:rPr>
                <w:rFonts w:eastAsia="Calibri" w:cs="Times New Roman"/>
                <w:sz w:val="20"/>
                <w:szCs w:val="20"/>
              </w:rPr>
              <w:t>Дсонкорп</w:t>
            </w:r>
            <w:proofErr w:type="spellEnd"/>
            <w:r w:rsidRPr="00CA69E7">
              <w:rPr>
                <w:rFonts w:eastAsia="Calibri" w:cs="Times New Roman"/>
                <w:sz w:val="20"/>
                <w:szCs w:val="20"/>
              </w:rPr>
              <w:t xml:space="preserve"> = </w:t>
            </w:r>
            <w:proofErr w:type="spellStart"/>
            <w:r w:rsidRPr="00CA69E7">
              <w:rPr>
                <w:rFonts w:eastAsia="Calibri" w:cs="Times New Roman"/>
                <w:sz w:val="20"/>
                <w:szCs w:val="20"/>
              </w:rPr>
              <w:t>Ксонкорп</w:t>
            </w:r>
            <w:proofErr w:type="spellEnd"/>
            <w:r w:rsidRPr="00CA69E7">
              <w:rPr>
                <w:rFonts w:eastAsia="Calibri" w:cs="Times New Roman"/>
                <w:sz w:val="20"/>
                <w:szCs w:val="20"/>
              </w:rPr>
              <w:t xml:space="preserve"> /</w:t>
            </w:r>
            <w:proofErr w:type="spellStart"/>
            <w:r w:rsidRPr="00CA69E7">
              <w:rPr>
                <w:rFonts w:eastAsia="Calibri" w:cs="Times New Roman"/>
                <w:sz w:val="20"/>
                <w:szCs w:val="20"/>
              </w:rPr>
              <w:t>Ксонкоп</w:t>
            </w:r>
            <w:proofErr w:type="spellEnd"/>
            <w:r w:rsidRPr="00CA69E7">
              <w:rPr>
                <w:rFonts w:eastAsia="Calibri" w:cs="Times New Roman"/>
                <w:sz w:val="20"/>
                <w:szCs w:val="20"/>
              </w:rPr>
              <w:t>*100%, где</w:t>
            </w:r>
          </w:p>
          <w:p w:rsidR="00CA69E7" w:rsidRPr="00CA69E7" w:rsidRDefault="00CA69E7" w:rsidP="00CA69E7">
            <w:pPr>
              <w:widowControl w:val="0"/>
              <w:autoSpaceDE w:val="0"/>
              <w:autoSpaceDN w:val="0"/>
              <w:rPr>
                <w:rFonts w:eastAsia="Calibri" w:cs="Times New Roman"/>
                <w:sz w:val="20"/>
                <w:szCs w:val="20"/>
              </w:rPr>
            </w:pPr>
          </w:p>
          <w:p w:rsidR="00CA69E7" w:rsidRPr="00CA69E7" w:rsidRDefault="00CA69E7" w:rsidP="00CA69E7">
            <w:pPr>
              <w:widowControl w:val="0"/>
              <w:autoSpaceDE w:val="0"/>
              <w:autoSpaceDN w:val="0"/>
              <w:rPr>
                <w:rFonts w:eastAsia="Calibri" w:cs="Times New Roman"/>
                <w:sz w:val="20"/>
                <w:szCs w:val="20"/>
              </w:rPr>
            </w:pPr>
            <w:proofErr w:type="spellStart"/>
            <w:r w:rsidRPr="00CA69E7">
              <w:rPr>
                <w:rFonts w:eastAsia="Calibri" w:cs="Times New Roman"/>
                <w:sz w:val="20"/>
                <w:szCs w:val="20"/>
              </w:rPr>
              <w:t>Дсонкорп</w:t>
            </w:r>
            <w:proofErr w:type="spellEnd"/>
            <w:r w:rsidRPr="00CA69E7">
              <w:rPr>
                <w:rFonts w:eastAsia="Calibri" w:cs="Times New Roman"/>
                <w:sz w:val="20"/>
                <w:szCs w:val="20"/>
              </w:rPr>
              <w:t xml:space="preserve"> — доля СО НКО, получивших статус исполнителя общественно полезных услуг, в общем количестве СО НКО на территории муниципального образования, получивших поддержку;</w:t>
            </w:r>
          </w:p>
          <w:p w:rsidR="00CA69E7" w:rsidRPr="00CA69E7" w:rsidRDefault="00CA69E7" w:rsidP="00CA69E7">
            <w:pPr>
              <w:widowControl w:val="0"/>
              <w:autoSpaceDE w:val="0"/>
              <w:autoSpaceDN w:val="0"/>
              <w:rPr>
                <w:rFonts w:eastAsia="Calibri" w:cs="Times New Roman"/>
                <w:sz w:val="20"/>
                <w:szCs w:val="20"/>
              </w:rPr>
            </w:pPr>
            <w:proofErr w:type="spellStart"/>
            <w:r w:rsidRPr="00CA69E7">
              <w:rPr>
                <w:rFonts w:eastAsia="Calibri" w:cs="Times New Roman"/>
                <w:sz w:val="20"/>
                <w:szCs w:val="20"/>
              </w:rPr>
              <w:t>Ксонкорп</w:t>
            </w:r>
            <w:proofErr w:type="spellEnd"/>
            <w:r w:rsidRPr="00CA69E7">
              <w:rPr>
                <w:rFonts w:eastAsia="Calibri" w:cs="Times New Roman"/>
                <w:sz w:val="20"/>
                <w:szCs w:val="20"/>
              </w:rPr>
              <w:t xml:space="preserve"> — количество СО НКО, получивших статус исполнителя общественно полезных услуг, получивших поддержку, и осуществляющих свою деятельность на территории муниципального образования; </w:t>
            </w:r>
          </w:p>
          <w:p w:rsidR="00CA69E7" w:rsidRPr="00CA69E7" w:rsidRDefault="00CA69E7" w:rsidP="00CA69E7">
            <w:pPr>
              <w:widowControl w:val="0"/>
              <w:autoSpaceDE w:val="0"/>
              <w:autoSpaceDN w:val="0"/>
              <w:rPr>
                <w:rFonts w:eastAsia="Calibri" w:cs="Times New Roman"/>
                <w:sz w:val="20"/>
                <w:szCs w:val="20"/>
              </w:rPr>
            </w:pPr>
            <w:proofErr w:type="spellStart"/>
            <w:r w:rsidRPr="00CA69E7">
              <w:rPr>
                <w:rFonts w:eastAsia="Calibri" w:cs="Times New Roman"/>
                <w:sz w:val="20"/>
                <w:szCs w:val="20"/>
              </w:rPr>
              <w:t>Ксонкоп</w:t>
            </w:r>
            <w:proofErr w:type="spellEnd"/>
            <w:r w:rsidRPr="00CA69E7">
              <w:rPr>
                <w:rFonts w:eastAsia="Calibri" w:cs="Times New Roman"/>
                <w:sz w:val="20"/>
                <w:szCs w:val="20"/>
              </w:rPr>
              <w:t xml:space="preserve"> — количество СО НКО, осуществляющих свою деятельность на территории муниципального образования, которым оказана поддержка органами местного самоуправления в течение года реализации муниципальной программы.</w:t>
            </w:r>
          </w:p>
          <w:p w:rsidR="00CA69E7" w:rsidRPr="00CA69E7" w:rsidRDefault="00CA69E7" w:rsidP="00CA69E7">
            <w:pPr>
              <w:rPr>
                <w:rFonts w:eastAsia="Calibri" w:cs="Times New Roman"/>
                <w:sz w:val="20"/>
                <w:szCs w:val="20"/>
              </w:rPr>
            </w:pPr>
          </w:p>
        </w:tc>
        <w:tc>
          <w:tcPr>
            <w:tcW w:w="694" w:type="pc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Отчетность муниципальных образований Московской области</w:t>
            </w:r>
          </w:p>
        </w:tc>
        <w:tc>
          <w:tcPr>
            <w:tcW w:w="580" w:type="pc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Ежеквартально</w:t>
            </w:r>
          </w:p>
        </w:tc>
      </w:tr>
      <w:tr w:rsidR="00CA69E7" w:rsidRPr="00CA69E7" w:rsidTr="003E3C8C">
        <w:tc>
          <w:tcPr>
            <w:tcW w:w="168" w:type="pct"/>
          </w:tcPr>
          <w:p w:rsidR="00CA69E7" w:rsidRPr="00CA69E7" w:rsidRDefault="00CA69E7" w:rsidP="00CA69E7">
            <w:pPr>
              <w:widowControl w:val="0"/>
              <w:tabs>
                <w:tab w:val="left" w:pos="555"/>
              </w:tabs>
              <w:autoSpaceDE w:val="0"/>
              <w:autoSpaceDN w:val="0"/>
              <w:rPr>
                <w:rFonts w:eastAsia="Calibri" w:cs="Times New Roman"/>
                <w:sz w:val="20"/>
                <w:szCs w:val="20"/>
                <w:lang w:val="en-US"/>
              </w:rPr>
            </w:pPr>
            <w:r w:rsidRPr="00CA69E7">
              <w:rPr>
                <w:rFonts w:eastAsia="Calibri" w:cs="Times New Roman"/>
                <w:sz w:val="20"/>
                <w:szCs w:val="20"/>
                <w:lang w:val="en-US"/>
              </w:rPr>
              <w:t>7</w:t>
            </w:r>
          </w:p>
        </w:tc>
        <w:tc>
          <w:tcPr>
            <w:tcW w:w="743" w:type="pct"/>
          </w:tcPr>
          <w:p w:rsidR="00CA69E7" w:rsidRPr="00CA69E7" w:rsidRDefault="00CA69E7" w:rsidP="00CA69E7">
            <w:pPr>
              <w:widowControl w:val="0"/>
              <w:autoSpaceDE w:val="0"/>
              <w:autoSpaceDN w:val="0"/>
              <w:ind w:right="5"/>
              <w:rPr>
                <w:rFonts w:eastAsia="Calibri" w:cs="Times New Roman"/>
                <w:sz w:val="20"/>
                <w:szCs w:val="20"/>
              </w:rPr>
            </w:pPr>
            <w:r w:rsidRPr="00CA69E7">
              <w:rPr>
                <w:rFonts w:eastAsia="Calibri" w:cs="Times New Roman"/>
                <w:sz w:val="20"/>
                <w:szCs w:val="20"/>
              </w:rPr>
              <w:t>Органами местного самоуправления оказана финансовая поддержка СО НКО</w:t>
            </w:r>
          </w:p>
        </w:tc>
        <w:tc>
          <w:tcPr>
            <w:tcW w:w="362" w:type="pc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Единиц</w:t>
            </w:r>
          </w:p>
        </w:tc>
        <w:tc>
          <w:tcPr>
            <w:tcW w:w="2452" w:type="pct"/>
          </w:tcPr>
          <w:p w:rsidR="00CA69E7" w:rsidRPr="00CA69E7" w:rsidRDefault="00CA69E7" w:rsidP="00CA69E7">
            <w:pPr>
              <w:widowControl w:val="0"/>
              <w:autoSpaceDE w:val="0"/>
              <w:autoSpaceDN w:val="0"/>
              <w:rPr>
                <w:rFonts w:eastAsia="Calibri" w:cs="Times New Roman"/>
                <w:sz w:val="20"/>
                <w:szCs w:val="20"/>
              </w:rPr>
            </w:pPr>
            <w:r w:rsidRPr="00CA69E7">
              <w:rPr>
                <w:rFonts w:eastAsia="Calibri" w:cs="Times New Roman"/>
                <w:sz w:val="20"/>
                <w:szCs w:val="20"/>
              </w:rPr>
              <w:t>При расчете значения показателя указывается общее количество СО НКО, которым оказана финансовая поддержка органами местного самоуправления в течение года реализации муниципальной программы.</w:t>
            </w:r>
          </w:p>
        </w:tc>
        <w:tc>
          <w:tcPr>
            <w:tcW w:w="694" w:type="pc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Отчетность муниципальных образований Московской области</w:t>
            </w:r>
          </w:p>
        </w:tc>
        <w:tc>
          <w:tcPr>
            <w:tcW w:w="580" w:type="pc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Ежеквартально</w:t>
            </w:r>
          </w:p>
        </w:tc>
      </w:tr>
      <w:tr w:rsidR="00CA69E7" w:rsidRPr="00CA69E7" w:rsidTr="003E3C8C">
        <w:tc>
          <w:tcPr>
            <w:tcW w:w="168" w:type="pct"/>
          </w:tcPr>
          <w:p w:rsidR="00CA69E7" w:rsidRPr="00CA69E7" w:rsidRDefault="00CA69E7" w:rsidP="00CA69E7">
            <w:pPr>
              <w:widowControl w:val="0"/>
              <w:tabs>
                <w:tab w:val="left" w:pos="555"/>
              </w:tabs>
              <w:autoSpaceDE w:val="0"/>
              <w:autoSpaceDN w:val="0"/>
              <w:rPr>
                <w:rFonts w:eastAsia="Calibri" w:cs="Times New Roman"/>
                <w:sz w:val="20"/>
                <w:szCs w:val="20"/>
              </w:rPr>
            </w:pPr>
            <w:r w:rsidRPr="00CA69E7">
              <w:rPr>
                <w:rFonts w:eastAsia="Calibri" w:cs="Times New Roman"/>
                <w:sz w:val="20"/>
                <w:szCs w:val="20"/>
                <w:lang w:val="en-US"/>
              </w:rPr>
              <w:t>8</w:t>
            </w:r>
            <w:r w:rsidRPr="00CA69E7">
              <w:rPr>
                <w:rFonts w:eastAsia="Calibri" w:cs="Times New Roman"/>
                <w:sz w:val="20"/>
                <w:szCs w:val="20"/>
              </w:rPr>
              <w:t>.</w:t>
            </w:r>
          </w:p>
        </w:tc>
        <w:tc>
          <w:tcPr>
            <w:tcW w:w="743" w:type="pct"/>
          </w:tcPr>
          <w:p w:rsidR="00CA69E7" w:rsidRPr="00CA69E7" w:rsidRDefault="00CA69E7" w:rsidP="00CA69E7">
            <w:pPr>
              <w:widowControl w:val="0"/>
              <w:autoSpaceDE w:val="0"/>
              <w:autoSpaceDN w:val="0"/>
              <w:ind w:right="5"/>
              <w:rPr>
                <w:rFonts w:eastAsia="Calibri" w:cs="Times New Roman"/>
                <w:sz w:val="20"/>
                <w:szCs w:val="20"/>
              </w:rPr>
            </w:pPr>
            <w:r w:rsidRPr="00CA69E7">
              <w:rPr>
                <w:rFonts w:eastAsia="Calibri" w:cs="Times New Roman"/>
                <w:sz w:val="20"/>
                <w:szCs w:val="20"/>
              </w:rPr>
              <w:t xml:space="preserve">Органами местного самоуправления </w:t>
            </w:r>
            <w:r w:rsidRPr="00CA69E7">
              <w:rPr>
                <w:rFonts w:eastAsia="Calibri" w:cs="Times New Roman"/>
                <w:sz w:val="20"/>
                <w:szCs w:val="20"/>
              </w:rPr>
              <w:lastRenderedPageBreak/>
              <w:t>оказана имущественная поддержка СО НКО</w:t>
            </w:r>
          </w:p>
        </w:tc>
        <w:tc>
          <w:tcPr>
            <w:tcW w:w="362" w:type="pc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lastRenderedPageBreak/>
              <w:t>Единиц</w:t>
            </w:r>
          </w:p>
        </w:tc>
        <w:tc>
          <w:tcPr>
            <w:tcW w:w="2452" w:type="pct"/>
          </w:tcPr>
          <w:p w:rsidR="00CA69E7" w:rsidRPr="00CA69E7" w:rsidRDefault="00CA69E7" w:rsidP="00CA69E7">
            <w:pPr>
              <w:widowControl w:val="0"/>
              <w:autoSpaceDE w:val="0"/>
              <w:autoSpaceDN w:val="0"/>
              <w:rPr>
                <w:rFonts w:eastAsia="Calibri" w:cs="Times New Roman"/>
                <w:sz w:val="20"/>
                <w:szCs w:val="20"/>
              </w:rPr>
            </w:pPr>
            <w:r w:rsidRPr="00CA69E7">
              <w:rPr>
                <w:rFonts w:eastAsia="Calibri" w:cs="Times New Roman"/>
                <w:sz w:val="20"/>
                <w:szCs w:val="20"/>
              </w:rPr>
              <w:t xml:space="preserve">При расчете значения показателя указывается общее количество СО НКО, которым из бюджета муниципального образования возмещены расходы на </w:t>
            </w:r>
            <w:r w:rsidRPr="00CA69E7">
              <w:rPr>
                <w:rFonts w:eastAsia="Calibri" w:cs="Times New Roman"/>
                <w:sz w:val="20"/>
                <w:szCs w:val="20"/>
              </w:rPr>
              <w:lastRenderedPageBreak/>
              <w:t>содержание и аренду имущества, а также передано в безвозмездное пользование и (или) предоставлено на льготных условиях имущество, находящееся в муниципальной собственности, в течение года реализации муниципальной программы.</w:t>
            </w:r>
          </w:p>
        </w:tc>
        <w:tc>
          <w:tcPr>
            <w:tcW w:w="694" w:type="pc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lastRenderedPageBreak/>
              <w:t xml:space="preserve">Отчетность муниципальных </w:t>
            </w:r>
            <w:r w:rsidRPr="00CA69E7">
              <w:rPr>
                <w:rFonts w:eastAsia="Calibri" w:cs="Times New Roman"/>
                <w:sz w:val="20"/>
                <w:szCs w:val="20"/>
              </w:rPr>
              <w:lastRenderedPageBreak/>
              <w:t>образований Московской области</w:t>
            </w:r>
          </w:p>
        </w:tc>
        <w:tc>
          <w:tcPr>
            <w:tcW w:w="580" w:type="pc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lastRenderedPageBreak/>
              <w:t>Ежеквартально</w:t>
            </w:r>
          </w:p>
        </w:tc>
      </w:tr>
      <w:tr w:rsidR="00CA69E7" w:rsidRPr="00CA69E7" w:rsidTr="003E3C8C">
        <w:tc>
          <w:tcPr>
            <w:tcW w:w="168" w:type="pct"/>
          </w:tcPr>
          <w:p w:rsidR="00CA69E7" w:rsidRPr="00CA69E7" w:rsidRDefault="00CA69E7" w:rsidP="00CA69E7">
            <w:pPr>
              <w:widowControl w:val="0"/>
              <w:tabs>
                <w:tab w:val="left" w:pos="555"/>
              </w:tabs>
              <w:autoSpaceDE w:val="0"/>
              <w:autoSpaceDN w:val="0"/>
              <w:rPr>
                <w:rFonts w:eastAsia="Calibri" w:cs="Times New Roman"/>
                <w:sz w:val="20"/>
                <w:szCs w:val="20"/>
              </w:rPr>
            </w:pPr>
            <w:r w:rsidRPr="00CA69E7">
              <w:rPr>
                <w:rFonts w:eastAsia="Calibri" w:cs="Times New Roman"/>
                <w:sz w:val="20"/>
                <w:szCs w:val="20"/>
                <w:lang w:val="en-US"/>
              </w:rPr>
              <w:t>9</w:t>
            </w:r>
            <w:r w:rsidRPr="00CA69E7">
              <w:rPr>
                <w:rFonts w:eastAsia="Calibri" w:cs="Times New Roman"/>
                <w:sz w:val="20"/>
                <w:szCs w:val="20"/>
              </w:rPr>
              <w:t>.</w:t>
            </w:r>
          </w:p>
        </w:tc>
        <w:tc>
          <w:tcPr>
            <w:tcW w:w="743" w:type="pct"/>
          </w:tcPr>
          <w:p w:rsidR="00CA69E7" w:rsidRPr="00CA69E7" w:rsidRDefault="00CA69E7" w:rsidP="00CA69E7">
            <w:pPr>
              <w:widowControl w:val="0"/>
              <w:autoSpaceDE w:val="0"/>
              <w:autoSpaceDN w:val="0"/>
              <w:ind w:right="5"/>
              <w:rPr>
                <w:rFonts w:eastAsia="Calibri" w:cs="Times New Roman"/>
                <w:sz w:val="20"/>
                <w:szCs w:val="20"/>
              </w:rPr>
            </w:pPr>
            <w:r w:rsidRPr="00CA69E7">
              <w:rPr>
                <w:rFonts w:eastAsia="Calibri" w:cs="Times New Roman"/>
                <w:sz w:val="20"/>
                <w:szCs w:val="20"/>
              </w:rPr>
              <w:t>Органами местного самоуправления предоставлены площади на льготных условиях или в безвозмездное пользование СО НКО</w:t>
            </w:r>
          </w:p>
        </w:tc>
        <w:tc>
          <w:tcPr>
            <w:tcW w:w="362" w:type="pc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Кв. метров</w:t>
            </w:r>
          </w:p>
        </w:tc>
        <w:tc>
          <w:tcPr>
            <w:tcW w:w="2452" w:type="pct"/>
          </w:tcPr>
          <w:p w:rsidR="00CA69E7" w:rsidRPr="00CA69E7" w:rsidRDefault="00CA69E7" w:rsidP="00CA69E7">
            <w:pPr>
              <w:widowControl w:val="0"/>
              <w:autoSpaceDE w:val="0"/>
              <w:autoSpaceDN w:val="0"/>
              <w:rPr>
                <w:rFonts w:eastAsia="Calibri" w:cs="Times New Roman"/>
                <w:sz w:val="20"/>
                <w:szCs w:val="20"/>
              </w:rPr>
            </w:pPr>
            <w:r w:rsidRPr="00CA69E7">
              <w:rPr>
                <w:rFonts w:eastAsia="Calibri" w:cs="Times New Roman"/>
                <w:sz w:val="20"/>
                <w:szCs w:val="20"/>
              </w:rPr>
              <w:t>При расчете значения показателя указывается общее количество предоставленной органами местного самоуправления площади на льготных условиях и (или) в безвозмездное пользование СО НКО в течение года реализации муниципальной программы.</w:t>
            </w:r>
          </w:p>
        </w:tc>
        <w:tc>
          <w:tcPr>
            <w:tcW w:w="694" w:type="pc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Отчетность муниципальных образований Московской области</w:t>
            </w:r>
          </w:p>
        </w:tc>
        <w:tc>
          <w:tcPr>
            <w:tcW w:w="580" w:type="pc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Ежеквартально</w:t>
            </w:r>
          </w:p>
        </w:tc>
      </w:tr>
      <w:tr w:rsidR="00CA69E7" w:rsidRPr="00CA69E7" w:rsidTr="003E3C8C">
        <w:tc>
          <w:tcPr>
            <w:tcW w:w="168" w:type="pct"/>
          </w:tcPr>
          <w:p w:rsidR="00CA69E7" w:rsidRPr="00CA69E7" w:rsidRDefault="00CA69E7" w:rsidP="00CA69E7">
            <w:pPr>
              <w:widowControl w:val="0"/>
              <w:tabs>
                <w:tab w:val="left" w:pos="555"/>
              </w:tabs>
              <w:autoSpaceDE w:val="0"/>
              <w:autoSpaceDN w:val="0"/>
              <w:rPr>
                <w:rFonts w:eastAsia="Calibri" w:cs="Times New Roman"/>
                <w:sz w:val="20"/>
                <w:szCs w:val="20"/>
              </w:rPr>
            </w:pPr>
            <w:r w:rsidRPr="00CA69E7">
              <w:rPr>
                <w:rFonts w:eastAsia="Calibri" w:cs="Times New Roman"/>
                <w:sz w:val="20"/>
                <w:szCs w:val="20"/>
              </w:rPr>
              <w:t>1</w:t>
            </w:r>
            <w:r w:rsidRPr="00CA69E7">
              <w:rPr>
                <w:rFonts w:eastAsia="Calibri" w:cs="Times New Roman"/>
                <w:sz w:val="20"/>
                <w:szCs w:val="20"/>
                <w:lang w:val="en-US"/>
              </w:rPr>
              <w:t>0</w:t>
            </w:r>
            <w:r w:rsidRPr="00CA69E7">
              <w:rPr>
                <w:rFonts w:eastAsia="Calibri" w:cs="Times New Roman"/>
                <w:sz w:val="20"/>
                <w:szCs w:val="20"/>
              </w:rPr>
              <w:t>.</w:t>
            </w:r>
          </w:p>
        </w:tc>
        <w:tc>
          <w:tcPr>
            <w:tcW w:w="743" w:type="pct"/>
          </w:tcPr>
          <w:p w:rsidR="00CA69E7" w:rsidRPr="00CA69E7" w:rsidRDefault="00CA69E7" w:rsidP="00CA69E7">
            <w:pPr>
              <w:widowControl w:val="0"/>
              <w:autoSpaceDE w:val="0"/>
              <w:autoSpaceDN w:val="0"/>
              <w:ind w:right="5"/>
              <w:rPr>
                <w:rFonts w:eastAsia="Calibri" w:cs="Times New Roman"/>
                <w:sz w:val="20"/>
                <w:szCs w:val="20"/>
              </w:rPr>
            </w:pPr>
            <w:r w:rsidRPr="00CA69E7">
              <w:rPr>
                <w:rFonts w:eastAsia="Calibri" w:cs="Times New Roman"/>
                <w:sz w:val="20"/>
                <w:szCs w:val="20"/>
              </w:rPr>
              <w:t>Органами местного самоуправления оказана консультационная поддержка СО НКО</w:t>
            </w:r>
          </w:p>
        </w:tc>
        <w:tc>
          <w:tcPr>
            <w:tcW w:w="362" w:type="pc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Единиц</w:t>
            </w:r>
          </w:p>
        </w:tc>
        <w:tc>
          <w:tcPr>
            <w:tcW w:w="2452" w:type="pct"/>
          </w:tcPr>
          <w:p w:rsidR="00CA69E7" w:rsidRPr="00CA69E7" w:rsidRDefault="00CA69E7" w:rsidP="00CA69E7">
            <w:pPr>
              <w:widowControl w:val="0"/>
              <w:autoSpaceDE w:val="0"/>
              <w:autoSpaceDN w:val="0"/>
              <w:rPr>
                <w:rFonts w:eastAsia="Calibri" w:cs="Times New Roman"/>
                <w:sz w:val="20"/>
                <w:szCs w:val="20"/>
              </w:rPr>
            </w:pPr>
            <w:r w:rsidRPr="00CA69E7">
              <w:rPr>
                <w:rFonts w:eastAsia="Calibri" w:cs="Times New Roman"/>
                <w:sz w:val="20"/>
                <w:szCs w:val="20"/>
              </w:rPr>
              <w:t>При расчете значения показателя указывается общее количество СО НКО, которым оказана консультационная поддержка органами местного самоуправления в течение года реализации муниципальной программы. При этом учитывается общее количество СО НКО:</w:t>
            </w:r>
          </w:p>
          <w:p w:rsidR="00CA69E7" w:rsidRPr="00CA69E7" w:rsidRDefault="00CA69E7" w:rsidP="00CA69E7">
            <w:pPr>
              <w:widowControl w:val="0"/>
              <w:autoSpaceDE w:val="0"/>
              <w:autoSpaceDN w:val="0"/>
              <w:rPr>
                <w:rFonts w:eastAsia="Calibri" w:cs="Times New Roman"/>
                <w:sz w:val="20"/>
                <w:szCs w:val="20"/>
              </w:rPr>
            </w:pPr>
            <w:r w:rsidRPr="00CA69E7">
              <w:rPr>
                <w:rFonts w:eastAsia="Calibri" w:cs="Times New Roman"/>
                <w:sz w:val="20"/>
                <w:szCs w:val="20"/>
              </w:rPr>
              <w:t>представители которых приняли участие в конференциях, совещаниях, круглых столах, семинарах, тренингах, форумах, образовательных программах и других просветительских мероприятиях по вопросам деятельности СО НКО, организованных и проведенных органами местного самоуправления,</w:t>
            </w:r>
          </w:p>
          <w:p w:rsidR="00CA69E7" w:rsidRPr="00CA69E7" w:rsidRDefault="00CA69E7" w:rsidP="00CA69E7">
            <w:pPr>
              <w:widowControl w:val="0"/>
              <w:autoSpaceDE w:val="0"/>
              <w:autoSpaceDN w:val="0"/>
              <w:rPr>
                <w:rFonts w:eastAsia="Calibri" w:cs="Times New Roman"/>
                <w:sz w:val="20"/>
                <w:szCs w:val="20"/>
              </w:rPr>
            </w:pPr>
            <w:proofErr w:type="gramStart"/>
            <w:r w:rsidRPr="00CA69E7">
              <w:rPr>
                <w:rFonts w:eastAsia="Calibri" w:cs="Times New Roman"/>
                <w:sz w:val="20"/>
                <w:szCs w:val="20"/>
              </w:rPr>
              <w:t>с представителям</w:t>
            </w:r>
            <w:proofErr w:type="gramEnd"/>
            <w:r w:rsidRPr="00CA69E7">
              <w:rPr>
                <w:rFonts w:eastAsia="Calibri" w:cs="Times New Roman"/>
                <w:sz w:val="20"/>
                <w:szCs w:val="20"/>
              </w:rPr>
              <w:t xml:space="preserve"> которых органами местного самоуправления проведена консультационная работа по вопросам взаимодействия с органами государственной власти, а также по вопросам подготовки и повышения уровня социальной компетентности работников и добровольцев СО НКО.</w:t>
            </w:r>
          </w:p>
        </w:tc>
        <w:tc>
          <w:tcPr>
            <w:tcW w:w="694" w:type="pc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Отчетность муниципальных образований Московской области</w:t>
            </w:r>
          </w:p>
        </w:tc>
        <w:tc>
          <w:tcPr>
            <w:tcW w:w="580" w:type="pc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Ежеквартально</w:t>
            </w:r>
          </w:p>
        </w:tc>
      </w:tr>
      <w:tr w:rsidR="00CA69E7" w:rsidRPr="00CA69E7" w:rsidTr="003E3C8C">
        <w:tc>
          <w:tcPr>
            <w:tcW w:w="168" w:type="pct"/>
          </w:tcPr>
          <w:p w:rsidR="00CA69E7" w:rsidRPr="00CA69E7" w:rsidRDefault="00CA69E7" w:rsidP="00CA69E7">
            <w:pPr>
              <w:widowControl w:val="0"/>
              <w:tabs>
                <w:tab w:val="left" w:pos="555"/>
              </w:tabs>
              <w:autoSpaceDE w:val="0"/>
              <w:autoSpaceDN w:val="0"/>
              <w:rPr>
                <w:rFonts w:eastAsia="Calibri" w:cs="Times New Roman"/>
                <w:sz w:val="20"/>
                <w:szCs w:val="20"/>
              </w:rPr>
            </w:pPr>
            <w:r w:rsidRPr="00CA69E7">
              <w:rPr>
                <w:rFonts w:eastAsia="Calibri" w:cs="Times New Roman"/>
                <w:sz w:val="20"/>
                <w:szCs w:val="20"/>
              </w:rPr>
              <w:t>1</w:t>
            </w:r>
            <w:r w:rsidRPr="00CA69E7">
              <w:rPr>
                <w:rFonts w:eastAsia="Calibri" w:cs="Times New Roman"/>
                <w:sz w:val="20"/>
                <w:szCs w:val="20"/>
                <w:lang w:val="en-US"/>
              </w:rPr>
              <w:t>1</w:t>
            </w:r>
            <w:r w:rsidRPr="00CA69E7">
              <w:rPr>
                <w:rFonts w:eastAsia="Calibri" w:cs="Times New Roman"/>
                <w:sz w:val="20"/>
                <w:szCs w:val="20"/>
              </w:rPr>
              <w:t>.</w:t>
            </w:r>
          </w:p>
        </w:tc>
        <w:tc>
          <w:tcPr>
            <w:tcW w:w="743" w:type="pct"/>
          </w:tcPr>
          <w:p w:rsidR="00CA69E7" w:rsidRPr="00CA69E7" w:rsidRDefault="00CA69E7" w:rsidP="00CA69E7">
            <w:pPr>
              <w:widowControl w:val="0"/>
              <w:autoSpaceDE w:val="0"/>
              <w:autoSpaceDN w:val="0"/>
              <w:ind w:right="5"/>
              <w:rPr>
                <w:rFonts w:eastAsia="Calibri" w:cs="Times New Roman"/>
                <w:sz w:val="20"/>
                <w:szCs w:val="20"/>
              </w:rPr>
            </w:pPr>
            <w:r w:rsidRPr="00CA69E7">
              <w:rPr>
                <w:rFonts w:eastAsia="Calibri" w:cs="Times New Roman"/>
                <w:sz w:val="20"/>
                <w:szCs w:val="20"/>
              </w:rPr>
              <w:t>Граждане приняли участие в просветительских мероприятиях по вопросам деятельности СО НКО</w:t>
            </w:r>
          </w:p>
        </w:tc>
        <w:tc>
          <w:tcPr>
            <w:tcW w:w="362" w:type="pc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Человек</w:t>
            </w:r>
          </w:p>
        </w:tc>
        <w:tc>
          <w:tcPr>
            <w:tcW w:w="2452" w:type="pct"/>
          </w:tcPr>
          <w:p w:rsidR="00CA69E7" w:rsidRPr="00CA69E7" w:rsidRDefault="00CA69E7" w:rsidP="00CA69E7">
            <w:pPr>
              <w:widowControl w:val="0"/>
              <w:autoSpaceDE w:val="0"/>
              <w:autoSpaceDN w:val="0"/>
              <w:rPr>
                <w:rFonts w:eastAsia="Calibri" w:cs="Times New Roman"/>
                <w:sz w:val="20"/>
                <w:szCs w:val="20"/>
              </w:rPr>
            </w:pPr>
            <w:r w:rsidRPr="00CA69E7">
              <w:rPr>
                <w:rFonts w:eastAsia="Calibri" w:cs="Times New Roman"/>
                <w:sz w:val="20"/>
                <w:szCs w:val="20"/>
              </w:rPr>
              <w:t>При расчете значения показателя учитывается общая численность граждан, участвовавших в конференциях, совещаниях, круглых столах, семинарах, тренингах, форумах, образовательных программах и других просветительских мероприятиях по вопросам деятельности СО НКО, организованных и проведенных органами местного самоуправления в течение года реализации муниципальной программы.</w:t>
            </w:r>
          </w:p>
        </w:tc>
        <w:tc>
          <w:tcPr>
            <w:tcW w:w="694" w:type="pct"/>
          </w:tcPr>
          <w:p w:rsidR="00CA69E7" w:rsidRPr="00CA69E7" w:rsidRDefault="00CA69E7" w:rsidP="00CA69E7">
            <w:pPr>
              <w:widowControl w:val="0"/>
              <w:autoSpaceDE w:val="0"/>
              <w:autoSpaceDN w:val="0"/>
              <w:jc w:val="center"/>
              <w:rPr>
                <w:rFonts w:eastAsia="Calibri" w:cs="Times New Roman"/>
                <w:sz w:val="20"/>
                <w:szCs w:val="20"/>
              </w:rPr>
            </w:pPr>
          </w:p>
          <w:p w:rsidR="00CA69E7" w:rsidRPr="00CA69E7" w:rsidRDefault="00CA69E7" w:rsidP="00CA69E7">
            <w:pPr>
              <w:jc w:val="center"/>
              <w:rPr>
                <w:rFonts w:eastAsia="Calibri" w:cs="Times New Roman"/>
                <w:sz w:val="20"/>
                <w:szCs w:val="20"/>
              </w:rPr>
            </w:pPr>
            <w:r w:rsidRPr="00CA69E7">
              <w:rPr>
                <w:rFonts w:eastAsia="Calibri" w:cs="Times New Roman"/>
                <w:sz w:val="20"/>
                <w:szCs w:val="20"/>
              </w:rPr>
              <w:t>Отчетность муниципальных образований Московской области</w:t>
            </w:r>
          </w:p>
        </w:tc>
        <w:tc>
          <w:tcPr>
            <w:tcW w:w="580" w:type="pct"/>
          </w:tcPr>
          <w:p w:rsidR="00CA69E7" w:rsidRPr="00CA69E7" w:rsidRDefault="00CA69E7" w:rsidP="00CA69E7">
            <w:pPr>
              <w:widowControl w:val="0"/>
              <w:autoSpaceDE w:val="0"/>
              <w:autoSpaceDN w:val="0"/>
              <w:jc w:val="center"/>
              <w:rPr>
                <w:rFonts w:eastAsia="Calibri" w:cs="Times New Roman"/>
                <w:sz w:val="20"/>
                <w:szCs w:val="20"/>
              </w:rPr>
            </w:pPr>
          </w:p>
          <w:p w:rsidR="00CA69E7" w:rsidRPr="00CA69E7" w:rsidRDefault="00CA69E7" w:rsidP="00CA69E7">
            <w:pPr>
              <w:jc w:val="center"/>
              <w:rPr>
                <w:rFonts w:eastAsia="Calibri" w:cs="Times New Roman"/>
                <w:sz w:val="20"/>
                <w:szCs w:val="20"/>
              </w:rPr>
            </w:pPr>
          </w:p>
          <w:p w:rsidR="00CA69E7" w:rsidRPr="00CA69E7" w:rsidRDefault="00CA69E7" w:rsidP="00CA69E7">
            <w:pPr>
              <w:jc w:val="center"/>
              <w:rPr>
                <w:rFonts w:eastAsia="Calibri" w:cs="Times New Roman"/>
                <w:sz w:val="20"/>
                <w:szCs w:val="20"/>
              </w:rPr>
            </w:pPr>
          </w:p>
          <w:p w:rsidR="00CA69E7" w:rsidRPr="00CA69E7" w:rsidRDefault="00CA69E7" w:rsidP="00CA69E7">
            <w:pPr>
              <w:jc w:val="center"/>
              <w:rPr>
                <w:rFonts w:eastAsia="Calibri" w:cs="Times New Roman"/>
                <w:sz w:val="20"/>
                <w:szCs w:val="20"/>
              </w:rPr>
            </w:pPr>
            <w:r w:rsidRPr="00CA69E7">
              <w:rPr>
                <w:rFonts w:eastAsia="Calibri" w:cs="Times New Roman"/>
                <w:sz w:val="20"/>
                <w:szCs w:val="20"/>
              </w:rPr>
              <w:t>Ежеквартально</w:t>
            </w:r>
          </w:p>
        </w:tc>
      </w:tr>
      <w:tr w:rsidR="00CA69E7" w:rsidRPr="00CA69E7" w:rsidTr="003E3C8C">
        <w:tc>
          <w:tcPr>
            <w:tcW w:w="168" w:type="pct"/>
          </w:tcPr>
          <w:p w:rsidR="00CA69E7" w:rsidRPr="00CA69E7" w:rsidRDefault="00CA69E7" w:rsidP="00CA69E7">
            <w:pPr>
              <w:widowControl w:val="0"/>
              <w:tabs>
                <w:tab w:val="left" w:pos="555"/>
              </w:tabs>
              <w:autoSpaceDE w:val="0"/>
              <w:autoSpaceDN w:val="0"/>
              <w:rPr>
                <w:rFonts w:eastAsia="Calibri" w:cs="Times New Roman"/>
                <w:sz w:val="20"/>
                <w:szCs w:val="20"/>
              </w:rPr>
            </w:pPr>
            <w:r w:rsidRPr="00CA69E7">
              <w:rPr>
                <w:rFonts w:eastAsia="Calibri" w:cs="Times New Roman"/>
                <w:sz w:val="20"/>
                <w:szCs w:val="20"/>
              </w:rPr>
              <w:t>1</w:t>
            </w:r>
            <w:r w:rsidRPr="00CA69E7">
              <w:rPr>
                <w:rFonts w:eastAsia="Calibri" w:cs="Times New Roman"/>
                <w:sz w:val="20"/>
                <w:szCs w:val="20"/>
                <w:lang w:val="en-US"/>
              </w:rPr>
              <w:t>2</w:t>
            </w:r>
            <w:r w:rsidRPr="00CA69E7">
              <w:rPr>
                <w:rFonts w:eastAsia="Calibri" w:cs="Times New Roman"/>
                <w:sz w:val="20"/>
                <w:szCs w:val="20"/>
              </w:rPr>
              <w:t>.</w:t>
            </w:r>
          </w:p>
        </w:tc>
        <w:tc>
          <w:tcPr>
            <w:tcW w:w="743" w:type="pct"/>
          </w:tcPr>
          <w:p w:rsidR="00CA69E7" w:rsidRPr="00CA69E7" w:rsidRDefault="00CA69E7" w:rsidP="00CA69E7">
            <w:pPr>
              <w:widowControl w:val="0"/>
              <w:autoSpaceDE w:val="0"/>
              <w:autoSpaceDN w:val="0"/>
              <w:ind w:right="5"/>
              <w:rPr>
                <w:rFonts w:eastAsia="Calibri" w:cs="Times New Roman"/>
                <w:sz w:val="20"/>
                <w:szCs w:val="20"/>
              </w:rPr>
            </w:pPr>
            <w:r w:rsidRPr="00CA69E7">
              <w:rPr>
                <w:rFonts w:eastAsia="Calibri" w:cs="Times New Roman"/>
                <w:sz w:val="20"/>
                <w:szCs w:val="20"/>
              </w:rPr>
              <w:t>Органами местного самоуправления проведены просветительские мероприятия по вопросам деятельности СО НКО</w:t>
            </w:r>
          </w:p>
        </w:tc>
        <w:tc>
          <w:tcPr>
            <w:tcW w:w="362" w:type="pc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Единиц</w:t>
            </w:r>
          </w:p>
        </w:tc>
        <w:tc>
          <w:tcPr>
            <w:tcW w:w="2452" w:type="pct"/>
          </w:tcPr>
          <w:p w:rsidR="00CA69E7" w:rsidRPr="00CA69E7" w:rsidRDefault="00CA69E7" w:rsidP="00CA69E7">
            <w:pPr>
              <w:widowControl w:val="0"/>
              <w:autoSpaceDE w:val="0"/>
              <w:autoSpaceDN w:val="0"/>
              <w:rPr>
                <w:rFonts w:eastAsia="Calibri" w:cs="Times New Roman"/>
                <w:sz w:val="20"/>
                <w:szCs w:val="20"/>
              </w:rPr>
            </w:pPr>
            <w:r w:rsidRPr="00CA69E7">
              <w:rPr>
                <w:rFonts w:eastAsia="Calibri" w:cs="Times New Roman"/>
                <w:sz w:val="20"/>
                <w:szCs w:val="20"/>
              </w:rPr>
              <w:t>При расчете значения показателя учитывается общее количество конференций, совещаний, круглых столов, семинаров, тренингов, форумов, образовательных программ и других просветительских мероприятий по вопросам деятельности СО НКО, организованных и проведенных органами местного самоуправления в течение года реализации муниципальной программы.</w:t>
            </w:r>
          </w:p>
        </w:tc>
        <w:tc>
          <w:tcPr>
            <w:tcW w:w="694" w:type="pc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Отчетность муниципальных образований Московской области</w:t>
            </w:r>
          </w:p>
        </w:tc>
        <w:tc>
          <w:tcPr>
            <w:tcW w:w="580" w:type="pc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Ежеквартально</w:t>
            </w:r>
          </w:p>
        </w:tc>
      </w:tr>
      <w:tr w:rsidR="00CA69E7" w:rsidRPr="00CA69E7" w:rsidTr="003E3C8C">
        <w:tc>
          <w:tcPr>
            <w:tcW w:w="168" w:type="pct"/>
          </w:tcPr>
          <w:p w:rsidR="00CA69E7" w:rsidRPr="00CA69E7" w:rsidRDefault="00CA69E7" w:rsidP="00CA69E7">
            <w:pPr>
              <w:widowControl w:val="0"/>
              <w:tabs>
                <w:tab w:val="left" w:pos="555"/>
              </w:tabs>
              <w:autoSpaceDE w:val="0"/>
              <w:autoSpaceDN w:val="0"/>
              <w:rPr>
                <w:rFonts w:eastAsia="Calibri" w:cs="Times New Roman"/>
                <w:sz w:val="20"/>
                <w:szCs w:val="20"/>
              </w:rPr>
            </w:pPr>
            <w:r w:rsidRPr="00CA69E7">
              <w:rPr>
                <w:rFonts w:eastAsia="Calibri" w:cs="Times New Roman"/>
                <w:sz w:val="20"/>
                <w:szCs w:val="20"/>
              </w:rPr>
              <w:t>1</w:t>
            </w:r>
            <w:r w:rsidRPr="00CA69E7">
              <w:rPr>
                <w:rFonts w:eastAsia="Calibri" w:cs="Times New Roman"/>
                <w:sz w:val="20"/>
                <w:szCs w:val="20"/>
                <w:lang w:val="en-US"/>
              </w:rPr>
              <w:t>3</w:t>
            </w:r>
            <w:r w:rsidRPr="00CA69E7">
              <w:rPr>
                <w:rFonts w:eastAsia="Calibri" w:cs="Times New Roman"/>
                <w:sz w:val="20"/>
                <w:szCs w:val="20"/>
              </w:rPr>
              <w:t>.</w:t>
            </w:r>
          </w:p>
        </w:tc>
        <w:tc>
          <w:tcPr>
            <w:tcW w:w="743" w:type="pct"/>
          </w:tcPr>
          <w:p w:rsidR="00CA69E7" w:rsidRPr="00CA69E7" w:rsidRDefault="00CA69E7" w:rsidP="00CA69E7">
            <w:pPr>
              <w:widowControl w:val="0"/>
              <w:autoSpaceDE w:val="0"/>
              <w:autoSpaceDN w:val="0"/>
              <w:ind w:right="5"/>
              <w:rPr>
                <w:rFonts w:eastAsia="Calibri" w:cs="Times New Roman"/>
                <w:sz w:val="20"/>
                <w:szCs w:val="20"/>
              </w:rPr>
            </w:pPr>
            <w:r w:rsidRPr="00CA69E7">
              <w:rPr>
                <w:rFonts w:eastAsia="Calibri" w:cs="Times New Roman"/>
                <w:sz w:val="20"/>
                <w:szCs w:val="20"/>
              </w:rPr>
              <w:t xml:space="preserve">Доля доступных для инвалидов и других маломобильных групп </w:t>
            </w:r>
            <w:r w:rsidRPr="00CA69E7">
              <w:rPr>
                <w:rFonts w:eastAsia="Calibri" w:cs="Times New Roman"/>
                <w:sz w:val="20"/>
                <w:szCs w:val="20"/>
              </w:rPr>
              <w:lastRenderedPageBreak/>
              <w:t>населения муниципальных объектов инфраструктуры в общем количестве муниципальных объектов</w:t>
            </w:r>
          </w:p>
        </w:tc>
        <w:tc>
          <w:tcPr>
            <w:tcW w:w="362" w:type="pc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lastRenderedPageBreak/>
              <w:t>Процент</w:t>
            </w:r>
          </w:p>
        </w:tc>
        <w:tc>
          <w:tcPr>
            <w:tcW w:w="2452" w:type="pct"/>
          </w:tcPr>
          <w:p w:rsidR="00CA69E7" w:rsidRPr="00CA69E7" w:rsidRDefault="00CA69E7" w:rsidP="00CA69E7">
            <w:pPr>
              <w:widowControl w:val="0"/>
              <w:autoSpaceDE w:val="0"/>
              <w:autoSpaceDN w:val="0"/>
              <w:rPr>
                <w:rFonts w:eastAsia="Calibri" w:cs="Times New Roman"/>
                <w:sz w:val="20"/>
                <w:szCs w:val="20"/>
              </w:rPr>
            </w:pPr>
            <w:r w:rsidRPr="00CA69E7">
              <w:rPr>
                <w:rFonts w:eastAsia="Calibri" w:cs="Times New Roman"/>
                <w:sz w:val="20"/>
                <w:szCs w:val="20"/>
              </w:rPr>
              <w:t xml:space="preserve">При расчете значения показателя учитывается объекты муниципальной инфраструктуры (в том числе сфер культуры, образования, спорта) </w:t>
            </w:r>
          </w:p>
          <w:p w:rsidR="00CA69E7" w:rsidRPr="00CA69E7" w:rsidRDefault="00CA69E7" w:rsidP="00CA69E7">
            <w:pPr>
              <w:widowControl w:val="0"/>
              <w:autoSpaceDE w:val="0"/>
              <w:autoSpaceDN w:val="0"/>
              <w:rPr>
                <w:rFonts w:eastAsia="Calibri" w:cs="Times New Roman"/>
                <w:sz w:val="20"/>
                <w:szCs w:val="20"/>
              </w:rPr>
            </w:pPr>
            <w:r w:rsidRPr="00CA69E7">
              <w:rPr>
                <w:rFonts w:eastAsia="Calibri" w:cs="Times New Roman"/>
                <w:sz w:val="20"/>
                <w:szCs w:val="20"/>
              </w:rPr>
              <w:t>Показатель рассчитывается по формуле:</w:t>
            </w:r>
          </w:p>
          <w:p w:rsidR="00CA69E7" w:rsidRPr="00CA69E7" w:rsidRDefault="00CA69E7" w:rsidP="00CA69E7">
            <w:pPr>
              <w:widowControl w:val="0"/>
              <w:autoSpaceDE w:val="0"/>
              <w:autoSpaceDN w:val="0"/>
              <w:rPr>
                <w:rFonts w:eastAsia="Calibri" w:cs="Times New Roman"/>
                <w:sz w:val="20"/>
                <w:szCs w:val="20"/>
              </w:rPr>
            </w:pPr>
            <w:r w:rsidRPr="00CA69E7">
              <w:rPr>
                <w:rFonts w:eastAsia="Calibri" w:cs="Times New Roman"/>
                <w:sz w:val="20"/>
                <w:szCs w:val="20"/>
              </w:rPr>
              <w:lastRenderedPageBreak/>
              <w:t xml:space="preserve">где:    </w:t>
            </w:r>
          </w:p>
          <w:p w:rsidR="00CA69E7" w:rsidRPr="00CA69E7" w:rsidRDefault="00CA69E7" w:rsidP="00CA69E7">
            <w:pPr>
              <w:widowControl w:val="0"/>
              <w:autoSpaceDE w:val="0"/>
              <w:autoSpaceDN w:val="0"/>
              <w:rPr>
                <w:rFonts w:eastAsia="Calibri" w:cs="Times New Roman"/>
                <w:sz w:val="20"/>
                <w:szCs w:val="20"/>
              </w:rPr>
            </w:pPr>
            <w:proofErr w:type="spellStart"/>
            <w:r w:rsidRPr="00CA69E7">
              <w:rPr>
                <w:rFonts w:eastAsia="Calibri" w:cs="Times New Roman"/>
                <w:sz w:val="20"/>
                <w:szCs w:val="20"/>
              </w:rPr>
              <w:t>Ддо</w:t>
            </w:r>
            <w:proofErr w:type="spellEnd"/>
            <w:r w:rsidRPr="00CA69E7">
              <w:rPr>
                <w:rFonts w:eastAsia="Calibri" w:cs="Times New Roman"/>
                <w:sz w:val="20"/>
                <w:szCs w:val="20"/>
              </w:rPr>
              <w:t xml:space="preserve"> – доля доступных для инвалидов и других маломобильных групп населения муниципальных объектов инфраструктуры в общем количестве муниципальных объектов;</w:t>
            </w:r>
          </w:p>
          <w:p w:rsidR="00CA69E7" w:rsidRPr="00CA69E7" w:rsidRDefault="00CA69E7" w:rsidP="00CA69E7">
            <w:pPr>
              <w:widowControl w:val="0"/>
              <w:autoSpaceDE w:val="0"/>
              <w:autoSpaceDN w:val="0"/>
              <w:rPr>
                <w:rFonts w:eastAsia="Calibri" w:cs="Times New Roman"/>
                <w:sz w:val="20"/>
                <w:szCs w:val="20"/>
              </w:rPr>
            </w:pPr>
            <w:proofErr w:type="spellStart"/>
            <w:r w:rsidRPr="00CA69E7">
              <w:rPr>
                <w:rFonts w:eastAsia="Calibri" w:cs="Times New Roman"/>
                <w:sz w:val="20"/>
                <w:szCs w:val="20"/>
              </w:rPr>
              <w:t>Nипо</w:t>
            </w:r>
            <w:proofErr w:type="spellEnd"/>
            <w:r w:rsidRPr="00CA69E7">
              <w:rPr>
                <w:rFonts w:eastAsia="Calibri" w:cs="Times New Roman"/>
                <w:sz w:val="20"/>
                <w:szCs w:val="20"/>
              </w:rPr>
              <w:t xml:space="preserve"> – количество доступных для инвалидов и других маломобильных групп населения муниципальных объектов инфраструктуры на территории муниципального образования;</w:t>
            </w:r>
          </w:p>
          <w:p w:rsidR="00CA69E7" w:rsidRPr="00CA69E7" w:rsidRDefault="00CA69E7" w:rsidP="00CA69E7">
            <w:pPr>
              <w:widowControl w:val="0"/>
              <w:autoSpaceDE w:val="0"/>
              <w:autoSpaceDN w:val="0"/>
              <w:rPr>
                <w:rFonts w:eastAsia="Calibri" w:cs="Times New Roman"/>
                <w:sz w:val="20"/>
                <w:szCs w:val="20"/>
              </w:rPr>
            </w:pPr>
            <w:proofErr w:type="spellStart"/>
            <w:r w:rsidRPr="00CA69E7">
              <w:rPr>
                <w:rFonts w:eastAsia="Calibri" w:cs="Times New Roman"/>
                <w:sz w:val="20"/>
                <w:szCs w:val="20"/>
              </w:rPr>
              <w:t>Nоко</w:t>
            </w:r>
            <w:proofErr w:type="spellEnd"/>
            <w:r w:rsidRPr="00CA69E7">
              <w:rPr>
                <w:rFonts w:eastAsia="Calibri" w:cs="Times New Roman"/>
                <w:sz w:val="20"/>
                <w:szCs w:val="20"/>
              </w:rPr>
              <w:t xml:space="preserve"> – общее количество муниципальных объектов на территории муниципального образования.</w:t>
            </w:r>
          </w:p>
        </w:tc>
        <w:tc>
          <w:tcPr>
            <w:tcW w:w="694" w:type="pc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lastRenderedPageBreak/>
              <w:t xml:space="preserve">Сведения, полученные по результатам </w:t>
            </w:r>
            <w:r w:rsidRPr="00CA69E7">
              <w:rPr>
                <w:rFonts w:eastAsia="Calibri" w:cs="Times New Roman"/>
                <w:sz w:val="20"/>
                <w:szCs w:val="20"/>
              </w:rPr>
              <w:lastRenderedPageBreak/>
              <w:t>проведенной паспортизации муниципальных приоритетных объектов и услуг в сферах жизнедеятельности инвалидов и других маломобильных граждан.</w:t>
            </w:r>
          </w:p>
        </w:tc>
        <w:tc>
          <w:tcPr>
            <w:tcW w:w="580" w:type="pc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lastRenderedPageBreak/>
              <w:t>Ежеквартально</w:t>
            </w:r>
          </w:p>
        </w:tc>
      </w:tr>
    </w:tbl>
    <w:p w:rsidR="00CA69E7" w:rsidRPr="00CA69E7" w:rsidRDefault="00CA69E7" w:rsidP="00CA69E7">
      <w:pPr>
        <w:widowControl w:val="0"/>
        <w:autoSpaceDE w:val="0"/>
        <w:autoSpaceDN w:val="0"/>
        <w:rPr>
          <w:rFonts w:cs="Times New Roman"/>
        </w:rPr>
      </w:pPr>
    </w:p>
    <w:p w:rsidR="00CA69E7" w:rsidRPr="00CA69E7" w:rsidRDefault="00CA69E7" w:rsidP="00CA69E7">
      <w:pPr>
        <w:spacing w:after="160" w:line="259" w:lineRule="auto"/>
        <w:rPr>
          <w:rFonts w:cs="Times New Roman"/>
        </w:rPr>
      </w:pPr>
      <w:r w:rsidRPr="00CA69E7">
        <w:rPr>
          <w:rFonts w:cs="Times New Roman"/>
        </w:rPr>
        <w:br w:type="page"/>
      </w:r>
    </w:p>
    <w:p w:rsidR="00CA69E7" w:rsidRPr="00CA69E7" w:rsidRDefault="00CA69E7" w:rsidP="00CA69E7">
      <w:pPr>
        <w:widowControl w:val="0"/>
        <w:autoSpaceDE w:val="0"/>
        <w:autoSpaceDN w:val="0"/>
        <w:jc w:val="center"/>
        <w:rPr>
          <w:rFonts w:cs="Times New Roman"/>
        </w:rPr>
      </w:pPr>
      <w:r w:rsidRPr="00CA69E7">
        <w:rPr>
          <w:rFonts w:cs="Times New Roman"/>
        </w:rPr>
        <w:lastRenderedPageBreak/>
        <w:t xml:space="preserve">11. Методика определения результатов выполнения мероприятий </w:t>
      </w:r>
    </w:p>
    <w:p w:rsidR="00CA69E7" w:rsidRPr="00CA69E7" w:rsidRDefault="00CA69E7" w:rsidP="00CA69E7">
      <w:pPr>
        <w:widowControl w:val="0"/>
        <w:autoSpaceDE w:val="0"/>
        <w:autoSpaceDN w:val="0"/>
        <w:jc w:val="center"/>
        <w:rPr>
          <w:rFonts w:cs="Times New Roman"/>
        </w:rPr>
      </w:pPr>
      <w:r w:rsidRPr="00CA69E7">
        <w:rPr>
          <w:rFonts w:cs="Times New Roman"/>
        </w:rPr>
        <w:t>муниципальной программы городского округа Электросталь Московской области</w:t>
      </w:r>
    </w:p>
    <w:p w:rsidR="00CA69E7" w:rsidRPr="00CA69E7" w:rsidRDefault="00CA69E7" w:rsidP="00CA69E7">
      <w:pPr>
        <w:widowControl w:val="0"/>
        <w:autoSpaceDE w:val="0"/>
        <w:autoSpaceDN w:val="0"/>
        <w:jc w:val="center"/>
        <w:rPr>
          <w:rFonts w:cs="Times New Roman"/>
        </w:rPr>
      </w:pPr>
      <w:r w:rsidRPr="00CA69E7">
        <w:rPr>
          <w:rFonts w:cs="Times New Roman"/>
        </w:rPr>
        <w:t>«Социальная защита населения»</w:t>
      </w:r>
    </w:p>
    <w:p w:rsidR="00CA69E7" w:rsidRPr="00CA69E7" w:rsidRDefault="00CA69E7" w:rsidP="00CA69E7">
      <w:pPr>
        <w:widowControl w:val="0"/>
        <w:autoSpaceDE w:val="0"/>
        <w:autoSpaceDN w:val="0"/>
        <w:adjustRightInd w:val="0"/>
        <w:jc w:val="center"/>
        <w:rPr>
          <w:rFonts w:cs="Times New Roman"/>
          <w:sz w:val="16"/>
          <w:szCs w:val="16"/>
        </w:rPr>
      </w:pPr>
      <w:r w:rsidRPr="00CA69E7">
        <w:rPr>
          <w:rFonts w:cs="Times New Roman"/>
          <w:sz w:val="16"/>
          <w:szCs w:val="16"/>
        </w:rPr>
        <w:t xml:space="preserve">                                                        </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559"/>
        <w:gridCol w:w="1417"/>
        <w:gridCol w:w="1418"/>
        <w:gridCol w:w="3969"/>
        <w:gridCol w:w="1304"/>
        <w:gridCol w:w="4933"/>
      </w:tblGrid>
      <w:tr w:rsidR="00CA69E7" w:rsidRPr="00CA69E7" w:rsidTr="003E3C8C">
        <w:tc>
          <w:tcPr>
            <w:tcW w:w="534" w:type="dxa"/>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 xml:space="preserve">№ </w:t>
            </w:r>
            <w:r w:rsidRPr="00CA69E7">
              <w:rPr>
                <w:rFonts w:eastAsia="Calibri" w:cs="Times New Roman"/>
                <w:sz w:val="20"/>
                <w:szCs w:val="20"/>
              </w:rPr>
              <w:br/>
              <w:t>п/п</w:t>
            </w:r>
          </w:p>
        </w:tc>
        <w:tc>
          <w:tcPr>
            <w:tcW w:w="1559" w:type="dxa"/>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 подпрограммы</w:t>
            </w:r>
          </w:p>
        </w:tc>
        <w:tc>
          <w:tcPr>
            <w:tcW w:w="1417" w:type="dxa"/>
          </w:tcPr>
          <w:p w:rsidR="00CA69E7" w:rsidRPr="00CA69E7" w:rsidRDefault="00CA69E7" w:rsidP="00CA69E7">
            <w:pPr>
              <w:widowControl w:val="0"/>
              <w:autoSpaceDE w:val="0"/>
              <w:autoSpaceDN w:val="0"/>
              <w:jc w:val="center"/>
              <w:rPr>
                <w:rFonts w:eastAsia="Calibri" w:cs="Times New Roman"/>
                <w:sz w:val="20"/>
                <w:szCs w:val="20"/>
                <w:lang w:val="en-US"/>
              </w:rPr>
            </w:pPr>
            <w:r w:rsidRPr="00CA69E7">
              <w:rPr>
                <w:rFonts w:eastAsia="Calibri" w:cs="Times New Roman"/>
                <w:sz w:val="20"/>
                <w:szCs w:val="20"/>
              </w:rPr>
              <w:t>№ основного мероприятия</w:t>
            </w:r>
          </w:p>
        </w:tc>
        <w:tc>
          <w:tcPr>
            <w:tcW w:w="1418" w:type="dxa"/>
          </w:tcPr>
          <w:p w:rsidR="00CA69E7" w:rsidRPr="00CA69E7" w:rsidRDefault="00CA69E7" w:rsidP="00CA69E7">
            <w:pPr>
              <w:widowControl w:val="0"/>
              <w:autoSpaceDE w:val="0"/>
              <w:autoSpaceDN w:val="0"/>
              <w:jc w:val="center"/>
              <w:rPr>
                <w:rFonts w:eastAsia="Calibri" w:cs="Times New Roman"/>
                <w:sz w:val="20"/>
                <w:szCs w:val="20"/>
                <w:lang w:val="en-US"/>
              </w:rPr>
            </w:pPr>
            <w:r w:rsidRPr="00CA69E7">
              <w:rPr>
                <w:rFonts w:eastAsia="Calibri" w:cs="Times New Roman"/>
                <w:sz w:val="20"/>
                <w:szCs w:val="20"/>
              </w:rPr>
              <w:t>№ мероприятия</w:t>
            </w:r>
          </w:p>
        </w:tc>
        <w:tc>
          <w:tcPr>
            <w:tcW w:w="3969" w:type="dxa"/>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Наименование результата</w:t>
            </w:r>
          </w:p>
        </w:tc>
        <w:tc>
          <w:tcPr>
            <w:tcW w:w="1304" w:type="dxa"/>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Единица измерения</w:t>
            </w:r>
          </w:p>
        </w:tc>
        <w:tc>
          <w:tcPr>
            <w:tcW w:w="4933" w:type="dxa"/>
          </w:tcPr>
          <w:p w:rsidR="00CA69E7" w:rsidRPr="00CA69E7" w:rsidRDefault="00CA69E7" w:rsidP="00CA69E7">
            <w:pPr>
              <w:widowControl w:val="0"/>
              <w:autoSpaceDE w:val="0"/>
              <w:autoSpaceDN w:val="0"/>
              <w:ind w:right="-79"/>
              <w:jc w:val="center"/>
              <w:rPr>
                <w:rFonts w:eastAsia="Calibri" w:cs="Times New Roman"/>
                <w:sz w:val="20"/>
                <w:szCs w:val="20"/>
              </w:rPr>
            </w:pPr>
            <w:r w:rsidRPr="00CA69E7">
              <w:rPr>
                <w:rFonts w:eastAsia="Calibri" w:cs="Times New Roman"/>
                <w:sz w:val="20"/>
                <w:szCs w:val="20"/>
              </w:rPr>
              <w:t>Порядок определения значений</w:t>
            </w:r>
          </w:p>
        </w:tc>
      </w:tr>
      <w:tr w:rsidR="00CA69E7" w:rsidRPr="00CA69E7" w:rsidTr="003E3C8C">
        <w:tc>
          <w:tcPr>
            <w:tcW w:w="534" w:type="dxa"/>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1</w:t>
            </w:r>
          </w:p>
        </w:tc>
        <w:tc>
          <w:tcPr>
            <w:tcW w:w="1559" w:type="dxa"/>
          </w:tcPr>
          <w:p w:rsidR="00CA69E7" w:rsidRPr="00CA69E7" w:rsidRDefault="00CA69E7" w:rsidP="00CA69E7">
            <w:pPr>
              <w:widowControl w:val="0"/>
              <w:autoSpaceDE w:val="0"/>
              <w:autoSpaceDN w:val="0"/>
              <w:jc w:val="center"/>
              <w:rPr>
                <w:rFonts w:eastAsia="Calibri" w:cs="Times New Roman"/>
                <w:sz w:val="20"/>
                <w:szCs w:val="20"/>
                <w:lang w:val="en-US"/>
              </w:rPr>
            </w:pPr>
            <w:r w:rsidRPr="00CA69E7">
              <w:rPr>
                <w:rFonts w:eastAsia="Calibri" w:cs="Times New Roman"/>
                <w:sz w:val="20"/>
                <w:szCs w:val="20"/>
                <w:lang w:val="en-US"/>
              </w:rPr>
              <w:t>2</w:t>
            </w:r>
          </w:p>
        </w:tc>
        <w:tc>
          <w:tcPr>
            <w:tcW w:w="1417" w:type="dxa"/>
          </w:tcPr>
          <w:p w:rsidR="00CA69E7" w:rsidRPr="00CA69E7" w:rsidRDefault="00CA69E7" w:rsidP="00CA69E7">
            <w:pPr>
              <w:widowControl w:val="0"/>
              <w:autoSpaceDE w:val="0"/>
              <w:autoSpaceDN w:val="0"/>
              <w:jc w:val="center"/>
              <w:rPr>
                <w:rFonts w:eastAsia="Calibri" w:cs="Times New Roman"/>
                <w:sz w:val="20"/>
                <w:szCs w:val="20"/>
                <w:lang w:val="en-US"/>
              </w:rPr>
            </w:pPr>
            <w:r w:rsidRPr="00CA69E7">
              <w:rPr>
                <w:rFonts w:eastAsia="Calibri" w:cs="Times New Roman"/>
                <w:sz w:val="20"/>
                <w:szCs w:val="20"/>
                <w:lang w:val="en-US"/>
              </w:rPr>
              <w:t>3</w:t>
            </w:r>
          </w:p>
        </w:tc>
        <w:tc>
          <w:tcPr>
            <w:tcW w:w="1418" w:type="dxa"/>
          </w:tcPr>
          <w:p w:rsidR="00CA69E7" w:rsidRPr="00CA69E7" w:rsidRDefault="00CA69E7" w:rsidP="00CA69E7">
            <w:pPr>
              <w:widowControl w:val="0"/>
              <w:autoSpaceDE w:val="0"/>
              <w:autoSpaceDN w:val="0"/>
              <w:jc w:val="center"/>
              <w:rPr>
                <w:rFonts w:eastAsia="Calibri" w:cs="Times New Roman"/>
                <w:sz w:val="20"/>
                <w:szCs w:val="20"/>
                <w:lang w:val="en-US"/>
              </w:rPr>
            </w:pPr>
            <w:r w:rsidRPr="00CA69E7">
              <w:rPr>
                <w:rFonts w:eastAsia="Calibri" w:cs="Times New Roman"/>
                <w:sz w:val="20"/>
                <w:szCs w:val="20"/>
                <w:lang w:val="en-US"/>
              </w:rPr>
              <w:t>4</w:t>
            </w:r>
          </w:p>
        </w:tc>
        <w:tc>
          <w:tcPr>
            <w:tcW w:w="3969" w:type="dxa"/>
          </w:tcPr>
          <w:p w:rsidR="00CA69E7" w:rsidRPr="00CA69E7" w:rsidRDefault="00CA69E7" w:rsidP="00CA69E7">
            <w:pPr>
              <w:widowControl w:val="0"/>
              <w:autoSpaceDE w:val="0"/>
              <w:autoSpaceDN w:val="0"/>
              <w:jc w:val="center"/>
              <w:rPr>
                <w:rFonts w:eastAsia="Calibri" w:cs="Times New Roman"/>
                <w:sz w:val="20"/>
                <w:szCs w:val="20"/>
                <w:lang w:val="en-US"/>
              </w:rPr>
            </w:pPr>
            <w:r w:rsidRPr="00CA69E7">
              <w:rPr>
                <w:rFonts w:eastAsia="Calibri" w:cs="Times New Roman"/>
                <w:sz w:val="20"/>
                <w:szCs w:val="20"/>
                <w:lang w:val="en-US"/>
              </w:rPr>
              <w:t>5</w:t>
            </w:r>
          </w:p>
        </w:tc>
        <w:tc>
          <w:tcPr>
            <w:tcW w:w="1304" w:type="dxa"/>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6</w:t>
            </w:r>
          </w:p>
        </w:tc>
        <w:tc>
          <w:tcPr>
            <w:tcW w:w="4933" w:type="dxa"/>
          </w:tcPr>
          <w:p w:rsidR="00CA69E7" w:rsidRPr="00CA69E7" w:rsidRDefault="00CA69E7" w:rsidP="00CA69E7">
            <w:pPr>
              <w:widowControl w:val="0"/>
              <w:autoSpaceDE w:val="0"/>
              <w:autoSpaceDN w:val="0"/>
              <w:ind w:right="-79"/>
              <w:jc w:val="center"/>
              <w:rPr>
                <w:rFonts w:eastAsia="Calibri" w:cs="Times New Roman"/>
                <w:sz w:val="20"/>
                <w:szCs w:val="20"/>
              </w:rPr>
            </w:pPr>
            <w:r w:rsidRPr="00CA69E7">
              <w:rPr>
                <w:rFonts w:eastAsia="Calibri" w:cs="Times New Roman"/>
                <w:sz w:val="20"/>
                <w:szCs w:val="20"/>
              </w:rPr>
              <w:t>7</w:t>
            </w:r>
          </w:p>
        </w:tc>
      </w:tr>
      <w:tr w:rsidR="00CA69E7" w:rsidRPr="00CA69E7" w:rsidTr="003E3C8C">
        <w:tc>
          <w:tcPr>
            <w:tcW w:w="534" w:type="dxa"/>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1.</w:t>
            </w:r>
          </w:p>
        </w:tc>
        <w:tc>
          <w:tcPr>
            <w:tcW w:w="1559" w:type="dxa"/>
          </w:tcPr>
          <w:p w:rsidR="00CA69E7" w:rsidRPr="00CA69E7" w:rsidRDefault="00CA69E7" w:rsidP="00CA69E7">
            <w:pPr>
              <w:widowControl w:val="0"/>
              <w:autoSpaceDE w:val="0"/>
              <w:autoSpaceDN w:val="0"/>
              <w:jc w:val="center"/>
              <w:rPr>
                <w:rFonts w:eastAsia="Calibri" w:cs="Times New Roman"/>
                <w:sz w:val="20"/>
                <w:szCs w:val="20"/>
                <w:lang w:val="en-US"/>
              </w:rPr>
            </w:pPr>
            <w:r w:rsidRPr="00CA69E7">
              <w:rPr>
                <w:rFonts w:eastAsia="Calibri" w:cs="Times New Roman"/>
                <w:sz w:val="20"/>
                <w:szCs w:val="20"/>
                <w:lang w:val="en-US"/>
              </w:rPr>
              <w:t>I</w:t>
            </w:r>
          </w:p>
        </w:tc>
        <w:tc>
          <w:tcPr>
            <w:tcW w:w="1417" w:type="dxa"/>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15</w:t>
            </w:r>
          </w:p>
        </w:tc>
        <w:tc>
          <w:tcPr>
            <w:tcW w:w="1418" w:type="dxa"/>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03</w:t>
            </w:r>
          </w:p>
        </w:tc>
        <w:tc>
          <w:tcPr>
            <w:tcW w:w="3969" w:type="dxa"/>
          </w:tcPr>
          <w:p w:rsidR="00CA69E7" w:rsidRPr="00CA69E7" w:rsidRDefault="00CA69E7" w:rsidP="00CA69E7">
            <w:pPr>
              <w:widowControl w:val="0"/>
              <w:autoSpaceDE w:val="0"/>
              <w:autoSpaceDN w:val="0"/>
              <w:rPr>
                <w:rFonts w:eastAsia="Calibri" w:cs="Times New Roman"/>
                <w:sz w:val="20"/>
                <w:szCs w:val="20"/>
              </w:rPr>
            </w:pPr>
            <w:r w:rsidRPr="00CA69E7">
              <w:rPr>
                <w:rFonts w:cs="Times New Roman"/>
                <w:sz w:val="20"/>
                <w:szCs w:val="20"/>
              </w:rPr>
              <w:t>Численность получателей пенсии за выслугу лет лицам, замещающим муниципальные должности и должности муниципальной службы, в связи с выходом на пенсию</w:t>
            </w:r>
          </w:p>
        </w:tc>
        <w:tc>
          <w:tcPr>
            <w:tcW w:w="1304" w:type="dxa"/>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Человек</w:t>
            </w:r>
          </w:p>
        </w:tc>
        <w:tc>
          <w:tcPr>
            <w:tcW w:w="4933" w:type="dxa"/>
          </w:tcPr>
          <w:p w:rsidR="00CA69E7" w:rsidRPr="00CA69E7" w:rsidRDefault="00CA69E7" w:rsidP="00CA69E7">
            <w:pPr>
              <w:widowControl w:val="0"/>
              <w:autoSpaceDE w:val="0"/>
              <w:autoSpaceDN w:val="0"/>
              <w:ind w:right="-79"/>
              <w:rPr>
                <w:rFonts w:eastAsia="Calibri" w:cs="Times New Roman"/>
                <w:sz w:val="20"/>
                <w:szCs w:val="20"/>
              </w:rPr>
            </w:pPr>
            <w:r w:rsidRPr="00CA69E7">
              <w:rPr>
                <w:rFonts w:eastAsia="Calibri" w:cs="Times New Roman"/>
                <w:sz w:val="20"/>
                <w:szCs w:val="20"/>
              </w:rPr>
              <w:t>При расчете значения результата указывается численность получателей пенсии за выслугу лет лицам, замещающим муниципальные должности и должности муниципальной службы, в связи с выходом на пенсию</w:t>
            </w:r>
          </w:p>
          <w:p w:rsidR="00CA69E7" w:rsidRPr="00CA69E7" w:rsidRDefault="00CA69E7" w:rsidP="00CA69E7">
            <w:pPr>
              <w:rPr>
                <w:rFonts w:eastAsia="Calibri" w:cs="Times New Roman"/>
                <w:sz w:val="20"/>
                <w:szCs w:val="20"/>
              </w:rPr>
            </w:pPr>
          </w:p>
        </w:tc>
      </w:tr>
      <w:tr w:rsidR="00CA69E7" w:rsidRPr="00CA69E7" w:rsidTr="003E3C8C">
        <w:tc>
          <w:tcPr>
            <w:tcW w:w="534" w:type="dxa"/>
            <w:vMerge w:val="restar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2.</w:t>
            </w:r>
          </w:p>
        </w:tc>
        <w:tc>
          <w:tcPr>
            <w:tcW w:w="1559" w:type="dxa"/>
            <w:vMerge w:val="restart"/>
          </w:tcPr>
          <w:p w:rsidR="00CA69E7" w:rsidRPr="00CA69E7" w:rsidRDefault="00CA69E7" w:rsidP="00CA69E7">
            <w:pPr>
              <w:widowControl w:val="0"/>
              <w:autoSpaceDE w:val="0"/>
              <w:autoSpaceDN w:val="0"/>
              <w:jc w:val="center"/>
              <w:rPr>
                <w:rFonts w:eastAsia="Calibri" w:cs="Times New Roman"/>
                <w:sz w:val="20"/>
                <w:szCs w:val="20"/>
                <w:lang w:val="en-US"/>
              </w:rPr>
            </w:pPr>
            <w:r w:rsidRPr="00CA69E7">
              <w:rPr>
                <w:rFonts w:eastAsia="Calibri" w:cs="Times New Roman"/>
                <w:sz w:val="20"/>
                <w:szCs w:val="20"/>
                <w:lang w:val="en-US"/>
              </w:rPr>
              <w:t>I</w:t>
            </w:r>
          </w:p>
        </w:tc>
        <w:tc>
          <w:tcPr>
            <w:tcW w:w="1417" w:type="dxa"/>
            <w:vMerge w:val="restart"/>
          </w:tcPr>
          <w:p w:rsidR="00CA69E7" w:rsidRPr="00CA69E7" w:rsidRDefault="00CA69E7" w:rsidP="00CA69E7">
            <w:pPr>
              <w:widowControl w:val="0"/>
              <w:autoSpaceDE w:val="0"/>
              <w:autoSpaceDN w:val="0"/>
              <w:jc w:val="center"/>
              <w:rPr>
                <w:rFonts w:eastAsia="Calibri" w:cs="Times New Roman"/>
                <w:sz w:val="20"/>
                <w:szCs w:val="20"/>
                <w:lang w:val="en-US"/>
              </w:rPr>
            </w:pPr>
            <w:r w:rsidRPr="00CA69E7">
              <w:rPr>
                <w:rFonts w:eastAsia="Calibri" w:cs="Times New Roman"/>
                <w:sz w:val="20"/>
                <w:szCs w:val="20"/>
                <w:lang w:val="en-US"/>
              </w:rPr>
              <w:t>20</w:t>
            </w:r>
          </w:p>
        </w:tc>
        <w:tc>
          <w:tcPr>
            <w:tcW w:w="1418" w:type="dxa"/>
            <w:vMerge w:val="restart"/>
          </w:tcPr>
          <w:p w:rsidR="00CA69E7" w:rsidRPr="00CA69E7" w:rsidRDefault="00CA69E7" w:rsidP="00CA69E7">
            <w:pPr>
              <w:widowControl w:val="0"/>
              <w:autoSpaceDE w:val="0"/>
              <w:autoSpaceDN w:val="0"/>
              <w:jc w:val="center"/>
              <w:rPr>
                <w:rFonts w:eastAsia="Calibri" w:cs="Times New Roman"/>
                <w:sz w:val="20"/>
                <w:szCs w:val="20"/>
                <w:lang w:val="en-US"/>
              </w:rPr>
            </w:pPr>
            <w:r w:rsidRPr="00CA69E7">
              <w:rPr>
                <w:rFonts w:eastAsia="Calibri" w:cs="Times New Roman"/>
                <w:sz w:val="20"/>
                <w:szCs w:val="20"/>
                <w:lang w:val="en-US"/>
              </w:rPr>
              <w:t>01</w:t>
            </w:r>
          </w:p>
        </w:tc>
        <w:tc>
          <w:tcPr>
            <w:tcW w:w="3969" w:type="dxa"/>
          </w:tcPr>
          <w:p w:rsidR="00CA69E7" w:rsidRPr="00CA69E7" w:rsidRDefault="00CA69E7" w:rsidP="00CA69E7">
            <w:pPr>
              <w:widowControl w:val="0"/>
              <w:autoSpaceDE w:val="0"/>
              <w:autoSpaceDN w:val="0"/>
              <w:rPr>
                <w:rFonts w:cs="Times New Roman"/>
                <w:sz w:val="20"/>
                <w:szCs w:val="20"/>
              </w:rPr>
            </w:pPr>
            <w:r w:rsidRPr="00CA69E7">
              <w:rPr>
                <w:rFonts w:cs="Times New Roman"/>
                <w:sz w:val="20"/>
                <w:szCs w:val="20"/>
              </w:rPr>
              <w:t>Численность граждан старшего возраста, принимающих участие в предоставленных активностях, чел.</w:t>
            </w:r>
          </w:p>
        </w:tc>
        <w:tc>
          <w:tcPr>
            <w:tcW w:w="1304" w:type="dxa"/>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Человек</w:t>
            </w:r>
          </w:p>
        </w:tc>
        <w:tc>
          <w:tcPr>
            <w:tcW w:w="4933" w:type="dxa"/>
          </w:tcPr>
          <w:p w:rsidR="00CA69E7" w:rsidRPr="00CA69E7" w:rsidRDefault="00CA69E7" w:rsidP="00CA69E7">
            <w:pPr>
              <w:widowControl w:val="0"/>
              <w:autoSpaceDE w:val="0"/>
              <w:autoSpaceDN w:val="0"/>
              <w:ind w:right="-79"/>
              <w:rPr>
                <w:rFonts w:eastAsia="Calibri" w:cs="Times New Roman"/>
                <w:sz w:val="20"/>
                <w:szCs w:val="20"/>
              </w:rPr>
            </w:pPr>
            <w:r w:rsidRPr="00CA69E7">
              <w:rPr>
                <w:rFonts w:eastAsia="Calibri" w:cs="Times New Roman"/>
                <w:sz w:val="20"/>
                <w:szCs w:val="20"/>
              </w:rPr>
              <w:t xml:space="preserve">При расчете значения результата указывается фактическое количество человек, </w:t>
            </w:r>
            <w:r w:rsidRPr="00CA69E7">
              <w:rPr>
                <w:rFonts w:cs="Times New Roman"/>
                <w:sz w:val="20"/>
                <w:szCs w:val="20"/>
              </w:rPr>
              <w:t>принимающих участие в предоставленных активностях</w:t>
            </w:r>
          </w:p>
        </w:tc>
      </w:tr>
      <w:tr w:rsidR="00CA69E7" w:rsidRPr="00CA69E7" w:rsidTr="003E3C8C">
        <w:tc>
          <w:tcPr>
            <w:tcW w:w="534" w:type="dxa"/>
            <w:vMerge/>
          </w:tcPr>
          <w:p w:rsidR="00CA69E7" w:rsidRPr="00CA69E7" w:rsidRDefault="00CA69E7" w:rsidP="00CA69E7">
            <w:pPr>
              <w:widowControl w:val="0"/>
              <w:autoSpaceDE w:val="0"/>
              <w:autoSpaceDN w:val="0"/>
              <w:jc w:val="center"/>
              <w:rPr>
                <w:rFonts w:eastAsia="Calibri" w:cs="Times New Roman"/>
                <w:sz w:val="20"/>
                <w:szCs w:val="20"/>
              </w:rPr>
            </w:pPr>
          </w:p>
        </w:tc>
        <w:tc>
          <w:tcPr>
            <w:tcW w:w="1559" w:type="dxa"/>
            <w:vMerge/>
          </w:tcPr>
          <w:p w:rsidR="00CA69E7" w:rsidRPr="00CA69E7" w:rsidRDefault="00CA69E7" w:rsidP="00CA69E7">
            <w:pPr>
              <w:widowControl w:val="0"/>
              <w:autoSpaceDE w:val="0"/>
              <w:autoSpaceDN w:val="0"/>
              <w:jc w:val="center"/>
              <w:rPr>
                <w:rFonts w:eastAsia="Calibri" w:cs="Times New Roman"/>
                <w:sz w:val="20"/>
                <w:szCs w:val="20"/>
              </w:rPr>
            </w:pPr>
          </w:p>
        </w:tc>
        <w:tc>
          <w:tcPr>
            <w:tcW w:w="1417" w:type="dxa"/>
            <w:vMerge/>
          </w:tcPr>
          <w:p w:rsidR="00CA69E7" w:rsidRPr="00CA69E7" w:rsidRDefault="00CA69E7" w:rsidP="00CA69E7">
            <w:pPr>
              <w:widowControl w:val="0"/>
              <w:autoSpaceDE w:val="0"/>
              <w:autoSpaceDN w:val="0"/>
              <w:jc w:val="center"/>
              <w:rPr>
                <w:rFonts w:eastAsia="Calibri" w:cs="Times New Roman"/>
                <w:sz w:val="20"/>
                <w:szCs w:val="20"/>
              </w:rPr>
            </w:pPr>
          </w:p>
        </w:tc>
        <w:tc>
          <w:tcPr>
            <w:tcW w:w="1418" w:type="dxa"/>
            <w:vMerge/>
          </w:tcPr>
          <w:p w:rsidR="00CA69E7" w:rsidRPr="00CA69E7" w:rsidRDefault="00CA69E7" w:rsidP="00CA69E7">
            <w:pPr>
              <w:widowControl w:val="0"/>
              <w:autoSpaceDE w:val="0"/>
              <w:autoSpaceDN w:val="0"/>
              <w:jc w:val="center"/>
              <w:rPr>
                <w:rFonts w:eastAsia="Calibri" w:cs="Times New Roman"/>
                <w:sz w:val="20"/>
                <w:szCs w:val="20"/>
              </w:rPr>
            </w:pPr>
          </w:p>
        </w:tc>
        <w:tc>
          <w:tcPr>
            <w:tcW w:w="3969" w:type="dxa"/>
          </w:tcPr>
          <w:p w:rsidR="00CA69E7" w:rsidRPr="00CA69E7" w:rsidRDefault="00CA69E7" w:rsidP="00CA69E7">
            <w:pPr>
              <w:widowControl w:val="0"/>
              <w:autoSpaceDE w:val="0"/>
              <w:autoSpaceDN w:val="0"/>
              <w:rPr>
                <w:rFonts w:cs="Times New Roman"/>
                <w:sz w:val="20"/>
                <w:szCs w:val="20"/>
              </w:rPr>
            </w:pPr>
            <w:r w:rsidRPr="00CA69E7">
              <w:rPr>
                <w:rFonts w:cs="Times New Roman"/>
                <w:sz w:val="20"/>
                <w:szCs w:val="20"/>
              </w:rPr>
              <w:t>Объем финансирования, направленный на обеспечение деятельности учреждений</w:t>
            </w:r>
          </w:p>
        </w:tc>
        <w:tc>
          <w:tcPr>
            <w:tcW w:w="1304" w:type="dxa"/>
          </w:tcPr>
          <w:p w:rsidR="00CA69E7" w:rsidRPr="00CA69E7" w:rsidRDefault="00CA69E7" w:rsidP="00CA69E7">
            <w:pPr>
              <w:widowControl w:val="0"/>
              <w:autoSpaceDE w:val="0"/>
              <w:autoSpaceDN w:val="0"/>
              <w:jc w:val="center"/>
              <w:rPr>
                <w:rFonts w:eastAsia="Calibri" w:cs="Times New Roman"/>
                <w:sz w:val="20"/>
                <w:szCs w:val="20"/>
              </w:rPr>
            </w:pPr>
            <w:proofErr w:type="spellStart"/>
            <w:r w:rsidRPr="00CA69E7">
              <w:rPr>
                <w:rFonts w:eastAsia="Calibri" w:cs="Times New Roman"/>
                <w:sz w:val="20"/>
                <w:szCs w:val="20"/>
              </w:rPr>
              <w:t>Тыс.руб</w:t>
            </w:r>
            <w:proofErr w:type="spellEnd"/>
            <w:r w:rsidRPr="00CA69E7">
              <w:rPr>
                <w:rFonts w:eastAsia="Calibri" w:cs="Times New Roman"/>
                <w:sz w:val="20"/>
                <w:szCs w:val="20"/>
              </w:rPr>
              <w:t>.</w:t>
            </w:r>
          </w:p>
        </w:tc>
        <w:tc>
          <w:tcPr>
            <w:tcW w:w="4933" w:type="dxa"/>
          </w:tcPr>
          <w:p w:rsidR="00CA69E7" w:rsidRPr="00CA69E7" w:rsidRDefault="00CA69E7" w:rsidP="00CA69E7">
            <w:pPr>
              <w:widowControl w:val="0"/>
              <w:autoSpaceDE w:val="0"/>
              <w:autoSpaceDN w:val="0"/>
              <w:ind w:right="-79"/>
              <w:rPr>
                <w:rFonts w:eastAsia="Calibri" w:cs="Times New Roman"/>
                <w:sz w:val="20"/>
                <w:szCs w:val="20"/>
              </w:rPr>
            </w:pPr>
            <w:r w:rsidRPr="00CA69E7">
              <w:rPr>
                <w:rFonts w:eastAsia="Calibri" w:cs="Times New Roman"/>
                <w:sz w:val="20"/>
                <w:szCs w:val="20"/>
              </w:rPr>
              <w:t>При расчете значения результата указывается общий объем бюджетных средств, направленных в текущем году на финансовое обеспечение деятельности муниципальных учреждений, предоставляющих услуги гражданам старшего возраста в целях увеличения продолжительности здоровой жизни, включая расходы на содержание, оплату труда, материально-техническое обеспечение и иные предусмотренные нормативными актами выплаты</w:t>
            </w:r>
          </w:p>
        </w:tc>
      </w:tr>
      <w:tr w:rsidR="00CA69E7" w:rsidRPr="00CA69E7" w:rsidTr="003E3C8C">
        <w:tc>
          <w:tcPr>
            <w:tcW w:w="534" w:type="dxa"/>
            <w:vMerge w:val="restar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3.</w:t>
            </w:r>
          </w:p>
        </w:tc>
        <w:tc>
          <w:tcPr>
            <w:tcW w:w="1559" w:type="dxa"/>
            <w:vMerge w:val="restart"/>
          </w:tcPr>
          <w:p w:rsidR="00CA69E7" w:rsidRPr="00CA69E7" w:rsidRDefault="00CA69E7" w:rsidP="00CA69E7">
            <w:pPr>
              <w:widowControl w:val="0"/>
              <w:autoSpaceDE w:val="0"/>
              <w:autoSpaceDN w:val="0"/>
              <w:jc w:val="center"/>
              <w:rPr>
                <w:rFonts w:eastAsia="Calibri" w:cs="Times New Roman"/>
                <w:sz w:val="20"/>
                <w:szCs w:val="20"/>
                <w:lang w:val="en-US"/>
              </w:rPr>
            </w:pPr>
            <w:r w:rsidRPr="00CA69E7">
              <w:rPr>
                <w:rFonts w:eastAsia="Calibri" w:cs="Times New Roman"/>
                <w:sz w:val="20"/>
                <w:szCs w:val="20"/>
                <w:lang w:val="en-US"/>
              </w:rPr>
              <w:t>II</w:t>
            </w:r>
          </w:p>
        </w:tc>
        <w:tc>
          <w:tcPr>
            <w:tcW w:w="1417" w:type="dxa"/>
            <w:vMerge w:val="restart"/>
          </w:tcPr>
          <w:p w:rsidR="00CA69E7" w:rsidRPr="00CA69E7" w:rsidRDefault="00CA69E7" w:rsidP="00CA69E7">
            <w:pPr>
              <w:widowControl w:val="0"/>
              <w:autoSpaceDE w:val="0"/>
              <w:autoSpaceDN w:val="0"/>
              <w:jc w:val="center"/>
              <w:rPr>
                <w:rFonts w:eastAsia="Calibri" w:cs="Times New Roman"/>
                <w:sz w:val="20"/>
                <w:szCs w:val="20"/>
                <w:lang w:val="en-US"/>
              </w:rPr>
            </w:pPr>
            <w:r w:rsidRPr="00CA69E7">
              <w:rPr>
                <w:rFonts w:eastAsia="Calibri" w:cs="Times New Roman"/>
                <w:sz w:val="20"/>
                <w:szCs w:val="20"/>
                <w:lang w:val="en-US"/>
              </w:rPr>
              <w:t>03</w:t>
            </w:r>
          </w:p>
        </w:tc>
        <w:tc>
          <w:tcPr>
            <w:tcW w:w="1418" w:type="dxa"/>
            <w:vMerge w:val="restart"/>
          </w:tcPr>
          <w:p w:rsidR="00CA69E7" w:rsidRPr="00CA69E7" w:rsidRDefault="00CA69E7" w:rsidP="00CA69E7">
            <w:pPr>
              <w:widowControl w:val="0"/>
              <w:autoSpaceDE w:val="0"/>
              <w:autoSpaceDN w:val="0"/>
              <w:jc w:val="center"/>
              <w:rPr>
                <w:rFonts w:eastAsia="Calibri" w:cs="Times New Roman"/>
                <w:sz w:val="20"/>
                <w:szCs w:val="20"/>
                <w:lang w:val="en-US"/>
              </w:rPr>
            </w:pPr>
            <w:r w:rsidRPr="00CA69E7">
              <w:rPr>
                <w:rFonts w:eastAsia="Calibri" w:cs="Times New Roman"/>
                <w:sz w:val="20"/>
                <w:szCs w:val="20"/>
                <w:lang w:val="en-US"/>
              </w:rPr>
              <w:t>01</w:t>
            </w:r>
          </w:p>
        </w:tc>
        <w:tc>
          <w:tcPr>
            <w:tcW w:w="3969" w:type="dxa"/>
          </w:tcPr>
          <w:p w:rsidR="00CA69E7" w:rsidRPr="00CA69E7" w:rsidRDefault="00CA69E7" w:rsidP="00CA69E7">
            <w:pPr>
              <w:widowControl w:val="0"/>
              <w:autoSpaceDE w:val="0"/>
              <w:autoSpaceDN w:val="0"/>
              <w:rPr>
                <w:rFonts w:cs="Times New Roman"/>
                <w:sz w:val="20"/>
                <w:szCs w:val="20"/>
              </w:rPr>
            </w:pPr>
            <w:r w:rsidRPr="00CA69E7">
              <w:rPr>
                <w:rFonts w:cs="Times New Roman"/>
                <w:sz w:val="20"/>
                <w:szCs w:val="20"/>
              </w:rPr>
              <w:t>Освоение средств при выполнении мероприятия по организации отдыха детей в каникулярное время</w:t>
            </w:r>
          </w:p>
        </w:tc>
        <w:tc>
          <w:tcPr>
            <w:tcW w:w="1304" w:type="dxa"/>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Процент</w:t>
            </w:r>
          </w:p>
        </w:tc>
        <w:tc>
          <w:tcPr>
            <w:tcW w:w="4933" w:type="dxa"/>
          </w:tcPr>
          <w:p w:rsidR="00CA69E7" w:rsidRPr="00CA69E7" w:rsidRDefault="00CA69E7" w:rsidP="00CA69E7">
            <w:pPr>
              <w:widowControl w:val="0"/>
              <w:autoSpaceDE w:val="0"/>
              <w:autoSpaceDN w:val="0"/>
              <w:ind w:right="-79"/>
              <w:rPr>
                <w:rFonts w:eastAsia="Calibri" w:cs="Times New Roman"/>
                <w:sz w:val="20"/>
                <w:szCs w:val="20"/>
              </w:rPr>
            </w:pPr>
            <w:r w:rsidRPr="00CA69E7">
              <w:rPr>
                <w:rFonts w:eastAsia="Calibri" w:cs="Times New Roman"/>
                <w:sz w:val="20"/>
                <w:szCs w:val="20"/>
              </w:rPr>
              <w:t xml:space="preserve">При расчете значения результата указывается доля расходов от суммы средств, направленных на организацию </w:t>
            </w:r>
            <w:r w:rsidRPr="00CA69E7">
              <w:rPr>
                <w:rFonts w:cs="Times New Roman"/>
                <w:sz w:val="20"/>
                <w:szCs w:val="20"/>
              </w:rPr>
              <w:t>отдыха детей в каникулярное время.</w:t>
            </w:r>
          </w:p>
        </w:tc>
      </w:tr>
      <w:tr w:rsidR="00CA69E7" w:rsidRPr="00CA69E7" w:rsidTr="003E3C8C">
        <w:tc>
          <w:tcPr>
            <w:tcW w:w="534" w:type="dxa"/>
            <w:vMerge/>
          </w:tcPr>
          <w:p w:rsidR="00CA69E7" w:rsidRPr="00CA69E7" w:rsidRDefault="00CA69E7" w:rsidP="00CA69E7">
            <w:pPr>
              <w:widowControl w:val="0"/>
              <w:autoSpaceDE w:val="0"/>
              <w:autoSpaceDN w:val="0"/>
              <w:jc w:val="center"/>
              <w:rPr>
                <w:rFonts w:eastAsia="Calibri" w:cs="Times New Roman"/>
                <w:sz w:val="20"/>
                <w:szCs w:val="20"/>
              </w:rPr>
            </w:pPr>
          </w:p>
        </w:tc>
        <w:tc>
          <w:tcPr>
            <w:tcW w:w="1559" w:type="dxa"/>
            <w:vMerge/>
          </w:tcPr>
          <w:p w:rsidR="00CA69E7" w:rsidRPr="00CA69E7" w:rsidRDefault="00CA69E7" w:rsidP="00CA69E7">
            <w:pPr>
              <w:widowControl w:val="0"/>
              <w:autoSpaceDE w:val="0"/>
              <w:autoSpaceDN w:val="0"/>
              <w:jc w:val="center"/>
              <w:rPr>
                <w:rFonts w:eastAsia="Calibri" w:cs="Times New Roman"/>
                <w:sz w:val="20"/>
                <w:szCs w:val="20"/>
              </w:rPr>
            </w:pPr>
          </w:p>
        </w:tc>
        <w:tc>
          <w:tcPr>
            <w:tcW w:w="1417" w:type="dxa"/>
            <w:vMerge/>
          </w:tcPr>
          <w:p w:rsidR="00CA69E7" w:rsidRPr="00CA69E7" w:rsidRDefault="00CA69E7" w:rsidP="00CA69E7">
            <w:pPr>
              <w:widowControl w:val="0"/>
              <w:autoSpaceDE w:val="0"/>
              <w:autoSpaceDN w:val="0"/>
              <w:jc w:val="center"/>
              <w:rPr>
                <w:rFonts w:eastAsia="Calibri" w:cs="Times New Roman"/>
                <w:sz w:val="20"/>
                <w:szCs w:val="20"/>
              </w:rPr>
            </w:pPr>
          </w:p>
        </w:tc>
        <w:tc>
          <w:tcPr>
            <w:tcW w:w="1418" w:type="dxa"/>
            <w:vMerge/>
          </w:tcPr>
          <w:p w:rsidR="00CA69E7" w:rsidRPr="00CA69E7" w:rsidRDefault="00CA69E7" w:rsidP="00CA69E7">
            <w:pPr>
              <w:widowControl w:val="0"/>
              <w:autoSpaceDE w:val="0"/>
              <w:autoSpaceDN w:val="0"/>
              <w:jc w:val="center"/>
              <w:rPr>
                <w:rFonts w:eastAsia="Calibri" w:cs="Times New Roman"/>
                <w:sz w:val="20"/>
                <w:szCs w:val="20"/>
              </w:rPr>
            </w:pPr>
          </w:p>
        </w:tc>
        <w:tc>
          <w:tcPr>
            <w:tcW w:w="3969" w:type="dxa"/>
          </w:tcPr>
          <w:p w:rsidR="00CA69E7" w:rsidRPr="00CA69E7" w:rsidRDefault="00CA69E7" w:rsidP="00CA69E7">
            <w:pPr>
              <w:rPr>
                <w:rFonts w:cs="Times New Roman"/>
                <w:sz w:val="20"/>
                <w:szCs w:val="20"/>
              </w:rPr>
            </w:pPr>
            <w:r w:rsidRPr="00CA69E7">
              <w:rPr>
                <w:rFonts w:cs="Times New Roman"/>
                <w:sz w:val="20"/>
                <w:szCs w:val="20"/>
              </w:rPr>
              <w:t>Количество детей, охваченных отдыхом и оздоровлением в соответствии с соглашением на мероприятия по организации отдыха детей в каникулярное время</w:t>
            </w:r>
          </w:p>
        </w:tc>
        <w:tc>
          <w:tcPr>
            <w:tcW w:w="1304" w:type="dxa"/>
          </w:tcPr>
          <w:p w:rsidR="00CA69E7" w:rsidRPr="00CA69E7" w:rsidRDefault="00CA69E7" w:rsidP="00CA69E7">
            <w:pPr>
              <w:widowControl w:val="0"/>
              <w:autoSpaceDE w:val="0"/>
              <w:autoSpaceDN w:val="0"/>
              <w:jc w:val="center"/>
              <w:rPr>
                <w:rFonts w:eastAsia="Calibri" w:cs="Times New Roman"/>
                <w:sz w:val="20"/>
                <w:szCs w:val="20"/>
              </w:rPr>
            </w:pPr>
            <w:r w:rsidRPr="00CA69E7">
              <w:rPr>
                <w:rFonts w:cs="Times New Roman"/>
                <w:sz w:val="20"/>
                <w:szCs w:val="20"/>
              </w:rPr>
              <w:t>человек</w:t>
            </w:r>
          </w:p>
        </w:tc>
        <w:tc>
          <w:tcPr>
            <w:tcW w:w="4933" w:type="dxa"/>
          </w:tcPr>
          <w:p w:rsidR="00CA69E7" w:rsidRPr="00CA69E7" w:rsidRDefault="00CA69E7" w:rsidP="00CA69E7">
            <w:pPr>
              <w:widowControl w:val="0"/>
              <w:autoSpaceDE w:val="0"/>
              <w:autoSpaceDN w:val="0"/>
              <w:ind w:right="-79"/>
              <w:rPr>
                <w:rFonts w:eastAsia="Calibri" w:cs="Times New Roman"/>
                <w:sz w:val="20"/>
                <w:szCs w:val="20"/>
              </w:rPr>
            </w:pPr>
            <w:r w:rsidRPr="00CA69E7">
              <w:rPr>
                <w:rFonts w:eastAsia="Calibri" w:cs="Times New Roman"/>
                <w:sz w:val="20"/>
                <w:szCs w:val="20"/>
              </w:rPr>
              <w:t xml:space="preserve">При расчете значения результата указывается численность детей, проживающих на территории муниципального образования, оздоровленных в текущем году в организациях отдыха детей и их оздоровления, или в санаторно-курортных организациях, или охваченных </w:t>
            </w:r>
            <w:proofErr w:type="spellStart"/>
            <w:r w:rsidRPr="00CA69E7">
              <w:rPr>
                <w:rFonts w:eastAsia="Calibri" w:cs="Times New Roman"/>
                <w:sz w:val="20"/>
                <w:szCs w:val="20"/>
              </w:rPr>
              <w:t>малозатратными</w:t>
            </w:r>
            <w:proofErr w:type="spellEnd"/>
            <w:r w:rsidRPr="00CA69E7">
              <w:rPr>
                <w:rFonts w:eastAsia="Calibri" w:cs="Times New Roman"/>
                <w:sz w:val="20"/>
                <w:szCs w:val="20"/>
              </w:rPr>
              <w:t xml:space="preserve"> формами досуга, а именно: спорт, туризм и трудовые бригады.</w:t>
            </w:r>
          </w:p>
        </w:tc>
      </w:tr>
      <w:tr w:rsidR="00CA69E7" w:rsidRPr="00CA69E7" w:rsidTr="003E3C8C">
        <w:tc>
          <w:tcPr>
            <w:tcW w:w="534" w:type="dxa"/>
            <w:shd w:val="clear" w:color="auto" w:fill="FFFFFF" w:themeFill="background1"/>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4.</w:t>
            </w:r>
          </w:p>
        </w:tc>
        <w:tc>
          <w:tcPr>
            <w:tcW w:w="1559" w:type="dxa"/>
            <w:shd w:val="clear" w:color="auto" w:fill="FFFFFF" w:themeFill="background1"/>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lang w:val="en-US"/>
              </w:rPr>
              <w:t>II</w:t>
            </w:r>
          </w:p>
        </w:tc>
        <w:tc>
          <w:tcPr>
            <w:tcW w:w="1417" w:type="dxa"/>
            <w:shd w:val="clear" w:color="auto" w:fill="FFFFFF" w:themeFill="background1"/>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lang w:val="en-US"/>
              </w:rPr>
              <w:t>03</w:t>
            </w:r>
          </w:p>
        </w:tc>
        <w:tc>
          <w:tcPr>
            <w:tcW w:w="1418" w:type="dxa"/>
            <w:shd w:val="clear" w:color="auto" w:fill="FFFFFF" w:themeFill="background1"/>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lang w:val="en-US"/>
              </w:rPr>
              <w:t>0</w:t>
            </w:r>
            <w:r w:rsidRPr="00CA69E7">
              <w:rPr>
                <w:rFonts w:eastAsia="Calibri" w:cs="Times New Roman"/>
                <w:sz w:val="20"/>
                <w:szCs w:val="20"/>
              </w:rPr>
              <w:t>4</w:t>
            </w:r>
          </w:p>
        </w:tc>
        <w:tc>
          <w:tcPr>
            <w:tcW w:w="3969" w:type="dxa"/>
            <w:shd w:val="clear" w:color="auto" w:fill="FFFFFF" w:themeFill="background1"/>
          </w:tcPr>
          <w:p w:rsidR="00CA69E7" w:rsidRPr="00CA69E7" w:rsidRDefault="00CA69E7" w:rsidP="00CA69E7">
            <w:pPr>
              <w:rPr>
                <w:rFonts w:cs="Times New Roman"/>
                <w:sz w:val="20"/>
                <w:szCs w:val="20"/>
              </w:rPr>
            </w:pPr>
            <w:r w:rsidRPr="00CA69E7">
              <w:rPr>
                <w:rFonts w:cs="Times New Roman"/>
                <w:color w:val="000000"/>
                <w:sz w:val="20"/>
                <w:szCs w:val="20"/>
              </w:rPr>
              <w:t>Количество детей, охваченных мероприятиями по отдыху детей в каникулярное время за счет средств местного бюджета</w:t>
            </w:r>
          </w:p>
        </w:tc>
        <w:tc>
          <w:tcPr>
            <w:tcW w:w="1304" w:type="dxa"/>
            <w:shd w:val="clear" w:color="auto" w:fill="FFFFFF" w:themeFill="background1"/>
            <w:vAlign w:val="center"/>
          </w:tcPr>
          <w:p w:rsidR="00CA69E7" w:rsidRPr="00CA69E7" w:rsidRDefault="00CA69E7" w:rsidP="00CA69E7">
            <w:pPr>
              <w:widowControl w:val="0"/>
              <w:autoSpaceDE w:val="0"/>
              <w:autoSpaceDN w:val="0"/>
              <w:jc w:val="center"/>
              <w:rPr>
                <w:rFonts w:cs="Times New Roman"/>
                <w:sz w:val="20"/>
                <w:szCs w:val="20"/>
              </w:rPr>
            </w:pPr>
            <w:r w:rsidRPr="00CA69E7">
              <w:rPr>
                <w:rFonts w:cs="Times New Roman"/>
                <w:color w:val="000000"/>
                <w:sz w:val="20"/>
                <w:szCs w:val="20"/>
              </w:rPr>
              <w:t>Человек</w:t>
            </w:r>
          </w:p>
        </w:tc>
        <w:tc>
          <w:tcPr>
            <w:tcW w:w="4933" w:type="dxa"/>
            <w:shd w:val="clear" w:color="auto" w:fill="FFFFFF" w:themeFill="background1"/>
            <w:vAlign w:val="center"/>
          </w:tcPr>
          <w:p w:rsidR="00CA69E7" w:rsidRPr="00CA69E7" w:rsidRDefault="00CA69E7" w:rsidP="00CA69E7">
            <w:pPr>
              <w:widowControl w:val="0"/>
              <w:autoSpaceDE w:val="0"/>
              <w:autoSpaceDN w:val="0"/>
              <w:ind w:right="-79"/>
              <w:rPr>
                <w:rFonts w:eastAsia="Calibri" w:cs="Times New Roman"/>
                <w:sz w:val="20"/>
                <w:szCs w:val="20"/>
              </w:rPr>
            </w:pPr>
            <w:r w:rsidRPr="00CA69E7">
              <w:rPr>
                <w:rFonts w:cs="Times New Roman"/>
                <w:color w:val="000000"/>
                <w:sz w:val="20"/>
                <w:szCs w:val="20"/>
              </w:rPr>
              <w:t>При расчете значения результата указывается численность детей, охваченными мероприятиями по отдыху детей в каникулярное время за счет средств местного бюджета</w:t>
            </w:r>
          </w:p>
        </w:tc>
      </w:tr>
      <w:tr w:rsidR="00CA69E7" w:rsidRPr="00CA69E7" w:rsidTr="003E3C8C">
        <w:tc>
          <w:tcPr>
            <w:tcW w:w="534" w:type="dxa"/>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lastRenderedPageBreak/>
              <w:t>5.</w:t>
            </w:r>
          </w:p>
        </w:tc>
        <w:tc>
          <w:tcPr>
            <w:tcW w:w="1559" w:type="dxa"/>
          </w:tcPr>
          <w:p w:rsidR="00CA69E7" w:rsidRPr="00CA69E7" w:rsidRDefault="00CA69E7" w:rsidP="00CA69E7">
            <w:pPr>
              <w:widowControl w:val="0"/>
              <w:autoSpaceDE w:val="0"/>
              <w:autoSpaceDN w:val="0"/>
              <w:jc w:val="center"/>
              <w:rPr>
                <w:rFonts w:eastAsia="Calibri" w:cs="Times New Roman"/>
                <w:sz w:val="20"/>
                <w:szCs w:val="20"/>
                <w:lang w:val="en-US"/>
              </w:rPr>
            </w:pPr>
            <w:r w:rsidRPr="00CA69E7">
              <w:rPr>
                <w:rFonts w:eastAsia="Calibri" w:cs="Times New Roman"/>
                <w:sz w:val="20"/>
                <w:szCs w:val="20"/>
                <w:lang w:val="en-US"/>
              </w:rPr>
              <w:t>IV</w:t>
            </w:r>
          </w:p>
        </w:tc>
        <w:tc>
          <w:tcPr>
            <w:tcW w:w="1417" w:type="dxa"/>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03</w:t>
            </w:r>
          </w:p>
        </w:tc>
        <w:tc>
          <w:tcPr>
            <w:tcW w:w="1418" w:type="dxa"/>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02</w:t>
            </w:r>
          </w:p>
        </w:tc>
        <w:tc>
          <w:tcPr>
            <w:tcW w:w="3969" w:type="dxa"/>
          </w:tcPr>
          <w:p w:rsidR="00CA69E7" w:rsidRPr="00CA69E7" w:rsidRDefault="00CA69E7" w:rsidP="00CA69E7">
            <w:pPr>
              <w:widowControl w:val="0"/>
              <w:autoSpaceDE w:val="0"/>
              <w:autoSpaceDN w:val="0"/>
              <w:rPr>
                <w:rFonts w:eastAsia="Calibri" w:cs="Times New Roman"/>
                <w:sz w:val="20"/>
                <w:szCs w:val="20"/>
              </w:rPr>
            </w:pPr>
            <w:r w:rsidRPr="00CA69E7">
              <w:rPr>
                <w:rFonts w:cs="Times New Roman"/>
                <w:sz w:val="20"/>
                <w:szCs w:val="20"/>
              </w:rPr>
              <w:t>Численность пострадавших в результате несчастных случаев, связанных с производством со смертельным исходом (по кругу организаций муниципальной собственности)</w:t>
            </w:r>
          </w:p>
        </w:tc>
        <w:tc>
          <w:tcPr>
            <w:tcW w:w="1304" w:type="dxa"/>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Человек</w:t>
            </w:r>
          </w:p>
        </w:tc>
        <w:tc>
          <w:tcPr>
            <w:tcW w:w="4933" w:type="dxa"/>
          </w:tcPr>
          <w:p w:rsidR="00CA69E7" w:rsidRPr="00CA69E7" w:rsidRDefault="00CA69E7" w:rsidP="00CA69E7">
            <w:pPr>
              <w:widowControl w:val="0"/>
              <w:autoSpaceDE w:val="0"/>
              <w:autoSpaceDN w:val="0"/>
              <w:ind w:right="-79"/>
              <w:rPr>
                <w:rFonts w:eastAsia="Calibri" w:cs="Times New Roman"/>
                <w:sz w:val="20"/>
                <w:szCs w:val="20"/>
              </w:rPr>
            </w:pPr>
            <w:r w:rsidRPr="00CA69E7">
              <w:rPr>
                <w:rFonts w:eastAsia="Calibri" w:cs="Times New Roman"/>
                <w:sz w:val="20"/>
                <w:szCs w:val="20"/>
              </w:rPr>
              <w:t>При расчете значения результата указывается численность пострадавших в результате несчастных случаев, связанных с производством со смертельным исходом (по кругу организаций муниципальной собственности)</w:t>
            </w:r>
          </w:p>
        </w:tc>
      </w:tr>
      <w:tr w:rsidR="00CA69E7" w:rsidRPr="00CA69E7" w:rsidTr="003E3C8C">
        <w:tc>
          <w:tcPr>
            <w:tcW w:w="534" w:type="dxa"/>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6.</w:t>
            </w:r>
          </w:p>
        </w:tc>
        <w:tc>
          <w:tcPr>
            <w:tcW w:w="1559" w:type="dxa"/>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lang w:val="en-US"/>
              </w:rPr>
              <w:t>V</w:t>
            </w:r>
          </w:p>
        </w:tc>
        <w:tc>
          <w:tcPr>
            <w:tcW w:w="1417" w:type="dxa"/>
          </w:tcPr>
          <w:p w:rsidR="00CA69E7" w:rsidRPr="00CA69E7" w:rsidRDefault="00CA69E7" w:rsidP="00CA69E7">
            <w:pPr>
              <w:widowControl w:val="0"/>
              <w:autoSpaceDE w:val="0"/>
              <w:autoSpaceDN w:val="0"/>
              <w:jc w:val="center"/>
              <w:rPr>
                <w:rFonts w:eastAsia="Calibri" w:cs="Times New Roman"/>
                <w:sz w:val="20"/>
                <w:szCs w:val="20"/>
                <w:lang w:val="en-US"/>
              </w:rPr>
            </w:pPr>
            <w:r w:rsidRPr="00CA69E7">
              <w:rPr>
                <w:rFonts w:eastAsia="Calibri" w:cs="Times New Roman"/>
                <w:sz w:val="20"/>
                <w:szCs w:val="20"/>
                <w:lang w:val="en-US"/>
              </w:rPr>
              <w:t>03</w:t>
            </w:r>
          </w:p>
        </w:tc>
        <w:tc>
          <w:tcPr>
            <w:tcW w:w="1418" w:type="dxa"/>
          </w:tcPr>
          <w:p w:rsidR="00CA69E7" w:rsidRPr="00CA69E7" w:rsidRDefault="00CA69E7" w:rsidP="00CA69E7">
            <w:pPr>
              <w:widowControl w:val="0"/>
              <w:autoSpaceDE w:val="0"/>
              <w:autoSpaceDN w:val="0"/>
              <w:jc w:val="center"/>
              <w:rPr>
                <w:rFonts w:eastAsia="Calibri" w:cs="Times New Roman"/>
                <w:sz w:val="20"/>
                <w:szCs w:val="20"/>
                <w:lang w:val="en-US"/>
              </w:rPr>
            </w:pPr>
            <w:r w:rsidRPr="00CA69E7">
              <w:rPr>
                <w:rFonts w:eastAsia="Calibri" w:cs="Times New Roman"/>
                <w:sz w:val="20"/>
                <w:szCs w:val="20"/>
                <w:lang w:val="en-US"/>
              </w:rPr>
              <w:t>02</w:t>
            </w:r>
          </w:p>
        </w:tc>
        <w:tc>
          <w:tcPr>
            <w:tcW w:w="3969" w:type="dxa"/>
          </w:tcPr>
          <w:p w:rsidR="00CA69E7" w:rsidRPr="00CA69E7" w:rsidRDefault="00CA69E7" w:rsidP="00CA69E7">
            <w:pPr>
              <w:rPr>
                <w:rFonts w:cs="Times New Roman"/>
                <w:sz w:val="20"/>
                <w:szCs w:val="20"/>
              </w:rPr>
            </w:pPr>
            <w:r w:rsidRPr="00CA69E7">
              <w:rPr>
                <w:rFonts w:cs="Times New Roman"/>
                <w:sz w:val="20"/>
                <w:szCs w:val="20"/>
              </w:rPr>
              <w:t>Численность сотрудников, задействованных в создании комиссий по делам несовершеннолетних и защите их прав муниципальных образований Московской области, чел</w:t>
            </w:r>
          </w:p>
        </w:tc>
        <w:tc>
          <w:tcPr>
            <w:tcW w:w="1304" w:type="dxa"/>
          </w:tcPr>
          <w:p w:rsidR="00CA69E7" w:rsidRPr="00CA69E7" w:rsidRDefault="00CA69E7" w:rsidP="00CA69E7">
            <w:pPr>
              <w:widowControl w:val="0"/>
              <w:autoSpaceDE w:val="0"/>
              <w:autoSpaceDN w:val="0"/>
              <w:jc w:val="center"/>
              <w:rPr>
                <w:rFonts w:cs="Times New Roman"/>
                <w:sz w:val="20"/>
                <w:szCs w:val="20"/>
              </w:rPr>
            </w:pPr>
            <w:r w:rsidRPr="00CA69E7">
              <w:rPr>
                <w:rFonts w:cs="Times New Roman"/>
                <w:sz w:val="20"/>
                <w:szCs w:val="20"/>
              </w:rPr>
              <w:t>человек</w:t>
            </w:r>
          </w:p>
        </w:tc>
        <w:tc>
          <w:tcPr>
            <w:tcW w:w="4933" w:type="dxa"/>
          </w:tcPr>
          <w:p w:rsidR="00CA69E7" w:rsidRPr="00CA69E7" w:rsidRDefault="00CA69E7" w:rsidP="00CA69E7">
            <w:pPr>
              <w:widowControl w:val="0"/>
              <w:autoSpaceDE w:val="0"/>
              <w:autoSpaceDN w:val="0"/>
              <w:ind w:right="-79"/>
              <w:rPr>
                <w:rFonts w:eastAsia="Calibri" w:cs="Times New Roman"/>
                <w:sz w:val="20"/>
                <w:szCs w:val="20"/>
              </w:rPr>
            </w:pPr>
            <w:r w:rsidRPr="00CA69E7">
              <w:rPr>
                <w:rFonts w:eastAsia="Calibri" w:cs="Times New Roman"/>
                <w:sz w:val="20"/>
                <w:szCs w:val="20"/>
              </w:rPr>
              <w:t xml:space="preserve">При расчете значения результата указывается численность сотрудников, </w:t>
            </w:r>
            <w:proofErr w:type="spellStart"/>
            <w:r w:rsidRPr="00CA69E7">
              <w:rPr>
                <w:rFonts w:eastAsia="Calibri" w:cs="Times New Roman"/>
                <w:sz w:val="20"/>
                <w:szCs w:val="20"/>
              </w:rPr>
              <w:t>задействванных</w:t>
            </w:r>
            <w:proofErr w:type="spellEnd"/>
            <w:r w:rsidRPr="00CA69E7">
              <w:rPr>
                <w:rFonts w:eastAsia="Calibri" w:cs="Times New Roman"/>
                <w:sz w:val="20"/>
                <w:szCs w:val="20"/>
              </w:rPr>
              <w:t xml:space="preserve"> в создании комиссий по делам несовершеннолетних и защите их прав муниципальных образований Московской области за счет средств местного бюджета</w:t>
            </w:r>
          </w:p>
        </w:tc>
      </w:tr>
      <w:tr w:rsidR="00CA69E7" w:rsidRPr="00CA69E7" w:rsidTr="003E3C8C">
        <w:tc>
          <w:tcPr>
            <w:tcW w:w="534" w:type="dxa"/>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7.</w:t>
            </w:r>
          </w:p>
        </w:tc>
        <w:tc>
          <w:tcPr>
            <w:tcW w:w="1559" w:type="dxa"/>
          </w:tcPr>
          <w:p w:rsidR="00CA69E7" w:rsidRPr="00CA69E7" w:rsidRDefault="00CA69E7" w:rsidP="00CA69E7">
            <w:pPr>
              <w:widowControl w:val="0"/>
              <w:autoSpaceDE w:val="0"/>
              <w:autoSpaceDN w:val="0"/>
              <w:jc w:val="center"/>
              <w:rPr>
                <w:rFonts w:eastAsia="Calibri" w:cs="Times New Roman"/>
                <w:sz w:val="20"/>
                <w:szCs w:val="20"/>
                <w:lang w:val="en-US"/>
              </w:rPr>
            </w:pPr>
            <w:r w:rsidRPr="00CA69E7">
              <w:rPr>
                <w:rFonts w:eastAsia="Calibri" w:cs="Times New Roman"/>
                <w:sz w:val="20"/>
                <w:szCs w:val="20"/>
                <w:lang w:val="en-US"/>
              </w:rPr>
              <w:t>VI</w:t>
            </w:r>
          </w:p>
        </w:tc>
        <w:tc>
          <w:tcPr>
            <w:tcW w:w="1417" w:type="dxa"/>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01</w:t>
            </w:r>
          </w:p>
        </w:tc>
        <w:tc>
          <w:tcPr>
            <w:tcW w:w="1418" w:type="dxa"/>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05</w:t>
            </w:r>
          </w:p>
        </w:tc>
        <w:tc>
          <w:tcPr>
            <w:tcW w:w="3969" w:type="dxa"/>
          </w:tcPr>
          <w:p w:rsidR="00CA69E7" w:rsidRPr="00CA69E7" w:rsidRDefault="00CA69E7" w:rsidP="00CA69E7">
            <w:pPr>
              <w:rPr>
                <w:rFonts w:cs="Times New Roman"/>
                <w:sz w:val="20"/>
                <w:szCs w:val="20"/>
              </w:rPr>
            </w:pPr>
            <w:r w:rsidRPr="00CA69E7">
              <w:rPr>
                <w:rFonts w:cs="Times New Roman"/>
                <w:sz w:val="20"/>
                <w:szCs w:val="20"/>
              </w:rPr>
              <w:t>Количество СО НКО, оказывающих услугу присмотра и ухода за детьми, получивших субсидию</w:t>
            </w:r>
          </w:p>
        </w:tc>
        <w:tc>
          <w:tcPr>
            <w:tcW w:w="1304" w:type="dxa"/>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единиц</w:t>
            </w:r>
          </w:p>
        </w:tc>
        <w:tc>
          <w:tcPr>
            <w:tcW w:w="4933" w:type="dxa"/>
          </w:tcPr>
          <w:p w:rsidR="00CA69E7" w:rsidRPr="00CA69E7" w:rsidRDefault="00CA69E7" w:rsidP="00CA69E7">
            <w:pPr>
              <w:widowControl w:val="0"/>
              <w:autoSpaceDE w:val="0"/>
              <w:autoSpaceDN w:val="0"/>
              <w:ind w:right="-79"/>
              <w:rPr>
                <w:rFonts w:eastAsia="Calibri" w:cs="Times New Roman"/>
                <w:sz w:val="20"/>
                <w:szCs w:val="20"/>
              </w:rPr>
            </w:pPr>
            <w:r w:rsidRPr="00CA69E7">
              <w:rPr>
                <w:rFonts w:eastAsia="Calibri" w:cs="Times New Roman"/>
                <w:sz w:val="20"/>
                <w:szCs w:val="20"/>
              </w:rPr>
              <w:t>При расчете значения показателя указывается количество СО НКО, оказывающих услугу присмотра и ухода за детьми, которым предоставлена субсидия органами местного самоуправления в течение года реализации муниципальной программы.</w:t>
            </w:r>
          </w:p>
        </w:tc>
      </w:tr>
      <w:tr w:rsidR="00CA69E7" w:rsidRPr="00CA69E7" w:rsidTr="003E3C8C">
        <w:tc>
          <w:tcPr>
            <w:tcW w:w="534" w:type="dxa"/>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8.</w:t>
            </w:r>
          </w:p>
        </w:tc>
        <w:tc>
          <w:tcPr>
            <w:tcW w:w="1559" w:type="dxa"/>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lang w:val="en-US"/>
              </w:rPr>
              <w:t>VI</w:t>
            </w:r>
          </w:p>
        </w:tc>
        <w:tc>
          <w:tcPr>
            <w:tcW w:w="1417" w:type="dxa"/>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02</w:t>
            </w:r>
          </w:p>
        </w:tc>
        <w:tc>
          <w:tcPr>
            <w:tcW w:w="1418" w:type="dxa"/>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01</w:t>
            </w:r>
          </w:p>
        </w:tc>
        <w:tc>
          <w:tcPr>
            <w:tcW w:w="3969" w:type="dxa"/>
          </w:tcPr>
          <w:p w:rsidR="00CA69E7" w:rsidRPr="00CA69E7" w:rsidRDefault="00CA69E7" w:rsidP="00CA69E7">
            <w:pPr>
              <w:widowControl w:val="0"/>
              <w:autoSpaceDE w:val="0"/>
              <w:autoSpaceDN w:val="0"/>
              <w:rPr>
                <w:rFonts w:cs="Times New Roman"/>
                <w:sz w:val="20"/>
                <w:szCs w:val="20"/>
              </w:rPr>
            </w:pPr>
            <w:r w:rsidRPr="00CA69E7">
              <w:rPr>
                <w:rFonts w:cs="Times New Roman"/>
                <w:sz w:val="20"/>
                <w:szCs w:val="20"/>
              </w:rPr>
              <w:t>Количество СО НКО, которым была предоставлена имущественная и консультационная поддержки</w:t>
            </w:r>
          </w:p>
        </w:tc>
        <w:tc>
          <w:tcPr>
            <w:tcW w:w="1304" w:type="dxa"/>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единиц</w:t>
            </w:r>
          </w:p>
        </w:tc>
        <w:tc>
          <w:tcPr>
            <w:tcW w:w="4933" w:type="dxa"/>
          </w:tcPr>
          <w:p w:rsidR="00CA69E7" w:rsidRPr="00CA69E7" w:rsidRDefault="00CA69E7" w:rsidP="00CA69E7">
            <w:pPr>
              <w:widowControl w:val="0"/>
              <w:autoSpaceDE w:val="0"/>
              <w:autoSpaceDN w:val="0"/>
              <w:ind w:right="-79"/>
              <w:rPr>
                <w:rFonts w:eastAsia="Calibri" w:cs="Times New Roman"/>
                <w:sz w:val="20"/>
                <w:szCs w:val="20"/>
              </w:rPr>
            </w:pPr>
            <w:r w:rsidRPr="00CA69E7">
              <w:rPr>
                <w:rFonts w:eastAsia="Calibri" w:cs="Times New Roman"/>
                <w:sz w:val="20"/>
                <w:szCs w:val="20"/>
              </w:rPr>
              <w:t xml:space="preserve">При расчете значения результата указывается </w:t>
            </w:r>
            <w:r w:rsidRPr="00CA69E7">
              <w:rPr>
                <w:rFonts w:cs="Times New Roman"/>
                <w:sz w:val="20"/>
                <w:szCs w:val="20"/>
              </w:rPr>
              <w:t>количество СО НКО, которым была предоставлена имущественная и консультационная поддержки</w:t>
            </w:r>
          </w:p>
        </w:tc>
      </w:tr>
      <w:tr w:rsidR="00CA69E7" w:rsidRPr="00CA69E7" w:rsidTr="003E3C8C">
        <w:tc>
          <w:tcPr>
            <w:tcW w:w="534" w:type="dxa"/>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9.</w:t>
            </w:r>
          </w:p>
        </w:tc>
        <w:tc>
          <w:tcPr>
            <w:tcW w:w="1559" w:type="dxa"/>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lang w:val="en-US"/>
              </w:rPr>
              <w:t>VI</w:t>
            </w:r>
          </w:p>
        </w:tc>
        <w:tc>
          <w:tcPr>
            <w:tcW w:w="1417" w:type="dxa"/>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02</w:t>
            </w:r>
          </w:p>
        </w:tc>
        <w:tc>
          <w:tcPr>
            <w:tcW w:w="1418" w:type="dxa"/>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02</w:t>
            </w:r>
          </w:p>
        </w:tc>
        <w:tc>
          <w:tcPr>
            <w:tcW w:w="3969" w:type="dxa"/>
          </w:tcPr>
          <w:p w:rsidR="00CA69E7" w:rsidRPr="00CA69E7" w:rsidRDefault="00CA69E7" w:rsidP="00CA69E7">
            <w:pPr>
              <w:widowControl w:val="0"/>
              <w:autoSpaceDE w:val="0"/>
              <w:autoSpaceDN w:val="0"/>
              <w:rPr>
                <w:rFonts w:cs="Times New Roman"/>
                <w:sz w:val="20"/>
                <w:szCs w:val="20"/>
              </w:rPr>
            </w:pPr>
            <w:r w:rsidRPr="00CA69E7">
              <w:rPr>
                <w:rFonts w:cs="Times New Roman"/>
                <w:sz w:val="20"/>
                <w:szCs w:val="20"/>
              </w:rPr>
              <w:t>Количество организованных и проведенных совещаний, круглых столов, семинаров для СО НКО в городском округе</w:t>
            </w:r>
          </w:p>
        </w:tc>
        <w:tc>
          <w:tcPr>
            <w:tcW w:w="1304" w:type="dxa"/>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единиц</w:t>
            </w:r>
          </w:p>
        </w:tc>
        <w:tc>
          <w:tcPr>
            <w:tcW w:w="4933" w:type="dxa"/>
          </w:tcPr>
          <w:p w:rsidR="00CA69E7" w:rsidRPr="00CA69E7" w:rsidRDefault="00CA69E7" w:rsidP="00CA69E7">
            <w:pPr>
              <w:widowControl w:val="0"/>
              <w:autoSpaceDE w:val="0"/>
              <w:autoSpaceDN w:val="0"/>
              <w:ind w:right="-79"/>
              <w:rPr>
                <w:rFonts w:eastAsia="Calibri" w:cs="Times New Roman"/>
                <w:sz w:val="20"/>
                <w:szCs w:val="20"/>
              </w:rPr>
            </w:pPr>
            <w:r w:rsidRPr="00CA69E7">
              <w:rPr>
                <w:rFonts w:eastAsia="Calibri" w:cs="Times New Roman"/>
                <w:sz w:val="20"/>
                <w:szCs w:val="20"/>
              </w:rPr>
              <w:t xml:space="preserve">При расчете значения результата указывается </w:t>
            </w:r>
            <w:r w:rsidRPr="00CA69E7">
              <w:rPr>
                <w:rFonts w:cs="Times New Roman"/>
                <w:sz w:val="20"/>
                <w:szCs w:val="20"/>
              </w:rPr>
              <w:t>количество организованных и проведенных совещаний, круглых столов, семинаров для СО НКО в городском округе</w:t>
            </w:r>
          </w:p>
        </w:tc>
      </w:tr>
      <w:tr w:rsidR="00CA69E7" w:rsidRPr="00CA69E7" w:rsidTr="003E3C8C">
        <w:tc>
          <w:tcPr>
            <w:tcW w:w="534" w:type="dxa"/>
            <w:vMerge w:val="restar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10.</w:t>
            </w:r>
          </w:p>
        </w:tc>
        <w:tc>
          <w:tcPr>
            <w:tcW w:w="1559" w:type="dxa"/>
            <w:vMerge w:val="restart"/>
          </w:tcPr>
          <w:p w:rsidR="00CA69E7" w:rsidRPr="00CA69E7" w:rsidRDefault="00CA69E7" w:rsidP="00CA69E7">
            <w:pPr>
              <w:widowControl w:val="0"/>
              <w:autoSpaceDE w:val="0"/>
              <w:autoSpaceDN w:val="0"/>
              <w:jc w:val="center"/>
              <w:rPr>
                <w:rFonts w:eastAsia="Calibri" w:cs="Times New Roman"/>
                <w:sz w:val="20"/>
                <w:szCs w:val="20"/>
                <w:lang w:val="en-US"/>
              </w:rPr>
            </w:pPr>
            <w:r w:rsidRPr="00CA69E7">
              <w:rPr>
                <w:rFonts w:eastAsia="Calibri" w:cs="Times New Roman"/>
                <w:sz w:val="20"/>
                <w:szCs w:val="20"/>
                <w:lang w:val="en-US"/>
              </w:rPr>
              <w:t>VII</w:t>
            </w:r>
          </w:p>
        </w:tc>
        <w:tc>
          <w:tcPr>
            <w:tcW w:w="1417" w:type="dxa"/>
            <w:vMerge w:val="restar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01</w:t>
            </w:r>
          </w:p>
        </w:tc>
        <w:tc>
          <w:tcPr>
            <w:tcW w:w="1418" w:type="dxa"/>
            <w:vMerge w:val="restart"/>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01</w:t>
            </w:r>
          </w:p>
        </w:tc>
        <w:tc>
          <w:tcPr>
            <w:tcW w:w="3969" w:type="dxa"/>
          </w:tcPr>
          <w:p w:rsidR="00CA69E7" w:rsidRPr="00CA69E7" w:rsidRDefault="00CA69E7" w:rsidP="00CA69E7">
            <w:pPr>
              <w:widowControl w:val="0"/>
              <w:autoSpaceDE w:val="0"/>
              <w:autoSpaceDN w:val="0"/>
              <w:rPr>
                <w:rFonts w:cs="Times New Roman"/>
                <w:color w:val="FF0000"/>
                <w:sz w:val="20"/>
                <w:szCs w:val="20"/>
              </w:rPr>
            </w:pPr>
            <w:r w:rsidRPr="00CA69E7">
              <w:rPr>
                <w:rFonts w:cs="Times New Roman"/>
                <w:sz w:val="20"/>
                <w:szCs w:val="20"/>
              </w:rPr>
              <w:t>Количество объектов инфраструктуры (за исключением сфер культуры, образования, спорта), на которых проведены мероприятия по обеспечению доступности для инвалидов и маломобильных групп населения</w:t>
            </w:r>
          </w:p>
        </w:tc>
        <w:tc>
          <w:tcPr>
            <w:tcW w:w="1304" w:type="dxa"/>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единиц</w:t>
            </w:r>
          </w:p>
        </w:tc>
        <w:tc>
          <w:tcPr>
            <w:tcW w:w="4933" w:type="dxa"/>
          </w:tcPr>
          <w:p w:rsidR="00CA69E7" w:rsidRPr="00CA69E7" w:rsidRDefault="00CA69E7" w:rsidP="00CA69E7">
            <w:pPr>
              <w:widowControl w:val="0"/>
              <w:autoSpaceDE w:val="0"/>
              <w:autoSpaceDN w:val="0"/>
              <w:ind w:right="-79"/>
              <w:rPr>
                <w:rFonts w:eastAsia="Calibri" w:cs="Times New Roman"/>
                <w:color w:val="FF0000"/>
                <w:sz w:val="20"/>
                <w:szCs w:val="20"/>
              </w:rPr>
            </w:pPr>
            <w:r w:rsidRPr="00CA69E7">
              <w:rPr>
                <w:rFonts w:eastAsia="Calibri" w:cs="Times New Roman"/>
                <w:sz w:val="20"/>
                <w:szCs w:val="20"/>
              </w:rPr>
              <w:t xml:space="preserve">При расчете значения результата указывается количество </w:t>
            </w:r>
            <w:r w:rsidRPr="00CA69E7">
              <w:rPr>
                <w:rFonts w:cs="Times New Roman"/>
                <w:sz w:val="20"/>
                <w:szCs w:val="20"/>
              </w:rPr>
              <w:t>объектов инфраструктуры (за исключением сфер культуры, образования, спорта), на которых проведены мероприятия по обеспечению доступности для инвалидов и маломобильных групп населения</w:t>
            </w:r>
          </w:p>
        </w:tc>
      </w:tr>
      <w:tr w:rsidR="00CA69E7" w:rsidRPr="00CA69E7" w:rsidTr="003E3C8C">
        <w:tc>
          <w:tcPr>
            <w:tcW w:w="534" w:type="dxa"/>
            <w:vMerge/>
          </w:tcPr>
          <w:p w:rsidR="00CA69E7" w:rsidRPr="00CA69E7" w:rsidRDefault="00CA69E7" w:rsidP="00CA69E7">
            <w:pPr>
              <w:widowControl w:val="0"/>
              <w:autoSpaceDE w:val="0"/>
              <w:autoSpaceDN w:val="0"/>
              <w:jc w:val="center"/>
              <w:rPr>
                <w:rFonts w:eastAsia="Calibri" w:cs="Times New Roman"/>
                <w:sz w:val="20"/>
                <w:szCs w:val="20"/>
              </w:rPr>
            </w:pPr>
          </w:p>
        </w:tc>
        <w:tc>
          <w:tcPr>
            <w:tcW w:w="1559" w:type="dxa"/>
            <w:vMerge/>
          </w:tcPr>
          <w:p w:rsidR="00CA69E7" w:rsidRPr="00CA69E7" w:rsidRDefault="00CA69E7" w:rsidP="00CA69E7">
            <w:pPr>
              <w:widowControl w:val="0"/>
              <w:autoSpaceDE w:val="0"/>
              <w:autoSpaceDN w:val="0"/>
              <w:jc w:val="center"/>
              <w:rPr>
                <w:rFonts w:eastAsia="Calibri" w:cs="Times New Roman"/>
                <w:sz w:val="20"/>
                <w:szCs w:val="20"/>
              </w:rPr>
            </w:pPr>
          </w:p>
        </w:tc>
        <w:tc>
          <w:tcPr>
            <w:tcW w:w="1417" w:type="dxa"/>
            <w:vMerge/>
          </w:tcPr>
          <w:p w:rsidR="00CA69E7" w:rsidRPr="00CA69E7" w:rsidRDefault="00CA69E7" w:rsidP="00CA69E7">
            <w:pPr>
              <w:widowControl w:val="0"/>
              <w:autoSpaceDE w:val="0"/>
              <w:autoSpaceDN w:val="0"/>
              <w:jc w:val="center"/>
              <w:rPr>
                <w:rFonts w:eastAsia="Calibri" w:cs="Times New Roman"/>
                <w:sz w:val="20"/>
                <w:szCs w:val="20"/>
              </w:rPr>
            </w:pPr>
          </w:p>
        </w:tc>
        <w:tc>
          <w:tcPr>
            <w:tcW w:w="1418" w:type="dxa"/>
            <w:vMerge/>
          </w:tcPr>
          <w:p w:rsidR="00CA69E7" w:rsidRPr="00CA69E7" w:rsidRDefault="00CA69E7" w:rsidP="00CA69E7">
            <w:pPr>
              <w:widowControl w:val="0"/>
              <w:autoSpaceDE w:val="0"/>
              <w:autoSpaceDN w:val="0"/>
              <w:jc w:val="center"/>
              <w:rPr>
                <w:rFonts w:eastAsia="Calibri" w:cs="Times New Roman"/>
                <w:sz w:val="20"/>
                <w:szCs w:val="20"/>
              </w:rPr>
            </w:pPr>
          </w:p>
        </w:tc>
        <w:tc>
          <w:tcPr>
            <w:tcW w:w="3969" w:type="dxa"/>
          </w:tcPr>
          <w:p w:rsidR="00CA69E7" w:rsidRPr="00CA69E7" w:rsidRDefault="00CA69E7" w:rsidP="00CA69E7">
            <w:pPr>
              <w:widowControl w:val="0"/>
              <w:tabs>
                <w:tab w:val="left" w:pos="1345"/>
              </w:tabs>
              <w:autoSpaceDE w:val="0"/>
              <w:autoSpaceDN w:val="0"/>
              <w:rPr>
                <w:rFonts w:cs="Times New Roman"/>
                <w:sz w:val="20"/>
                <w:szCs w:val="20"/>
              </w:rPr>
            </w:pPr>
            <w:r w:rsidRPr="00CA69E7">
              <w:rPr>
                <w:rFonts w:cs="Times New Roman"/>
                <w:sz w:val="20"/>
                <w:szCs w:val="20"/>
              </w:rPr>
              <w:t>Количество доступных приоритетных для инвалидов и других маломобильных групп населения муниципальных объектов инфраструктуры</w:t>
            </w:r>
          </w:p>
        </w:tc>
        <w:tc>
          <w:tcPr>
            <w:tcW w:w="1304" w:type="dxa"/>
          </w:tcPr>
          <w:p w:rsidR="00CA69E7" w:rsidRPr="00CA69E7" w:rsidRDefault="00CA69E7" w:rsidP="00CA69E7">
            <w:pPr>
              <w:widowControl w:val="0"/>
              <w:autoSpaceDE w:val="0"/>
              <w:autoSpaceDN w:val="0"/>
              <w:jc w:val="center"/>
              <w:rPr>
                <w:rFonts w:eastAsia="Calibri" w:cs="Times New Roman"/>
                <w:sz w:val="20"/>
                <w:szCs w:val="20"/>
              </w:rPr>
            </w:pPr>
            <w:r w:rsidRPr="00CA69E7">
              <w:rPr>
                <w:rFonts w:eastAsia="Calibri" w:cs="Times New Roman"/>
                <w:sz w:val="20"/>
                <w:szCs w:val="20"/>
              </w:rPr>
              <w:t>единиц</w:t>
            </w:r>
          </w:p>
        </w:tc>
        <w:tc>
          <w:tcPr>
            <w:tcW w:w="4933" w:type="dxa"/>
          </w:tcPr>
          <w:p w:rsidR="00CA69E7" w:rsidRPr="00CA69E7" w:rsidRDefault="00CA69E7" w:rsidP="00CA69E7">
            <w:pPr>
              <w:tabs>
                <w:tab w:val="left" w:pos="1326"/>
              </w:tabs>
              <w:rPr>
                <w:rFonts w:eastAsia="Calibri" w:cs="Times New Roman"/>
                <w:sz w:val="20"/>
                <w:szCs w:val="20"/>
              </w:rPr>
            </w:pPr>
            <w:r w:rsidRPr="00CA69E7">
              <w:rPr>
                <w:rFonts w:eastAsia="Calibri" w:cs="Times New Roman"/>
                <w:sz w:val="20"/>
                <w:szCs w:val="20"/>
              </w:rPr>
              <w:t>При расчете значения показателя указывается количество доступных приоритетных для инвалидов и других маломобильных групп населения муниципальных объектов инфраструктуры</w:t>
            </w:r>
          </w:p>
        </w:tc>
      </w:tr>
    </w:tbl>
    <w:p w:rsidR="00CA69E7" w:rsidRPr="00CA69E7" w:rsidRDefault="00CA69E7" w:rsidP="00CA69E7">
      <w:pPr>
        <w:ind w:left="14160"/>
        <w:jc w:val="both"/>
        <w:rPr>
          <w:color w:val="000000"/>
        </w:rPr>
      </w:pPr>
      <w:r w:rsidRPr="00CA69E7">
        <w:rPr>
          <w:color w:val="000000"/>
        </w:rPr>
        <w:t>».</w:t>
      </w:r>
      <w:r w:rsidRPr="00CA69E7">
        <w:rPr>
          <w:color w:val="000000"/>
        </w:rPr>
        <w:tab/>
      </w:r>
      <w:r w:rsidRPr="00CA69E7">
        <w:rPr>
          <w:color w:val="000000"/>
        </w:rPr>
        <w:tab/>
      </w:r>
    </w:p>
    <w:p w:rsidR="00CA69E7" w:rsidRPr="00CA69E7" w:rsidRDefault="00CA69E7" w:rsidP="00CA69E7">
      <w:pPr>
        <w:jc w:val="both"/>
        <w:rPr>
          <w:rFonts w:cs="Times New Roman"/>
        </w:rPr>
      </w:pPr>
      <w:r w:rsidRPr="00CA69E7">
        <w:rPr>
          <w:rFonts w:cs="Times New Roman"/>
        </w:rPr>
        <w:t>Начальник отдела по социальным вопросам</w:t>
      </w:r>
    </w:p>
    <w:p w:rsidR="00CA69E7" w:rsidRPr="00CA69E7" w:rsidRDefault="00CA69E7" w:rsidP="00CA69E7">
      <w:pPr>
        <w:jc w:val="both"/>
        <w:rPr>
          <w:rFonts w:cs="Times New Roman"/>
        </w:rPr>
      </w:pPr>
      <w:r w:rsidRPr="00CA69E7">
        <w:rPr>
          <w:rFonts w:cs="Times New Roman"/>
        </w:rPr>
        <w:t>Администрации городского округа Электросталь</w:t>
      </w:r>
    </w:p>
    <w:p w:rsidR="00045AC0" w:rsidRDefault="00CA69E7" w:rsidP="00CA69E7">
      <w:pPr>
        <w:jc w:val="both"/>
      </w:pPr>
      <w:r w:rsidRPr="00CA69E7">
        <w:rPr>
          <w:rFonts w:cs="Times New Roman"/>
        </w:rPr>
        <w:t>Московской области                                                                                                                                            Н.В. Рыбакова</w:t>
      </w:r>
    </w:p>
    <w:sectPr w:rsidR="00045AC0" w:rsidSect="00EF27DF">
      <w:headerReference w:type="even" r:id="rId11"/>
      <w:headerReference w:type="default" r:id="rId12"/>
      <w:footerReference w:type="even" r:id="rId13"/>
      <w:footerReference w:type="default" r:id="rId14"/>
      <w:headerReference w:type="first" r:id="rId15"/>
      <w:footerReference w:type="first" r:id="rId16"/>
      <w:pgSz w:w="16838" w:h="11906" w:orient="landscape"/>
      <w:pgMar w:top="1701" w:right="1134" w:bottom="851" w:left="1134" w:header="709" w:footer="709"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01A6" w:rsidRDefault="004501A6">
      <w:r>
        <w:separator/>
      </w:r>
    </w:p>
  </w:endnote>
  <w:endnote w:type="continuationSeparator" w:id="0">
    <w:p w:rsidR="004501A6" w:rsidRDefault="00450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27DF" w:rsidRDefault="004501A6">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27DF" w:rsidRDefault="004501A6">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27DF" w:rsidRDefault="004501A6">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01A6" w:rsidRDefault="004501A6">
      <w:r>
        <w:separator/>
      </w:r>
    </w:p>
  </w:footnote>
  <w:footnote w:type="continuationSeparator" w:id="0">
    <w:p w:rsidR="004501A6" w:rsidRDefault="004501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27DF" w:rsidRDefault="004501A6">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2587208"/>
      <w:docPartObj>
        <w:docPartGallery w:val="Page Numbers (Top of Page)"/>
        <w:docPartUnique/>
      </w:docPartObj>
    </w:sdtPr>
    <w:sdtEndPr/>
    <w:sdtContent>
      <w:p w:rsidR="00EF27DF" w:rsidRDefault="00CA69E7">
        <w:pPr>
          <w:pStyle w:val="a5"/>
          <w:jc w:val="center"/>
        </w:pPr>
        <w:r>
          <w:fldChar w:fldCharType="begin"/>
        </w:r>
        <w:r>
          <w:instrText>PAGE   \* MERGEFORMAT</w:instrText>
        </w:r>
        <w:r>
          <w:fldChar w:fldCharType="separate"/>
        </w:r>
        <w:r w:rsidR="009169B3">
          <w:rPr>
            <w:noProof/>
          </w:rPr>
          <w:t>11</w:t>
        </w:r>
        <w:r>
          <w:fldChar w:fldCharType="end"/>
        </w:r>
      </w:p>
    </w:sdtContent>
  </w:sdt>
  <w:p w:rsidR="00903368" w:rsidRDefault="004501A6">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27DF" w:rsidRDefault="004501A6">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CD0188"/>
    <w:multiLevelType w:val="hybridMultilevel"/>
    <w:tmpl w:val="44D881C8"/>
    <w:lvl w:ilvl="0" w:tplc="5E00AE6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0CD"/>
    <w:rsid w:val="00045AC0"/>
    <w:rsid w:val="000B20CD"/>
    <w:rsid w:val="004501A6"/>
    <w:rsid w:val="007B3B9D"/>
    <w:rsid w:val="00857780"/>
    <w:rsid w:val="009169B3"/>
    <w:rsid w:val="00CA69E7"/>
    <w:rsid w:val="00FD12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B73147-7372-482A-8DCB-B8BE52C91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3B9D"/>
    <w:pPr>
      <w:spacing w:after="0" w:line="240" w:lineRule="auto"/>
    </w:pPr>
    <w:rPr>
      <w:rFonts w:ascii="Times New Roman" w:eastAsia="Times New Roman" w:hAnsi="Times New Roman" w:cs="Arial"/>
      <w:sz w:val="24"/>
      <w:szCs w:val="24"/>
      <w:lang w:eastAsia="ru-RU"/>
    </w:rPr>
  </w:style>
  <w:style w:type="paragraph" w:styleId="1">
    <w:name w:val="heading 1"/>
    <w:basedOn w:val="a"/>
    <w:next w:val="a"/>
    <w:link w:val="10"/>
    <w:qFormat/>
    <w:rsid w:val="00CA69E7"/>
    <w:pPr>
      <w:keepNext/>
      <w:outlineLvl w:val="0"/>
    </w:pPr>
    <w:rPr>
      <w:rFonts w:cs="Times New Roman"/>
      <w:szCs w:val="20"/>
    </w:rPr>
  </w:style>
  <w:style w:type="paragraph" w:styleId="2">
    <w:name w:val="heading 2"/>
    <w:basedOn w:val="a"/>
    <w:next w:val="a"/>
    <w:link w:val="20"/>
    <w:uiPriority w:val="9"/>
    <w:semiHidden/>
    <w:unhideWhenUsed/>
    <w:qFormat/>
    <w:rsid w:val="00CA69E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4">
    <w:name w:val="heading 4"/>
    <w:basedOn w:val="11"/>
    <w:link w:val="40"/>
    <w:qFormat/>
    <w:rsid w:val="00CA69E7"/>
    <w:pPr>
      <w:keepNext/>
      <w:tabs>
        <w:tab w:val="left" w:pos="1224"/>
      </w:tabs>
      <w:spacing w:before="240"/>
      <w:ind w:left="1224" w:hanging="864"/>
      <w:outlineLvl w:val="3"/>
    </w:pPr>
    <w:rPr>
      <w:rFonts w:ascii="Arial" w:eastAsia="Calibri" w:hAnsi="Arial"/>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7B3B9D"/>
    <w:rPr>
      <w:color w:val="0000FF"/>
      <w:u w:val="single"/>
    </w:rPr>
  </w:style>
  <w:style w:type="character" w:customStyle="1" w:styleId="10">
    <w:name w:val="Заголовок 1 Знак"/>
    <w:basedOn w:val="a0"/>
    <w:link w:val="1"/>
    <w:rsid w:val="00CA69E7"/>
    <w:rPr>
      <w:rFonts w:ascii="Times New Roman" w:eastAsia="Times New Roman" w:hAnsi="Times New Roman" w:cs="Times New Roman"/>
      <w:sz w:val="24"/>
      <w:szCs w:val="20"/>
      <w:lang w:eastAsia="ru-RU"/>
    </w:rPr>
  </w:style>
  <w:style w:type="character" w:customStyle="1" w:styleId="20">
    <w:name w:val="Заголовок 2 Знак"/>
    <w:basedOn w:val="a0"/>
    <w:link w:val="2"/>
    <w:uiPriority w:val="9"/>
    <w:semiHidden/>
    <w:rsid w:val="00CA69E7"/>
    <w:rPr>
      <w:rFonts w:asciiTheme="majorHAnsi" w:eastAsiaTheme="majorEastAsia" w:hAnsiTheme="majorHAnsi" w:cstheme="majorBidi"/>
      <w:color w:val="2E74B5" w:themeColor="accent1" w:themeShade="BF"/>
      <w:sz w:val="26"/>
      <w:szCs w:val="26"/>
      <w:lang w:eastAsia="ru-RU"/>
    </w:rPr>
  </w:style>
  <w:style w:type="character" w:customStyle="1" w:styleId="40">
    <w:name w:val="Заголовок 4 Знак"/>
    <w:basedOn w:val="a0"/>
    <w:link w:val="4"/>
    <w:qFormat/>
    <w:rsid w:val="00CA69E7"/>
    <w:rPr>
      <w:rFonts w:ascii="Arial" w:eastAsia="Calibri" w:hAnsi="Arial" w:cs="Times New Roman"/>
      <w:color w:val="00000A"/>
      <w:szCs w:val="20"/>
    </w:rPr>
  </w:style>
  <w:style w:type="paragraph" w:customStyle="1" w:styleId="ConsPlusNormal">
    <w:name w:val="ConsPlusNormal"/>
    <w:link w:val="ConsPlusNormal0"/>
    <w:qFormat/>
    <w:rsid w:val="00CA69E7"/>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CA69E7"/>
    <w:rPr>
      <w:rFonts w:ascii="Calibri" w:eastAsia="Times New Roman" w:hAnsi="Calibri" w:cs="Calibri"/>
      <w:szCs w:val="20"/>
      <w:lang w:eastAsia="ru-RU"/>
    </w:rPr>
  </w:style>
  <w:style w:type="paragraph" w:customStyle="1" w:styleId="ConsPlusTitle">
    <w:name w:val="ConsPlusTitle"/>
    <w:rsid w:val="00CA69E7"/>
    <w:pPr>
      <w:widowControl w:val="0"/>
      <w:autoSpaceDE w:val="0"/>
      <w:autoSpaceDN w:val="0"/>
      <w:spacing w:after="0" w:line="240" w:lineRule="auto"/>
    </w:pPr>
    <w:rPr>
      <w:rFonts w:ascii="Calibri" w:eastAsia="Times New Roman" w:hAnsi="Calibri" w:cs="Calibri"/>
      <w:b/>
      <w:szCs w:val="20"/>
      <w:lang w:eastAsia="ru-RU"/>
    </w:rPr>
  </w:style>
  <w:style w:type="paragraph" w:customStyle="1" w:styleId="Preformat">
    <w:name w:val="Preformat"/>
    <w:qFormat/>
    <w:rsid w:val="00CA69E7"/>
    <w:pPr>
      <w:suppressAutoHyphens/>
      <w:autoSpaceDE w:val="0"/>
      <w:spacing w:after="0" w:line="240" w:lineRule="auto"/>
    </w:pPr>
    <w:rPr>
      <w:rFonts w:ascii="Courier New" w:eastAsia="Arial" w:hAnsi="Courier New" w:cs="Courier New"/>
      <w:sz w:val="20"/>
      <w:szCs w:val="20"/>
      <w:lang w:eastAsia="ar-SA"/>
    </w:rPr>
  </w:style>
  <w:style w:type="paragraph" w:customStyle="1" w:styleId="11">
    <w:name w:val="Обычный1"/>
    <w:qFormat/>
    <w:rsid w:val="00CA69E7"/>
    <w:pPr>
      <w:suppressAutoHyphens/>
      <w:spacing w:after="200" w:line="276" w:lineRule="auto"/>
      <w:textAlignment w:val="baseline"/>
    </w:pPr>
    <w:rPr>
      <w:rFonts w:ascii="Times New Roman" w:eastAsia="Times New Roman" w:hAnsi="Times New Roman" w:cs="Times New Roman"/>
      <w:color w:val="00000A"/>
      <w:sz w:val="24"/>
      <w:szCs w:val="20"/>
      <w:lang w:eastAsia="zh-CN"/>
    </w:rPr>
  </w:style>
  <w:style w:type="character" w:styleId="a4">
    <w:name w:val="Placeholder Text"/>
    <w:basedOn w:val="a0"/>
    <w:uiPriority w:val="99"/>
    <w:semiHidden/>
    <w:rsid w:val="00CA69E7"/>
    <w:rPr>
      <w:color w:val="808080"/>
    </w:rPr>
  </w:style>
  <w:style w:type="paragraph" w:styleId="a5">
    <w:name w:val="header"/>
    <w:basedOn w:val="a"/>
    <w:link w:val="a6"/>
    <w:uiPriority w:val="99"/>
    <w:unhideWhenUsed/>
    <w:rsid w:val="00CA69E7"/>
    <w:pPr>
      <w:tabs>
        <w:tab w:val="center" w:pos="4677"/>
        <w:tab w:val="right" w:pos="9355"/>
      </w:tabs>
    </w:pPr>
  </w:style>
  <w:style w:type="character" w:customStyle="1" w:styleId="a6">
    <w:name w:val="Верхний колонтитул Знак"/>
    <w:basedOn w:val="a0"/>
    <w:link w:val="a5"/>
    <w:uiPriority w:val="99"/>
    <w:rsid w:val="00CA69E7"/>
    <w:rPr>
      <w:rFonts w:ascii="Times New Roman" w:eastAsia="Times New Roman" w:hAnsi="Times New Roman" w:cs="Arial"/>
      <w:sz w:val="24"/>
      <w:szCs w:val="24"/>
      <w:lang w:eastAsia="ru-RU"/>
    </w:rPr>
  </w:style>
  <w:style w:type="paragraph" w:styleId="a7">
    <w:name w:val="footer"/>
    <w:basedOn w:val="a"/>
    <w:link w:val="a8"/>
    <w:uiPriority w:val="99"/>
    <w:unhideWhenUsed/>
    <w:rsid w:val="00CA69E7"/>
    <w:pPr>
      <w:tabs>
        <w:tab w:val="center" w:pos="4677"/>
        <w:tab w:val="right" w:pos="9355"/>
      </w:tabs>
    </w:pPr>
  </w:style>
  <w:style w:type="character" w:customStyle="1" w:styleId="a8">
    <w:name w:val="Нижний колонтитул Знак"/>
    <w:basedOn w:val="a0"/>
    <w:link w:val="a7"/>
    <w:uiPriority w:val="99"/>
    <w:rsid w:val="00CA69E7"/>
    <w:rPr>
      <w:rFonts w:ascii="Times New Roman" w:eastAsia="Times New Roman" w:hAnsi="Times New Roman" w:cs="Arial"/>
      <w:sz w:val="24"/>
      <w:szCs w:val="24"/>
      <w:lang w:eastAsia="ru-RU"/>
    </w:rPr>
  </w:style>
  <w:style w:type="paragraph" w:styleId="a9">
    <w:name w:val="List Paragraph"/>
    <w:basedOn w:val="a"/>
    <w:uiPriority w:val="34"/>
    <w:qFormat/>
    <w:rsid w:val="00CA69E7"/>
    <w:pPr>
      <w:spacing w:after="200" w:line="276" w:lineRule="auto"/>
      <w:ind w:left="720"/>
      <w:contextualSpacing/>
    </w:pPr>
    <w:rPr>
      <w:rFonts w:ascii="Calibri" w:hAnsi="Calibri" w:cs="Times New Roman"/>
      <w:sz w:val="22"/>
      <w:szCs w:val="22"/>
    </w:rPr>
  </w:style>
  <w:style w:type="paragraph" w:customStyle="1" w:styleId="ConsPlusCell">
    <w:name w:val="ConsPlusCell"/>
    <w:rsid w:val="00CA69E7"/>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12">
    <w:name w:val="Заголовок1"/>
    <w:basedOn w:val="11"/>
    <w:next w:val="aa"/>
    <w:qFormat/>
    <w:rsid w:val="00CA69E7"/>
    <w:rPr>
      <w:rFonts w:ascii="Arial" w:eastAsia="Arial" w:hAnsi="Arial" w:cs="Arial"/>
      <w:b/>
      <w:bCs/>
      <w:sz w:val="22"/>
      <w:szCs w:val="22"/>
      <w:lang w:eastAsia="ar-SA"/>
    </w:rPr>
  </w:style>
  <w:style w:type="paragraph" w:styleId="aa">
    <w:name w:val="Body Text"/>
    <w:basedOn w:val="a"/>
    <w:link w:val="ab"/>
    <w:unhideWhenUsed/>
    <w:rsid w:val="00CA69E7"/>
    <w:pPr>
      <w:spacing w:after="120"/>
    </w:pPr>
  </w:style>
  <w:style w:type="character" w:customStyle="1" w:styleId="ab">
    <w:name w:val="Основной текст Знак"/>
    <w:basedOn w:val="a0"/>
    <w:link w:val="aa"/>
    <w:rsid w:val="00CA69E7"/>
    <w:rPr>
      <w:rFonts w:ascii="Times New Roman" w:eastAsia="Times New Roman" w:hAnsi="Times New Roman" w:cs="Arial"/>
      <w:sz w:val="24"/>
      <w:szCs w:val="24"/>
      <w:lang w:eastAsia="ru-RU"/>
    </w:rPr>
  </w:style>
  <w:style w:type="paragraph" w:styleId="ac">
    <w:name w:val="Balloon Text"/>
    <w:basedOn w:val="a"/>
    <w:link w:val="ad"/>
    <w:unhideWhenUsed/>
    <w:rsid w:val="00CA69E7"/>
    <w:rPr>
      <w:rFonts w:ascii="Segoe UI" w:hAnsi="Segoe UI" w:cs="Segoe UI"/>
      <w:sz w:val="18"/>
      <w:szCs w:val="18"/>
    </w:rPr>
  </w:style>
  <w:style w:type="character" w:customStyle="1" w:styleId="ad">
    <w:name w:val="Текст выноски Знак"/>
    <w:basedOn w:val="a0"/>
    <w:link w:val="ac"/>
    <w:rsid w:val="00CA69E7"/>
    <w:rPr>
      <w:rFonts w:ascii="Segoe UI" w:eastAsia="Times New Roman" w:hAnsi="Segoe UI" w:cs="Segoe UI"/>
      <w:sz w:val="18"/>
      <w:szCs w:val="18"/>
      <w:lang w:eastAsia="ru-RU"/>
    </w:rPr>
  </w:style>
  <w:style w:type="table" w:styleId="ae">
    <w:name w:val="Table Grid"/>
    <w:basedOn w:val="a1"/>
    <w:uiPriority w:val="59"/>
    <w:rsid w:val="00CA69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footnote reference"/>
    <w:basedOn w:val="a0"/>
    <w:uiPriority w:val="99"/>
    <w:semiHidden/>
    <w:unhideWhenUsed/>
    <w:rsid w:val="00CA69E7"/>
    <w:rPr>
      <w:rFonts w:cs="Times New Roman"/>
      <w:vertAlign w:val="superscript"/>
    </w:rPr>
  </w:style>
  <w:style w:type="paragraph" w:styleId="af0">
    <w:name w:val="footnote text"/>
    <w:basedOn w:val="a"/>
    <w:link w:val="af1"/>
    <w:uiPriority w:val="99"/>
    <w:semiHidden/>
    <w:unhideWhenUsed/>
    <w:rsid w:val="00CA69E7"/>
    <w:pPr>
      <w:spacing w:after="200" w:line="276" w:lineRule="auto"/>
    </w:pPr>
    <w:rPr>
      <w:rFonts w:asciiTheme="minorHAnsi" w:eastAsiaTheme="minorEastAsia" w:hAnsiTheme="minorHAnsi" w:cstheme="minorBidi"/>
      <w:sz w:val="20"/>
      <w:szCs w:val="20"/>
    </w:rPr>
  </w:style>
  <w:style w:type="character" w:customStyle="1" w:styleId="af1">
    <w:name w:val="Текст сноски Знак"/>
    <w:basedOn w:val="a0"/>
    <w:link w:val="af0"/>
    <w:uiPriority w:val="99"/>
    <w:semiHidden/>
    <w:rsid w:val="00CA69E7"/>
    <w:rPr>
      <w:rFonts w:eastAsiaTheme="minorEastAsia"/>
      <w:sz w:val="20"/>
      <w:szCs w:val="20"/>
      <w:lang w:eastAsia="ru-RU"/>
    </w:rPr>
  </w:style>
  <w:style w:type="character" w:customStyle="1" w:styleId="af2">
    <w:name w:val="Основной текст_"/>
    <w:link w:val="13"/>
    <w:qFormat/>
    <w:locked/>
    <w:rsid w:val="00CA69E7"/>
    <w:rPr>
      <w:rFonts w:ascii="Times New Roman" w:hAnsi="Times New Roman"/>
      <w:sz w:val="26"/>
      <w:shd w:val="clear" w:color="auto" w:fill="FFFFFF"/>
    </w:rPr>
  </w:style>
  <w:style w:type="paragraph" w:customStyle="1" w:styleId="13">
    <w:name w:val="Основной текст1"/>
    <w:basedOn w:val="a"/>
    <w:link w:val="af2"/>
    <w:qFormat/>
    <w:rsid w:val="00CA69E7"/>
    <w:pPr>
      <w:shd w:val="clear" w:color="auto" w:fill="FFFFFF"/>
      <w:spacing w:line="326" w:lineRule="exact"/>
    </w:pPr>
    <w:rPr>
      <w:rFonts w:eastAsiaTheme="minorHAnsi" w:cstheme="minorBidi"/>
      <w:sz w:val="26"/>
      <w:szCs w:val="22"/>
      <w:lang w:eastAsia="en-US"/>
    </w:rPr>
  </w:style>
  <w:style w:type="paragraph" w:styleId="af3">
    <w:name w:val="Body Text Indent"/>
    <w:basedOn w:val="a"/>
    <w:link w:val="af4"/>
    <w:rsid w:val="00CA69E7"/>
    <w:pPr>
      <w:ind w:firstLine="720"/>
      <w:jc w:val="both"/>
    </w:pPr>
  </w:style>
  <w:style w:type="character" w:customStyle="1" w:styleId="af4">
    <w:name w:val="Основной текст с отступом Знак"/>
    <w:basedOn w:val="a0"/>
    <w:link w:val="af3"/>
    <w:rsid w:val="00CA69E7"/>
    <w:rPr>
      <w:rFonts w:ascii="Times New Roman" w:eastAsia="Times New Roman" w:hAnsi="Times New Roman" w:cs="Arial"/>
      <w:sz w:val="24"/>
      <w:szCs w:val="24"/>
      <w:lang w:eastAsia="ru-RU"/>
    </w:rPr>
  </w:style>
  <w:style w:type="paragraph" w:styleId="21">
    <w:name w:val="Body Text Indent 2"/>
    <w:basedOn w:val="a"/>
    <w:link w:val="22"/>
    <w:rsid w:val="00CA69E7"/>
    <w:pPr>
      <w:ind w:left="1440" w:firstLine="720"/>
      <w:jc w:val="both"/>
    </w:pPr>
    <w:rPr>
      <w:rFonts w:cs="Times New Roman"/>
      <w:bCs/>
      <w:szCs w:val="20"/>
    </w:rPr>
  </w:style>
  <w:style w:type="character" w:customStyle="1" w:styleId="22">
    <w:name w:val="Основной текст с отступом 2 Знак"/>
    <w:basedOn w:val="a0"/>
    <w:link w:val="21"/>
    <w:rsid w:val="00CA69E7"/>
    <w:rPr>
      <w:rFonts w:ascii="Times New Roman" w:eastAsia="Times New Roman" w:hAnsi="Times New Roman" w:cs="Times New Roman"/>
      <w:bCs/>
      <w:sz w:val="24"/>
      <w:szCs w:val="20"/>
      <w:lang w:eastAsia="ru-RU"/>
    </w:rPr>
  </w:style>
  <w:style w:type="paragraph" w:customStyle="1" w:styleId="ConsPlusNonformat">
    <w:name w:val="ConsPlusNonformat"/>
    <w:uiPriority w:val="99"/>
    <w:rsid w:val="00CA69E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harCharCharChar">
    <w:name w:val="Знак Знак Char Char Знак Знак Char Char Знак Знак Знак Знак Знак Знак Знак Знак Знак Знак Знак Знак Знак Знак Знак"/>
    <w:basedOn w:val="a"/>
    <w:semiHidden/>
    <w:rsid w:val="00CA69E7"/>
    <w:pPr>
      <w:spacing w:after="160" w:line="240" w:lineRule="exact"/>
    </w:pPr>
    <w:rPr>
      <w:rFonts w:ascii="Verdana" w:hAnsi="Verdana" w:cs="Times New Roman"/>
      <w:sz w:val="20"/>
      <w:szCs w:val="20"/>
      <w:lang w:val="en-US" w:eastAsia="en-US"/>
    </w:rPr>
  </w:style>
  <w:style w:type="paragraph" w:customStyle="1" w:styleId="ConsPlusDocList">
    <w:name w:val="ConsPlusDocList"/>
    <w:rsid w:val="00CA69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A69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A69E7"/>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E2177074BA3879D3405B59A53AFA1C035C40D1B7E46BEF55B67627B722248E43C9CE1CF7155FBB1EC9229B48EB8N9H"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www.electrostal.ru"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8721</Words>
  <Characters>49713</Characters>
  <Application>Microsoft Office Word</Application>
  <DocSecurity>0</DocSecurity>
  <Lines>414</Lines>
  <Paragraphs>116</Paragraphs>
  <ScaleCrop>false</ScaleCrop>
  <Company/>
  <LinksUpToDate>false</LinksUpToDate>
  <CharactersWithSpaces>58318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 Рыбакова</dc:creator>
  <cp:keywords/>
  <dc:description/>
  <cp:lastModifiedBy>Юлия Рукоданова</cp:lastModifiedBy>
  <cp:revision>7</cp:revision>
  <dcterms:created xsi:type="dcterms:W3CDTF">2026-10-08T11:10:00Z</dcterms:created>
  <dcterms:modified xsi:type="dcterms:W3CDTF">2026-10-21T09:24:00Z</dcterms:modified>
</cp:coreProperties>
</file>