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203" w:rsidRDefault="00AD3BCD">
      <w:pPr>
        <w:pStyle w:val="1"/>
        <w:spacing w:before="0" w:after="0" w:line="240" w:lineRule="auto"/>
        <w:ind w:firstLine="851"/>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000000"/>
          <w:kern w:val="2"/>
          <w:sz w:val="24"/>
          <w:szCs w:val="24"/>
          <w:lang w:eastAsia="ru-RU" w:bidi="hi-IN"/>
        </w:rPr>
        <w:t>Прокуратура г. Электростали Московской области разъясняет: «Уголовная ответственность за фальсификацию доказательств и результатов оперативно-розыскной деятельности».</w:t>
      </w:r>
    </w:p>
    <w:p w:rsidR="004A1203" w:rsidRDefault="004A1203">
      <w:pPr>
        <w:pStyle w:val="a1"/>
        <w:spacing w:line="240" w:lineRule="auto"/>
        <w:ind w:right="300"/>
        <w:jc w:val="both"/>
        <w:rPr>
          <w:rFonts w:ascii="Times New Roman" w:hAnsi="Times New Roman"/>
          <w:sz w:val="24"/>
          <w:szCs w:val="24"/>
        </w:rPr>
      </w:pP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Статьей 303 Уголовного кодекса Российской Федерации (далее – УК РФ) предусмотрена </w:t>
      </w:r>
      <w:r>
        <w:rPr>
          <w:rFonts w:ascii="Times New Roman" w:hAnsi="Times New Roman"/>
          <w:sz w:val="24"/>
          <w:szCs w:val="24"/>
        </w:rPr>
        <w:t>уголовная ответственность за фальсификацию доказательств и результатов оперативно-розыскной деятельности.</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Под фальсификацией доказательств понимается сознательное искажение, изменение фактов, являющихся предметом доказывания по делу, и их передача суду для</w:t>
      </w:r>
      <w:r>
        <w:rPr>
          <w:rFonts w:ascii="Times New Roman" w:hAnsi="Times New Roman"/>
          <w:sz w:val="24"/>
          <w:szCs w:val="24"/>
        </w:rPr>
        <w:t xml:space="preserve"> рассмотрения и оценки. О фальсификации можно говорить, если участник судебного процесса предъявил суду в качестве доказательства искусственно созданные предметы или документацию, не содержащую достоверную информацию по делу; предъявил предметы и документы</w:t>
      </w:r>
      <w:r>
        <w:rPr>
          <w:rFonts w:ascii="Times New Roman" w:hAnsi="Times New Roman"/>
          <w:sz w:val="24"/>
          <w:szCs w:val="24"/>
        </w:rPr>
        <w:t>, в которые были внесены изменения, искажающие суть и характер доказательства, сообщил суду заведомо ложные сведения об обстоятельствах, имеющих значение для справедливого разрешения дела.</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Установленная вступившим в законную силу приговором суда фальсифика</w:t>
      </w:r>
      <w:r>
        <w:rPr>
          <w:rFonts w:ascii="Times New Roman" w:hAnsi="Times New Roman"/>
          <w:sz w:val="24"/>
          <w:szCs w:val="24"/>
        </w:rPr>
        <w:t>ция доказательств, в результате которой был вынесен незаконный или необоснованный судебный акт, является одним из оснований для его пересмотра по вновь открывшимся обстоятельствам.</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Фальсификация доказательств выражается в форме действия и носит, как правил</w:t>
      </w:r>
      <w:r>
        <w:rPr>
          <w:rFonts w:ascii="Times New Roman" w:hAnsi="Times New Roman"/>
          <w:sz w:val="24"/>
          <w:szCs w:val="24"/>
        </w:rPr>
        <w:t>о, продуманный характер. Мотивы преступления могут быть различными – корысть, месть, ложно понятые интересы службы и т. д.</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Преступление считается оконченным с момента предъявления сфальсифицированных доказательств. Объектом преступления является нормальная</w:t>
      </w:r>
      <w:r>
        <w:rPr>
          <w:rFonts w:ascii="Times New Roman" w:hAnsi="Times New Roman"/>
          <w:sz w:val="24"/>
          <w:szCs w:val="24"/>
        </w:rPr>
        <w:t xml:space="preserve"> деятельность суда и органов предварительного расследования по получению достоверных доказательств.</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Частью 1 ст. 303 УК РФ установлена уголовная ответственность за фальсификацию доказательств по гражданскому делу, делу об административном правонарушении уч</w:t>
      </w:r>
      <w:r>
        <w:rPr>
          <w:rFonts w:ascii="Times New Roman" w:hAnsi="Times New Roman"/>
          <w:sz w:val="24"/>
          <w:szCs w:val="24"/>
        </w:rPr>
        <w:t>аствующим в деле лицом или его представителем, а равно должностным лицом, уполномоченным рассматривать дела об административных правонарушениях или составлять протоколы об административных правонарушениях.</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Санкция ч.1 ст. 303 УК РФ предусматривает наказани</w:t>
      </w:r>
      <w:r>
        <w:rPr>
          <w:rFonts w:ascii="Times New Roman" w:hAnsi="Times New Roman"/>
          <w:sz w:val="24"/>
          <w:szCs w:val="24"/>
        </w:rPr>
        <w:t>е в виде штрафа от 100 000 до 300 000 рублей или в размере заработной платы или иного дохода за период от 1 года до 2 лет, обязательных работ сроком до 480 часов, ареста до 4 месяцев либо исправительных работ до 2 лет.</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Фальсификация доказательств по гражда</w:t>
      </w:r>
      <w:r>
        <w:rPr>
          <w:rFonts w:ascii="Times New Roman" w:hAnsi="Times New Roman"/>
          <w:sz w:val="24"/>
          <w:szCs w:val="24"/>
        </w:rPr>
        <w:t>нскому делу может выразиться в предъявлении суду подложных расписок, договоров, изменении содержания документов путем подчисток, подтирок, исправлений с целью создании искусственных доказательств в пользу ответчика или истца. Преступление считается окончен</w:t>
      </w:r>
      <w:r>
        <w:rPr>
          <w:rFonts w:ascii="Times New Roman" w:hAnsi="Times New Roman"/>
          <w:sz w:val="24"/>
          <w:szCs w:val="24"/>
        </w:rPr>
        <w:t>ным с момента приобщения фальсифицированных документов к материалам гражданского дела. Способами фальсификации доказательств по делам об административных правонарушениях являются подделка протоколов осмотра места происшествия, подписей понятых в схемах ДТП</w:t>
      </w:r>
      <w:r>
        <w:rPr>
          <w:rFonts w:ascii="Times New Roman" w:hAnsi="Times New Roman"/>
          <w:sz w:val="24"/>
          <w:szCs w:val="24"/>
        </w:rPr>
        <w:t xml:space="preserve">, неправильное указание в таких схемах места расположения дорожных знаков и расстояний, «получение» объяснений, не присутствовавших на месте происшествия «очевидцев» и т.п. В соответствии с ч. 2 ст. 303 УК РФ фальсификация доказательств по уголовному делу </w:t>
      </w:r>
      <w:r>
        <w:rPr>
          <w:rFonts w:ascii="Times New Roman" w:hAnsi="Times New Roman"/>
          <w:sz w:val="24"/>
          <w:szCs w:val="24"/>
        </w:rPr>
        <w:t>следователем, дознавателем, прокурором или защитником влечет назначение наказания в виде лишения свободы до 5 лет, а за фальсификацию по делу о тяжком или особо тяжком преступлении (ч.3 ст. 303 УК РФ), повлекшим тяжкие последствия (незаконное осуждение, ос</w:t>
      </w:r>
      <w:r>
        <w:rPr>
          <w:rFonts w:ascii="Times New Roman" w:hAnsi="Times New Roman"/>
          <w:sz w:val="24"/>
          <w:szCs w:val="24"/>
        </w:rPr>
        <w:t xml:space="preserve">уждение по более тяжкому наказанию, чем это </w:t>
      </w:r>
      <w:r>
        <w:rPr>
          <w:rFonts w:ascii="Times New Roman" w:hAnsi="Times New Roman"/>
          <w:sz w:val="24"/>
          <w:szCs w:val="24"/>
        </w:rPr>
        <w:lastRenderedPageBreak/>
        <w:t>было бы при оценке подлинных доказательств, самоубийство незаконно осужденного, его психическое или иное тяжкое заболевание вследствие осуждения, тяжкие последствия для членов семьи осужденного и т.п.) – до 7 лет</w:t>
      </w:r>
      <w:r>
        <w:rPr>
          <w:rFonts w:ascii="Times New Roman" w:hAnsi="Times New Roman"/>
          <w:sz w:val="24"/>
          <w:szCs w:val="24"/>
        </w:rPr>
        <w:t xml:space="preserve"> лишения свободы.</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Опасность таких преступных действий состоит в том, что расследование преступления будет направлено по ложному пути, виновное лицо избежит заслуженной ответственности, а невиновное лицо может быть подвергнуто уголовному преследованию.</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Спос</w:t>
      </w:r>
      <w:r>
        <w:rPr>
          <w:rFonts w:ascii="Times New Roman" w:hAnsi="Times New Roman"/>
          <w:sz w:val="24"/>
          <w:szCs w:val="24"/>
        </w:rPr>
        <w:t xml:space="preserve">обы фальсификации доказательств по уголовному делу могут быть направлены на искусственное создание следов преступления, </w:t>
      </w:r>
      <w:proofErr w:type="gramStart"/>
      <w:r>
        <w:rPr>
          <w:rFonts w:ascii="Times New Roman" w:hAnsi="Times New Roman"/>
          <w:sz w:val="24"/>
          <w:szCs w:val="24"/>
        </w:rPr>
        <w:t>когда например</w:t>
      </w:r>
      <w:proofErr w:type="gramEnd"/>
      <w:r>
        <w:rPr>
          <w:rFonts w:ascii="Times New Roman" w:hAnsi="Times New Roman"/>
          <w:sz w:val="24"/>
          <w:szCs w:val="24"/>
        </w:rPr>
        <w:t>, следователь за неимением достаточных доказательств составляет подложные запросы и ответы на них, фальсифицирует протокол</w:t>
      </w:r>
      <w:r>
        <w:rPr>
          <w:rFonts w:ascii="Times New Roman" w:hAnsi="Times New Roman"/>
          <w:sz w:val="24"/>
          <w:szCs w:val="24"/>
        </w:rPr>
        <w:t>ы следственных действий, уничтожает доказательства невиновности подозреваемого. Фальсификация результатов оперативно-розыскных мероприятий, преследующая цель причинения вреда чести, достоинству и деловой репутации (ч. 4 ст. 303 УК РФ) грозит лишением свобо</w:t>
      </w:r>
      <w:r>
        <w:rPr>
          <w:rFonts w:ascii="Times New Roman" w:hAnsi="Times New Roman"/>
          <w:sz w:val="24"/>
          <w:szCs w:val="24"/>
        </w:rPr>
        <w:t>ды на срок до 4 лет.</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Помощник прокурора города Усова Е.Е.</w:t>
      </w:r>
    </w:p>
    <w:p w:rsidR="004A1203" w:rsidRDefault="00AD3BCD">
      <w:pPr>
        <w:pStyle w:val="a1"/>
        <w:spacing w:line="240" w:lineRule="auto"/>
        <w:jc w:val="both"/>
        <w:rPr>
          <w:rFonts w:ascii="Times New Roman" w:hAnsi="Times New Roman"/>
          <w:b/>
          <w:bCs/>
          <w:sz w:val="24"/>
          <w:szCs w:val="24"/>
        </w:rPr>
      </w:pPr>
      <w:r>
        <w:rPr>
          <w:rFonts w:ascii="Times New Roman" w:hAnsi="Times New Roman"/>
          <w:b/>
          <w:bCs/>
          <w:sz w:val="24"/>
          <w:szCs w:val="24"/>
        </w:rPr>
        <w:t> </w:t>
      </w:r>
      <w:r>
        <w:rPr>
          <w:rFonts w:ascii="Times New Roman" w:eastAsia="Times New Roman" w:hAnsi="Times New Roman" w:cs="Times New Roman"/>
          <w:b/>
          <w:bCs/>
          <w:color w:val="000000"/>
          <w:kern w:val="2"/>
          <w:sz w:val="24"/>
          <w:szCs w:val="24"/>
          <w:lang w:eastAsia="ru-RU" w:bidi="hi-IN"/>
        </w:rPr>
        <w:t>Прокуратура г. Электростали Московской области разъясняет: «</w:t>
      </w:r>
      <w:r>
        <w:rPr>
          <w:rFonts w:ascii="Times New Roman" w:hAnsi="Times New Roman"/>
          <w:b/>
          <w:bCs/>
          <w:sz w:val="24"/>
          <w:szCs w:val="24"/>
        </w:rPr>
        <w:t>Ответственность при осуществлении диверсии».</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Статьей 281 Уголовного кодекса Российской Федерации (далее – УК РФ) предусмотрена уголовная </w:t>
      </w:r>
      <w:r>
        <w:rPr>
          <w:rFonts w:ascii="Times New Roman" w:hAnsi="Times New Roman"/>
          <w:sz w:val="24"/>
          <w:szCs w:val="24"/>
        </w:rPr>
        <w:t xml:space="preserve">ответственность за диверсию, то есть за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w:t>
      </w:r>
      <w:r>
        <w:rPr>
          <w:rFonts w:ascii="Times New Roman" w:hAnsi="Times New Roman"/>
          <w:sz w:val="24"/>
          <w:szCs w:val="24"/>
        </w:rPr>
        <w:t>населения либо на нанесение вреда здоровью людей и (или) компонентам природной среды, если эти действия совершены в целях подрыва экономической безопасности и (или) обороноспособности Российской Федерации, что наказывается лишением свободы на срок от десят</w:t>
      </w:r>
      <w:r>
        <w:rPr>
          <w:rFonts w:ascii="Times New Roman" w:hAnsi="Times New Roman"/>
          <w:sz w:val="24"/>
          <w:szCs w:val="24"/>
        </w:rPr>
        <w:t>и до двадцати лет.</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Частью 2 предусмотрена уголовная ответственности за совершении диверсии группой лиц по предварительному сговору или организованной группой; повлекшие причинение значительного имущественного ущерба либо наступление иных тяжких последствий</w:t>
      </w:r>
      <w:r>
        <w:rPr>
          <w:rFonts w:ascii="Times New Roman" w:hAnsi="Times New Roman"/>
          <w:sz w:val="24"/>
          <w:szCs w:val="24"/>
        </w:rPr>
        <w:t>; сопряженные с посягательством на объекты федерального органа исполнительной власти в области обороны, Вооруженных Сил Российской Федерации, войск национальной гвардии Российской Федерации, органов государственной власти, привлекаемых для выполнения отдел</w:t>
      </w:r>
      <w:r>
        <w:rPr>
          <w:rFonts w:ascii="Times New Roman" w:hAnsi="Times New Roman"/>
          <w:sz w:val="24"/>
          <w:szCs w:val="24"/>
        </w:rPr>
        <w:t>ьных задач в области обороны, а также на объекты топливно-энергетического комплекса и организаций оборонно-промышленного комплекса, что наказывается лишением свободы на срок от двенадцати до двадцати лет.</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В соответствии с частью 3, если диверсия сопряжена </w:t>
      </w:r>
      <w:r>
        <w:rPr>
          <w:rFonts w:ascii="Times New Roman" w:hAnsi="Times New Roman"/>
          <w:sz w:val="24"/>
          <w:szCs w:val="24"/>
        </w:rPr>
        <w:t>с посягательством на объекты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w:t>
      </w:r>
      <w:r>
        <w:rPr>
          <w:rFonts w:ascii="Times New Roman" w:hAnsi="Times New Roman"/>
          <w:sz w:val="24"/>
          <w:szCs w:val="24"/>
        </w:rPr>
        <w:t xml:space="preserve">тв или патогенных биологических агентов или повлекли причинение смерти человеку, указанное деяние, наказываются лишением свободы на срок от пятнадцати до двадцати лет или пожизненным лишением свободы. Федеральным законом от 28.04.2023 № 157 – ФЗ </w:t>
      </w:r>
      <w:proofErr w:type="gramStart"/>
      <w:r>
        <w:rPr>
          <w:rFonts w:ascii="Times New Roman" w:hAnsi="Times New Roman"/>
          <w:sz w:val="24"/>
          <w:szCs w:val="24"/>
        </w:rPr>
        <w:t>« О</w:t>
      </w:r>
      <w:proofErr w:type="gramEnd"/>
      <w:r>
        <w:rPr>
          <w:rFonts w:ascii="Times New Roman" w:hAnsi="Times New Roman"/>
          <w:sz w:val="24"/>
          <w:szCs w:val="24"/>
        </w:rPr>
        <w:t xml:space="preserve"> внесен</w:t>
      </w:r>
      <w:r>
        <w:rPr>
          <w:rFonts w:ascii="Times New Roman" w:hAnsi="Times New Roman"/>
          <w:sz w:val="24"/>
          <w:szCs w:val="24"/>
        </w:rPr>
        <w:t>ии изменений в Уголовный кодекс Российской Федерации и статью 151 УПК РФ», который применяется с 09.05.2023 за совершение указанного деяния ужесточена уголовная ответственность. В частности, часть 1 ст. 281 УК РФ изложена в новой редакции.</w:t>
      </w:r>
      <w:r>
        <w:rPr>
          <w:rFonts w:ascii="Times New Roman" w:hAnsi="Times New Roman"/>
          <w:sz w:val="24"/>
          <w:szCs w:val="24"/>
        </w:rPr>
        <w:br/>
        <w:t>Предусмотрена уг</w:t>
      </w:r>
      <w:r>
        <w:rPr>
          <w:rFonts w:ascii="Times New Roman" w:hAnsi="Times New Roman"/>
          <w:sz w:val="24"/>
          <w:szCs w:val="24"/>
        </w:rPr>
        <w:t>оловная ответственность также за нанесение вреда здоровью людей и (или) компонентам природной среды, если эти действия совершены в целях подрыва экономической безопасности и (или) обороноспособности Российской Федерации. Максимальное уголовное наказание уж</w:t>
      </w:r>
      <w:r>
        <w:rPr>
          <w:rFonts w:ascii="Times New Roman" w:hAnsi="Times New Roman"/>
          <w:sz w:val="24"/>
          <w:szCs w:val="24"/>
        </w:rPr>
        <w:t xml:space="preserve">есточено с 15 до 20 лет лишения свободы. Частью 2 предусмотрена уголовная ответственность за совершении диверсии не только </w:t>
      </w:r>
      <w:r>
        <w:rPr>
          <w:rFonts w:ascii="Times New Roman" w:hAnsi="Times New Roman"/>
          <w:sz w:val="24"/>
          <w:szCs w:val="24"/>
        </w:rPr>
        <w:lastRenderedPageBreak/>
        <w:t>организованной группой, но и группой лиц по предварительному сговору, а также сопряженной с посягательством на объекты федерального о</w:t>
      </w:r>
      <w:r>
        <w:rPr>
          <w:rFonts w:ascii="Times New Roman" w:hAnsi="Times New Roman"/>
          <w:sz w:val="24"/>
          <w:szCs w:val="24"/>
        </w:rPr>
        <w:t>ргана исполнительной власти в области обороны, Вооруженных Сил Российской Федерации, войск национальной гвардии Российской Федерации, органов государственной власти, привлекаемых для выполнения отдельных задач в области обороны, а также на объекты топливно</w:t>
      </w:r>
      <w:r>
        <w:rPr>
          <w:rFonts w:ascii="Times New Roman" w:hAnsi="Times New Roman"/>
          <w:sz w:val="24"/>
          <w:szCs w:val="24"/>
        </w:rPr>
        <w:t>-энергетического комплекса и организаций оборонно-промышленного комплекса.</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В редакции Федерального закона от 28.04.2023 № 157- ФЗ по части 3 статьи 281 Уголовного кодекса Российской Федерации уголовной ответственности подлежит лицо, совершившее диверсию, п</w:t>
      </w:r>
      <w:r>
        <w:rPr>
          <w:rFonts w:ascii="Times New Roman" w:hAnsi="Times New Roman"/>
          <w:sz w:val="24"/>
          <w:szCs w:val="24"/>
        </w:rPr>
        <w:t>овлекшую причинение смерти человеку независимо от формы вины, а также, если деяние сопряжено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w:t>
      </w:r>
      <w:r>
        <w:rPr>
          <w:rFonts w:ascii="Times New Roman" w:hAnsi="Times New Roman"/>
          <w:sz w:val="24"/>
          <w:szCs w:val="24"/>
        </w:rPr>
        <w:t>ств или источников радиоактивного излучения либо ядовитых, отравляющих, токсичных, опасных химических веществ или патогенных биологических агентов, что наказывается лишением свободы на срок от 15 до 20 лет или пожизненным лишением свободы.</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Помощник прокуро</w:t>
      </w:r>
      <w:r>
        <w:rPr>
          <w:rFonts w:ascii="Times New Roman" w:hAnsi="Times New Roman"/>
          <w:sz w:val="24"/>
          <w:szCs w:val="24"/>
        </w:rPr>
        <w:t>ра города Усова Е.Е.</w:t>
      </w:r>
    </w:p>
    <w:p w:rsidR="004A1203" w:rsidRDefault="00AD3BCD">
      <w:pPr>
        <w:pStyle w:val="1"/>
        <w:spacing w:line="240" w:lineRule="auto"/>
        <w:jc w:val="both"/>
        <w:rPr>
          <w:rFonts w:ascii="Times New Roman" w:hAnsi="Times New Roman"/>
          <w:sz w:val="24"/>
          <w:szCs w:val="24"/>
        </w:rPr>
      </w:pPr>
      <w:r>
        <w:rPr>
          <w:rFonts w:ascii="Times New Roman" w:eastAsia="Times New Roman" w:hAnsi="Times New Roman" w:cs="Times New Roman"/>
          <w:color w:val="000000"/>
          <w:kern w:val="2"/>
          <w:sz w:val="24"/>
          <w:szCs w:val="24"/>
          <w:lang w:eastAsia="ru-RU" w:bidi="hi-IN"/>
        </w:rPr>
        <w:t>Прокуратура г. Электростали Московской области разъясняет: «</w:t>
      </w:r>
      <w:r>
        <w:rPr>
          <w:rFonts w:ascii="Times New Roman" w:hAnsi="Times New Roman"/>
          <w:sz w:val="24"/>
          <w:szCs w:val="24"/>
        </w:rPr>
        <w:t>Уголовная ответственность за незаконное использование средств индивидуализации товаров (работ, услуг)».</w:t>
      </w:r>
    </w:p>
    <w:p w:rsidR="004A1203" w:rsidRDefault="004A1203">
      <w:pPr>
        <w:pStyle w:val="a1"/>
        <w:spacing w:line="240" w:lineRule="auto"/>
        <w:ind w:right="300"/>
        <w:jc w:val="both"/>
        <w:rPr>
          <w:rFonts w:ascii="Times New Roman" w:hAnsi="Times New Roman"/>
          <w:sz w:val="24"/>
          <w:szCs w:val="24"/>
        </w:rPr>
      </w:pP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Статьей 180 Уголовного кодекса Российской Федерации (далее – УК РФ) пр</w:t>
      </w:r>
      <w:r>
        <w:rPr>
          <w:rFonts w:ascii="Times New Roman" w:hAnsi="Times New Roman"/>
          <w:sz w:val="24"/>
          <w:szCs w:val="24"/>
        </w:rPr>
        <w:t>едусмотрена уголовная ответственность за незаконное использование средств индивидуализации товаров (работ, услуг).</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УК РФ предусматривает различные меры наказания по отношению к тем, кто осуществляет нелегальную деятельность в коммерческой сфере. Указанная </w:t>
      </w:r>
      <w:r>
        <w:rPr>
          <w:rFonts w:ascii="Times New Roman" w:hAnsi="Times New Roman"/>
          <w:sz w:val="24"/>
          <w:szCs w:val="24"/>
        </w:rPr>
        <w:t>норма закона устанавливает меру наказания по отношению к тем, кто незаконно использует так называемые средства индивидуализации товаров для собственных целей. Используя чужой известный товарный знак, знак обслуживания, наименование места происхождения това</w:t>
      </w:r>
      <w:r>
        <w:rPr>
          <w:rFonts w:ascii="Times New Roman" w:hAnsi="Times New Roman"/>
          <w:sz w:val="24"/>
          <w:szCs w:val="24"/>
        </w:rPr>
        <w:t xml:space="preserve">ра (далее НМПТ) или сходных с ним обозначений для однородных товаров, виновное лицо преследует несколько целей: увеличение своей прибыли, пиар своей продукции и </w:t>
      </w:r>
      <w:proofErr w:type="spellStart"/>
      <w:r>
        <w:rPr>
          <w:rFonts w:ascii="Times New Roman" w:hAnsi="Times New Roman"/>
          <w:sz w:val="24"/>
          <w:szCs w:val="24"/>
        </w:rPr>
        <w:t>т.п</w:t>
      </w:r>
      <w:proofErr w:type="spellEnd"/>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Производитель использует средства индивидуализации товаров для того, чтобы сделать свою про</w:t>
      </w:r>
      <w:r>
        <w:rPr>
          <w:rFonts w:ascii="Times New Roman" w:hAnsi="Times New Roman"/>
          <w:sz w:val="24"/>
          <w:szCs w:val="24"/>
        </w:rPr>
        <w:t>дукцию, услуги уникальными и выделить их на фоне других продуктов, представленных на рынке.</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Под товарным знаком следует понимать некое обозначение (логотип, изображение), которое позволяет потребителю безошибочно отличить конкретный товар или услугу </w:t>
      </w:r>
      <w:r>
        <w:rPr>
          <w:rFonts w:ascii="Times New Roman" w:hAnsi="Times New Roman"/>
          <w:sz w:val="24"/>
          <w:szCs w:val="24"/>
        </w:rPr>
        <w:t>определенной фирмы от других.</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Знак обслуживания – зарегистрированное обозначение, которое производитель использует при оказании услуг (выполнении работ), их перечень определяет объем исключительных прав его владельца.</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Определение наименования места происхо</w:t>
      </w:r>
      <w:r>
        <w:rPr>
          <w:rFonts w:ascii="Times New Roman" w:hAnsi="Times New Roman"/>
          <w:sz w:val="24"/>
          <w:szCs w:val="24"/>
        </w:rPr>
        <w:t>ждения товара дает ст. 1516 ГК РФ, которое кратко можно определить как уникальный объект интеллектуальной собственности, позволяющий закрепить за производителями региона (обеспечивающими определенные качества продукции благодаря природным и людским ресурса</w:t>
      </w:r>
      <w:r>
        <w:rPr>
          <w:rFonts w:ascii="Times New Roman" w:hAnsi="Times New Roman"/>
          <w:sz w:val="24"/>
          <w:szCs w:val="24"/>
        </w:rPr>
        <w:t>м) права на данное наименование.</w:t>
      </w:r>
      <w:r>
        <w:rPr>
          <w:rFonts w:ascii="Times New Roman" w:hAnsi="Times New Roman"/>
          <w:sz w:val="24"/>
          <w:szCs w:val="24"/>
        </w:rPr>
        <w:br/>
        <w:t>Часть первая статьи 180 УК РФ предусматривает уголовную ответственность в случаях, при которых чужие средства индивидуализации товаров использованы виновным несколько раз, при этом данные действия нанесли правообладателю кр</w:t>
      </w:r>
      <w:r>
        <w:rPr>
          <w:rFonts w:ascii="Times New Roman" w:hAnsi="Times New Roman"/>
          <w:sz w:val="24"/>
          <w:szCs w:val="24"/>
        </w:rPr>
        <w:t xml:space="preserve">упный ущерб на </w:t>
      </w:r>
      <w:r>
        <w:rPr>
          <w:rFonts w:ascii="Times New Roman" w:hAnsi="Times New Roman"/>
          <w:sz w:val="24"/>
          <w:szCs w:val="24"/>
        </w:rPr>
        <w:lastRenderedPageBreak/>
        <w:t>сумму, превышающую 250 тысяч рублей. Использование признают неоднократным, также если несколько средств индивидуализации размещено на одном товаре.</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Незаконным признается использование </w:t>
      </w:r>
      <w:proofErr w:type="gramStart"/>
      <w:r>
        <w:rPr>
          <w:rFonts w:ascii="Times New Roman" w:hAnsi="Times New Roman"/>
          <w:sz w:val="24"/>
          <w:szCs w:val="24"/>
        </w:rPr>
        <w:t>чужого</w:t>
      </w:r>
      <w:proofErr w:type="gramEnd"/>
      <w:r>
        <w:rPr>
          <w:rFonts w:ascii="Times New Roman" w:hAnsi="Times New Roman"/>
          <w:sz w:val="24"/>
          <w:szCs w:val="24"/>
        </w:rPr>
        <w:t xml:space="preserve"> зарегистрированного НМПТ без свидетельства, даже е</w:t>
      </w:r>
      <w:r>
        <w:rPr>
          <w:rFonts w:ascii="Times New Roman" w:hAnsi="Times New Roman"/>
          <w:sz w:val="24"/>
          <w:szCs w:val="24"/>
        </w:rPr>
        <w:t>сли на товаре указано подлинное место происхождения.</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В соответствии с ч. 1 ст. 180 УК РФ в таких случаях могут быть применены следующие виды наказания:</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 штраф от 100 до 300 тысяч рублей или в размере заработной платы или </w:t>
      </w:r>
      <w:proofErr w:type="gramStart"/>
      <w:r>
        <w:rPr>
          <w:rFonts w:ascii="Times New Roman" w:hAnsi="Times New Roman"/>
          <w:sz w:val="24"/>
          <w:szCs w:val="24"/>
        </w:rPr>
        <w:t>иного дохода</w:t>
      </w:r>
      <w:proofErr w:type="gramEnd"/>
      <w:r>
        <w:rPr>
          <w:rFonts w:ascii="Times New Roman" w:hAnsi="Times New Roman"/>
          <w:sz w:val="24"/>
          <w:szCs w:val="24"/>
        </w:rPr>
        <w:t xml:space="preserve"> осужденного за период</w:t>
      </w:r>
      <w:r>
        <w:rPr>
          <w:rFonts w:ascii="Times New Roman" w:hAnsi="Times New Roman"/>
          <w:sz w:val="24"/>
          <w:szCs w:val="24"/>
        </w:rPr>
        <w:t xml:space="preserve"> до двух лет,</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обязательные работы на срок до 480 часов,</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исправительные работы или принудительные работы на срок до 2х лет,</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 лишение свободы на срок до 2 лет со штрафом в размере до 80 тысяч рублей или в размере заработной платы или </w:t>
      </w:r>
      <w:proofErr w:type="gramStart"/>
      <w:r>
        <w:rPr>
          <w:rFonts w:ascii="Times New Roman" w:hAnsi="Times New Roman"/>
          <w:sz w:val="24"/>
          <w:szCs w:val="24"/>
        </w:rPr>
        <w:t>иного дохода</w:t>
      </w:r>
      <w:proofErr w:type="gramEnd"/>
      <w:r>
        <w:rPr>
          <w:rFonts w:ascii="Times New Roman" w:hAnsi="Times New Roman"/>
          <w:sz w:val="24"/>
          <w:szCs w:val="24"/>
        </w:rPr>
        <w:t xml:space="preserve"> осужде</w:t>
      </w:r>
      <w:r>
        <w:rPr>
          <w:rFonts w:ascii="Times New Roman" w:hAnsi="Times New Roman"/>
          <w:sz w:val="24"/>
          <w:szCs w:val="24"/>
        </w:rPr>
        <w:t>нного за период до шести месяцев.</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Вторая часть статьи 180 УК РФ предусматривает уголовную ответственности за незаконное использование предупредительной маркировки в отношении не зарегистрированного в Российской Федерации товара, если эти действия совершенн</w:t>
      </w:r>
      <w:r>
        <w:rPr>
          <w:rFonts w:ascii="Times New Roman" w:hAnsi="Times New Roman"/>
          <w:sz w:val="24"/>
          <w:szCs w:val="24"/>
        </w:rPr>
        <w:t>ы неоднократно или причинили крупный ущерб.</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Санкция этой части статьи предусматривает наказание в виде:</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 штрафа на сумму до 120 тысяч рублей или в размере заработной платы или </w:t>
      </w:r>
      <w:proofErr w:type="gramStart"/>
      <w:r>
        <w:rPr>
          <w:rFonts w:ascii="Times New Roman" w:hAnsi="Times New Roman"/>
          <w:sz w:val="24"/>
          <w:szCs w:val="24"/>
        </w:rPr>
        <w:t>иного дохода</w:t>
      </w:r>
      <w:proofErr w:type="gramEnd"/>
      <w:r>
        <w:rPr>
          <w:rFonts w:ascii="Times New Roman" w:hAnsi="Times New Roman"/>
          <w:sz w:val="24"/>
          <w:szCs w:val="24"/>
        </w:rPr>
        <w:t xml:space="preserve"> осужденного за период до 1 года;</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 обязательные работы на срок до </w:t>
      </w:r>
      <w:r>
        <w:rPr>
          <w:rFonts w:ascii="Times New Roman" w:hAnsi="Times New Roman"/>
          <w:sz w:val="24"/>
          <w:szCs w:val="24"/>
        </w:rPr>
        <w:t>360 часов;</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исправительные работы на срок до 1 года.</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Уголовная ответственность за совершение аналогичных действий в группе лиц по предварительному сговору и в составе организованной группы лиц предусмотрена частями 3 и 4 статьи 180 УК РФ.</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За незаконное ис</w:t>
      </w:r>
      <w:r>
        <w:rPr>
          <w:rFonts w:ascii="Times New Roman" w:hAnsi="Times New Roman"/>
          <w:sz w:val="24"/>
          <w:szCs w:val="24"/>
        </w:rPr>
        <w:t>пользование товарного знака, знака обслуживания, НМПТ или сходных с ним обозначений, совершенное в группе лиц предусмотрено наказание в виде:</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 штрафа на сумму от 200 до 400 тысяч рублей или в размере заработной платы или </w:t>
      </w:r>
      <w:proofErr w:type="gramStart"/>
      <w:r>
        <w:rPr>
          <w:rFonts w:ascii="Times New Roman" w:hAnsi="Times New Roman"/>
          <w:sz w:val="24"/>
          <w:szCs w:val="24"/>
        </w:rPr>
        <w:t>иного дохода</w:t>
      </w:r>
      <w:proofErr w:type="gramEnd"/>
      <w:r>
        <w:rPr>
          <w:rFonts w:ascii="Times New Roman" w:hAnsi="Times New Roman"/>
          <w:sz w:val="24"/>
          <w:szCs w:val="24"/>
        </w:rPr>
        <w:t xml:space="preserve"> осужденного за период</w:t>
      </w:r>
      <w:r>
        <w:rPr>
          <w:rFonts w:ascii="Times New Roman" w:hAnsi="Times New Roman"/>
          <w:sz w:val="24"/>
          <w:szCs w:val="24"/>
        </w:rPr>
        <w:t xml:space="preserve"> от 18 месяцев до 3 лет;</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 принудительных работ на срок до 4 лет либо лишением свободы на тот же срок со штрафом до 100 тысяч рублей или в размере заработной платы или </w:t>
      </w:r>
      <w:proofErr w:type="gramStart"/>
      <w:r>
        <w:rPr>
          <w:rFonts w:ascii="Times New Roman" w:hAnsi="Times New Roman"/>
          <w:sz w:val="24"/>
          <w:szCs w:val="24"/>
        </w:rPr>
        <w:t>иного дохода</w:t>
      </w:r>
      <w:proofErr w:type="gramEnd"/>
      <w:r>
        <w:rPr>
          <w:rFonts w:ascii="Times New Roman" w:hAnsi="Times New Roman"/>
          <w:sz w:val="24"/>
          <w:szCs w:val="24"/>
        </w:rPr>
        <w:t xml:space="preserve"> осужденного за период до 1 года либо без такового.</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За совершение указанных </w:t>
      </w:r>
      <w:r>
        <w:rPr>
          <w:rFonts w:ascii="Times New Roman" w:hAnsi="Times New Roman"/>
          <w:sz w:val="24"/>
          <w:szCs w:val="24"/>
        </w:rPr>
        <w:t>действий в составе организованной группы законодатель предусмотрел ответственность в виде:</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 штрафа на сумму от 500 тысяч до 1 миллиона рублей или в размере заработной платы или </w:t>
      </w:r>
      <w:proofErr w:type="gramStart"/>
      <w:r>
        <w:rPr>
          <w:rFonts w:ascii="Times New Roman" w:hAnsi="Times New Roman"/>
          <w:sz w:val="24"/>
          <w:szCs w:val="24"/>
        </w:rPr>
        <w:t>иного дохода</w:t>
      </w:r>
      <w:proofErr w:type="gramEnd"/>
      <w:r>
        <w:rPr>
          <w:rFonts w:ascii="Times New Roman" w:hAnsi="Times New Roman"/>
          <w:sz w:val="24"/>
          <w:szCs w:val="24"/>
        </w:rPr>
        <w:t xml:space="preserve"> осужденного за период от 3 до 5 лет;</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принудительных работ на ср</w:t>
      </w:r>
      <w:r>
        <w:rPr>
          <w:rFonts w:ascii="Times New Roman" w:hAnsi="Times New Roman"/>
          <w:sz w:val="24"/>
          <w:szCs w:val="24"/>
        </w:rPr>
        <w:t xml:space="preserve">ок до 5 лет либо лишением свободы на срок до 6 лет со штрафом до 500 тысяч рублей или в размере заработной платы или </w:t>
      </w:r>
      <w:proofErr w:type="gramStart"/>
      <w:r>
        <w:rPr>
          <w:rFonts w:ascii="Times New Roman" w:hAnsi="Times New Roman"/>
          <w:sz w:val="24"/>
          <w:szCs w:val="24"/>
        </w:rPr>
        <w:t>иного дохода</w:t>
      </w:r>
      <w:proofErr w:type="gramEnd"/>
      <w:r>
        <w:rPr>
          <w:rFonts w:ascii="Times New Roman" w:hAnsi="Times New Roman"/>
          <w:sz w:val="24"/>
          <w:szCs w:val="24"/>
        </w:rPr>
        <w:t xml:space="preserve"> осужденного за период до 3 лет или без такового.</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Помощник прокурора города Усова Е.Е.</w:t>
      </w:r>
    </w:p>
    <w:p w:rsidR="004A1203" w:rsidRDefault="00AD3BCD">
      <w:pPr>
        <w:pStyle w:val="1"/>
        <w:spacing w:line="240" w:lineRule="auto"/>
        <w:jc w:val="both"/>
        <w:rPr>
          <w:rFonts w:ascii="Times New Roman" w:hAnsi="Times New Roman"/>
          <w:sz w:val="24"/>
          <w:szCs w:val="24"/>
        </w:rPr>
      </w:pPr>
      <w:r>
        <w:rPr>
          <w:rFonts w:ascii="Times New Roman" w:eastAsia="Times New Roman" w:hAnsi="Times New Roman" w:cs="Times New Roman"/>
          <w:color w:val="000000"/>
          <w:kern w:val="2"/>
          <w:sz w:val="24"/>
          <w:szCs w:val="24"/>
          <w:lang w:eastAsia="ru-RU" w:bidi="hi-IN"/>
        </w:rPr>
        <w:lastRenderedPageBreak/>
        <w:t>Прокуратура г. Электростали Московской о</w:t>
      </w:r>
      <w:r>
        <w:rPr>
          <w:rFonts w:ascii="Times New Roman" w:eastAsia="Times New Roman" w:hAnsi="Times New Roman" w:cs="Times New Roman"/>
          <w:color w:val="000000"/>
          <w:kern w:val="2"/>
          <w:sz w:val="24"/>
          <w:szCs w:val="24"/>
          <w:lang w:eastAsia="ru-RU" w:bidi="hi-IN"/>
        </w:rPr>
        <w:t>бласти разъясняет: «</w:t>
      </w:r>
      <w:r>
        <w:rPr>
          <w:rFonts w:ascii="Times New Roman" w:hAnsi="Times New Roman"/>
          <w:sz w:val="24"/>
          <w:szCs w:val="24"/>
        </w:rPr>
        <w:t>Уголовная ответственность за мошенничество».</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Статьей 159 Уголовного кодекса Российской Федерации (далее – УК РФ) предусмотрена уголовная ответственность за мошенничество, то есть хищение чужого имущества или приобретение права на чужое </w:t>
      </w:r>
      <w:r>
        <w:rPr>
          <w:rFonts w:ascii="Times New Roman" w:hAnsi="Times New Roman"/>
          <w:sz w:val="24"/>
          <w:szCs w:val="24"/>
        </w:rPr>
        <w:t>имущество путем обмана или злоупотребления доверием.</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Жертвой мошенников может стать кто угодно, но самые уязвимые – социально незащищенные граждане, пожилые люди. Они доверчивы и не всегда владеют современными технологиями, чем и пользуются преступники.</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К </w:t>
      </w:r>
      <w:r>
        <w:rPr>
          <w:rFonts w:ascii="Times New Roman" w:hAnsi="Times New Roman"/>
          <w:sz w:val="24"/>
          <w:szCs w:val="24"/>
        </w:rPr>
        <w:t>категории социально незащищенных граждан в зависимости от регулируемых правоотношений отнесены инвалиды, пенсионеры, дети из многодетных семей, дети-сироты и другие.</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Законодательство Российской Федерации не содержит единого определения категории «социально</w:t>
      </w:r>
      <w:r>
        <w:rPr>
          <w:rFonts w:ascii="Times New Roman" w:hAnsi="Times New Roman"/>
          <w:sz w:val="24"/>
          <w:szCs w:val="24"/>
        </w:rPr>
        <w:t xml:space="preserve"> незащищенные граждане». В отдельных нормативных актах и в правоприменительной практике группы социально незащищенных граждан указывается применительно к регулируемым правоотношениям. Традиционно это лица, которые в силу возраста, состояния здоровья, сложн</w:t>
      </w:r>
      <w:r>
        <w:rPr>
          <w:rFonts w:ascii="Times New Roman" w:hAnsi="Times New Roman"/>
          <w:sz w:val="24"/>
          <w:szCs w:val="24"/>
        </w:rPr>
        <w:t>ых жизненных обстоятельств нуждаются в социальной поддержке и защите.</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Хищение денежных средств на сумму не более 2 500 рублей, совершенные путем мошенничества, при отсутствии квалифицирующих признаков, признается административным правонарушением и не </w:t>
      </w:r>
      <w:r>
        <w:rPr>
          <w:rFonts w:ascii="Times New Roman" w:hAnsi="Times New Roman"/>
          <w:sz w:val="24"/>
          <w:szCs w:val="24"/>
        </w:rPr>
        <w:t>влечет уголовную ответственность по ст. 159 УК РФ.</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К уголовной ответственности по ст. 159 УК РФ привлекают лиц, совершивших хищение имущества или приобретение права на имущество путем обмана или злоупотреблением доверия, достигших к моменту совершения прес</w:t>
      </w:r>
      <w:r>
        <w:rPr>
          <w:rFonts w:ascii="Times New Roman" w:hAnsi="Times New Roman"/>
          <w:sz w:val="24"/>
          <w:szCs w:val="24"/>
        </w:rPr>
        <w:t>тупления 16 лет.</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При совершении данного преступления виновный умышленно вводит потерпевшего в заблуждение, в результате чего, последний сам передаёт ему имущество или право на него. По части 2 статьи 159 УК РФ к уголовной ответственности привлекаются лица,</w:t>
      </w:r>
      <w:r>
        <w:rPr>
          <w:rFonts w:ascii="Times New Roman" w:hAnsi="Times New Roman"/>
          <w:sz w:val="24"/>
          <w:szCs w:val="24"/>
        </w:rPr>
        <w:t xml:space="preserve"> совершившие мошенничество группой лиц по предварительному сговору, а также мошенничество с причинением значительного ущерба собственнику и иному владельцу имущества. Преступление, предусмотренное ст. 159 </w:t>
      </w:r>
      <w:proofErr w:type="gramStart"/>
      <w:r>
        <w:rPr>
          <w:rFonts w:ascii="Times New Roman" w:hAnsi="Times New Roman"/>
          <w:sz w:val="24"/>
          <w:szCs w:val="24"/>
        </w:rPr>
        <w:t>УК РФ</w:t>
      </w:r>
      <w:proofErr w:type="gramEnd"/>
      <w:r>
        <w:rPr>
          <w:rFonts w:ascii="Times New Roman" w:hAnsi="Times New Roman"/>
          <w:sz w:val="24"/>
          <w:szCs w:val="24"/>
        </w:rPr>
        <w:t xml:space="preserve"> считается совершенным группой лиц по предвари</w:t>
      </w:r>
      <w:r>
        <w:rPr>
          <w:rFonts w:ascii="Times New Roman" w:hAnsi="Times New Roman"/>
          <w:sz w:val="24"/>
          <w:szCs w:val="24"/>
        </w:rPr>
        <w:t>тельному сговору, если в его совершении совместно участвовали два и более исполнителя, заранее договорившееся о совместном совершении мошенничества. Мошенничество считается совершенным с причинением значительного ущерба в случае, если стоимость похищенного</w:t>
      </w:r>
      <w:r>
        <w:rPr>
          <w:rFonts w:ascii="Times New Roman" w:hAnsi="Times New Roman"/>
          <w:sz w:val="24"/>
          <w:szCs w:val="24"/>
        </w:rPr>
        <w:t xml:space="preserve"> </w:t>
      </w:r>
      <w:proofErr w:type="spellStart"/>
      <w:r>
        <w:rPr>
          <w:rFonts w:ascii="Times New Roman" w:hAnsi="Times New Roman"/>
          <w:sz w:val="24"/>
          <w:szCs w:val="24"/>
        </w:rPr>
        <w:t>имуществаили</w:t>
      </w:r>
      <w:proofErr w:type="spellEnd"/>
      <w:r>
        <w:rPr>
          <w:rFonts w:ascii="Times New Roman" w:hAnsi="Times New Roman"/>
          <w:sz w:val="24"/>
          <w:szCs w:val="24"/>
        </w:rPr>
        <w:t xml:space="preserve"> денежных средств равна или превышает 5 000 рублей. По части 3 ст. 159 УК РФ к уголовной ответственности привлекаются лица, совершившие мошенничество с использованием своего служебного положения, либо мошенничества в крупном размере, в случае </w:t>
      </w:r>
      <w:r>
        <w:rPr>
          <w:rFonts w:ascii="Times New Roman" w:hAnsi="Times New Roman"/>
          <w:sz w:val="24"/>
          <w:szCs w:val="24"/>
        </w:rPr>
        <w:t>если стоимость похищенных денежных средств или имущества превышает 250 000 рублей и не более 1 000 000 рублей.</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Мошенничество в части 4 статьи 159 УК РФ, признается совершенным в особо крупном размере, если стоимость похищенных денежных средств или имуществ</w:t>
      </w:r>
      <w:r>
        <w:rPr>
          <w:rFonts w:ascii="Times New Roman" w:hAnsi="Times New Roman"/>
          <w:sz w:val="24"/>
          <w:szCs w:val="24"/>
        </w:rPr>
        <w:t>а превышает 1 000 000 рублей.</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По части 5 статьи 159 УК РФ к ответственности привлекаются лица, совершившие мошенничество, сопряженное с преднамеренным неисполнением договорных обязательств в сфере предпринимательской деятельности, если это деяние повлекло </w:t>
      </w:r>
      <w:r>
        <w:rPr>
          <w:rFonts w:ascii="Times New Roman" w:hAnsi="Times New Roman"/>
          <w:sz w:val="24"/>
          <w:szCs w:val="24"/>
        </w:rPr>
        <w:t xml:space="preserve">причинение значительного ущерба. Мошенничество, указанное в части 5 статьи 159 УК РФ, признается совершенным со значительным ущербом, если стоимость похищенных денежных средств или иного имущества составляет не менее 10 000 рублей. По части 6 </w:t>
      </w:r>
      <w:r>
        <w:rPr>
          <w:rFonts w:ascii="Times New Roman" w:hAnsi="Times New Roman"/>
          <w:sz w:val="24"/>
          <w:szCs w:val="24"/>
        </w:rPr>
        <w:lastRenderedPageBreak/>
        <w:t>статьи 159 УК</w:t>
      </w:r>
      <w:r>
        <w:rPr>
          <w:rFonts w:ascii="Times New Roman" w:hAnsi="Times New Roman"/>
          <w:sz w:val="24"/>
          <w:szCs w:val="24"/>
        </w:rPr>
        <w:t xml:space="preserve"> РФ к уголовной ответственности привлекаются лица, совершившие мошенничество в сфере предпринимательской деятельности в крупном размере, а именно в размере 3 000 000 рублей.</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По части 7 статьи 159 УК РФ к уголовной ответственности привлекаются лица, соверши</w:t>
      </w:r>
      <w:r>
        <w:rPr>
          <w:rFonts w:ascii="Times New Roman" w:hAnsi="Times New Roman"/>
          <w:sz w:val="24"/>
          <w:szCs w:val="24"/>
        </w:rPr>
        <w:t>вшие мошенничество в сфере предпринимательской деятельности в особо крупном размере, 12 000 000 рублей.</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Помощник прокурора города Усова Е.Е.</w:t>
      </w:r>
    </w:p>
    <w:p w:rsidR="004A1203" w:rsidRDefault="004A1203">
      <w:pPr>
        <w:pStyle w:val="a1"/>
        <w:spacing w:line="240" w:lineRule="auto"/>
        <w:jc w:val="both"/>
        <w:rPr>
          <w:rFonts w:ascii="Times New Roman" w:hAnsi="Times New Roman"/>
          <w:sz w:val="24"/>
          <w:szCs w:val="24"/>
        </w:rPr>
      </w:pPr>
    </w:p>
    <w:p w:rsidR="004A1203" w:rsidRDefault="00AD3BCD">
      <w:pPr>
        <w:pStyle w:val="1"/>
        <w:spacing w:line="240" w:lineRule="auto"/>
        <w:jc w:val="both"/>
        <w:rPr>
          <w:rFonts w:ascii="Times New Roman" w:hAnsi="Times New Roman"/>
          <w:sz w:val="24"/>
          <w:szCs w:val="24"/>
        </w:rPr>
      </w:pPr>
      <w:r>
        <w:rPr>
          <w:rFonts w:ascii="Times New Roman" w:eastAsia="Times New Roman" w:hAnsi="Times New Roman" w:cs="Times New Roman"/>
          <w:color w:val="000000"/>
          <w:kern w:val="2"/>
          <w:sz w:val="24"/>
          <w:szCs w:val="24"/>
          <w:lang w:eastAsia="ru-RU" w:bidi="hi-IN"/>
        </w:rPr>
        <w:t>Прокуратура г. Электростали Московской области разъясняет: «</w:t>
      </w:r>
      <w:r>
        <w:rPr>
          <w:rFonts w:ascii="Times New Roman" w:hAnsi="Times New Roman"/>
          <w:sz w:val="24"/>
          <w:szCs w:val="24"/>
        </w:rPr>
        <w:t>Уголовная ответственность за кражу».</w:t>
      </w:r>
    </w:p>
    <w:p w:rsidR="004A1203" w:rsidRDefault="004A1203">
      <w:pPr>
        <w:pStyle w:val="a1"/>
        <w:spacing w:line="240" w:lineRule="auto"/>
        <w:ind w:right="300"/>
        <w:jc w:val="both"/>
        <w:rPr>
          <w:rFonts w:ascii="Times New Roman" w:hAnsi="Times New Roman"/>
          <w:sz w:val="24"/>
          <w:szCs w:val="24"/>
        </w:rPr>
      </w:pP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Статьей 158 Угол</w:t>
      </w:r>
      <w:r>
        <w:rPr>
          <w:rFonts w:ascii="Times New Roman" w:hAnsi="Times New Roman"/>
          <w:sz w:val="24"/>
          <w:szCs w:val="24"/>
        </w:rPr>
        <w:t>овного кодекса Российской Федерации (далее – УК РФ) предусмотрена уголовная ответственность за кражу.</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УК РФ определяет кражу как тайное хищение чужого имущества. При этом под тайным хищением чужого имущества следует понимать действия лица, совершившего нез</w:t>
      </w:r>
      <w:r>
        <w:rPr>
          <w:rFonts w:ascii="Times New Roman" w:hAnsi="Times New Roman"/>
          <w:sz w:val="24"/>
          <w:szCs w:val="24"/>
        </w:rPr>
        <w:t>аконное изъятие имущества в отсутствие собственника или иного владельца этого имущества, или посторонних лиц либо хотя и в их присутствии, но незаметно для них.</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В случаях, когда указанные лица видели, что совершается хищение, однако виновный, исходя из окр</w:t>
      </w:r>
      <w:r>
        <w:rPr>
          <w:rFonts w:ascii="Times New Roman" w:hAnsi="Times New Roman"/>
          <w:sz w:val="24"/>
          <w:szCs w:val="24"/>
        </w:rPr>
        <w:t>ужающей обстановки, полагал, что действует тайно, содеянное также является тайным хищением имущества. Кражу образует также изъятие чужого имущества в присутствии лиц, не осознающих противоправность таких действий или являющихся родственниками виновного, ес</w:t>
      </w:r>
      <w:r>
        <w:rPr>
          <w:rFonts w:ascii="Times New Roman" w:hAnsi="Times New Roman"/>
          <w:sz w:val="24"/>
          <w:szCs w:val="24"/>
        </w:rPr>
        <w:t>ли они не принимали меры к пресечению совершения преступления.</w:t>
      </w:r>
      <w:r>
        <w:rPr>
          <w:rFonts w:ascii="Times New Roman" w:hAnsi="Times New Roman"/>
          <w:sz w:val="24"/>
          <w:szCs w:val="24"/>
        </w:rPr>
        <w:br/>
        <w:t>Не образуют состава кражи противоправные действия, направленные на завладение чужим имуществом не с корыстной целью, а, например, с целью его временного использования с последующим возвращением</w:t>
      </w:r>
      <w:r>
        <w:rPr>
          <w:rFonts w:ascii="Times New Roman" w:hAnsi="Times New Roman"/>
          <w:sz w:val="24"/>
          <w:szCs w:val="24"/>
        </w:rPr>
        <w:t xml:space="preserve"> собственнику либо в связи с предполагаемым правом на это имущество. Кражу необходимо отграничивать от смежных составов преступлений, таких как мошенничества, присвоения или растраты, грабежа, разбоя.</w:t>
      </w:r>
      <w:r>
        <w:rPr>
          <w:rFonts w:ascii="Times New Roman" w:hAnsi="Times New Roman"/>
          <w:sz w:val="24"/>
          <w:szCs w:val="24"/>
        </w:rPr>
        <w:br/>
        <w:t>Кража считается оконченной, если имущество изъято, и ви</w:t>
      </w:r>
      <w:r>
        <w:rPr>
          <w:rFonts w:ascii="Times New Roman" w:hAnsi="Times New Roman"/>
          <w:sz w:val="24"/>
          <w:szCs w:val="24"/>
        </w:rPr>
        <w:t>новный имеет реальную возможность им пользоваться или распоряжаться по своему усмотрению. Если совершившее тайное хищение чужого имущества лицо не смогло им распорядиться по не зависящим от его воли обстоятельствам, то действия такого лица признаются покуш</w:t>
      </w:r>
      <w:r>
        <w:rPr>
          <w:rFonts w:ascii="Times New Roman" w:hAnsi="Times New Roman"/>
          <w:sz w:val="24"/>
          <w:szCs w:val="24"/>
        </w:rPr>
        <w:t>ением на кражу, наказание за которое не может превышать трех четвертей максимального срока или размера наиболее строгого вида наказания, предусмотренного статьёй 158 УК РФ за оконченное преступление. Законодатель дифференцировал ответственность за совершен</w:t>
      </w:r>
      <w:r>
        <w:rPr>
          <w:rFonts w:ascii="Times New Roman" w:hAnsi="Times New Roman"/>
          <w:sz w:val="24"/>
          <w:szCs w:val="24"/>
        </w:rPr>
        <w:t>ие простой, квалифицированной и особо квалифицированной краж:</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-за совершение простой кражи предусмотрено наказание как в виде штрафа, размер которого варьируется до восьмидесяти тысяч рублей, так и в виде лишения свободы сроком до 2 лет;</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-за совершение кра</w:t>
      </w:r>
      <w:r>
        <w:rPr>
          <w:rFonts w:ascii="Times New Roman" w:hAnsi="Times New Roman"/>
          <w:sz w:val="24"/>
          <w:szCs w:val="24"/>
        </w:rPr>
        <w:t>жи группой лиц по предварительному сговору; с незаконным проникновением в помещение либо иное хранилище; с причинением значительного ущерба гражданину; из одежды, сумки или другой ручной клади, находившихся при потерпевшем, размер штрафа законодателем увел</w:t>
      </w:r>
      <w:r>
        <w:rPr>
          <w:rFonts w:ascii="Times New Roman" w:hAnsi="Times New Roman"/>
          <w:sz w:val="24"/>
          <w:szCs w:val="24"/>
        </w:rPr>
        <w:t>ичен до двухсот тысяч рублей, срок лишения свободы до пяти лет;</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lastRenderedPageBreak/>
        <w:t>-за совершение кражи с незаконным проникновением в жилище; из нефтепровода, нефтепродуктопровода, газопровода; в крупном размере установлено наказание в виде штрафа в размере от ста тысяч до п</w:t>
      </w:r>
      <w:r>
        <w:rPr>
          <w:rFonts w:ascii="Times New Roman" w:hAnsi="Times New Roman"/>
          <w:sz w:val="24"/>
          <w:szCs w:val="24"/>
        </w:rPr>
        <w:t>ятисот тысяч рублей, а лишение свободы до шести лет со штрафом или без такового;</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-за совершение указанных преступлений предусмотрены и иные виды наказания, такие как обязательные и исправительные работы, ограничение свободы.</w:t>
      </w:r>
    </w:p>
    <w:p w:rsidR="004A1203" w:rsidRDefault="00AD3BCD">
      <w:pPr>
        <w:pStyle w:val="a1"/>
        <w:spacing w:line="240" w:lineRule="auto"/>
        <w:jc w:val="both"/>
        <w:rPr>
          <w:rFonts w:ascii="Times New Roman" w:hAnsi="Times New Roman"/>
          <w:sz w:val="24"/>
          <w:szCs w:val="24"/>
        </w:rPr>
      </w:pPr>
      <w:proofErr w:type="gramStart"/>
      <w:r>
        <w:rPr>
          <w:rFonts w:ascii="Times New Roman" w:hAnsi="Times New Roman"/>
          <w:sz w:val="24"/>
          <w:szCs w:val="24"/>
        </w:rPr>
        <w:t>Кража</w:t>
      </w:r>
      <w:proofErr w:type="gramEnd"/>
      <w:r>
        <w:rPr>
          <w:rFonts w:ascii="Times New Roman" w:hAnsi="Times New Roman"/>
          <w:sz w:val="24"/>
          <w:szCs w:val="24"/>
        </w:rPr>
        <w:t xml:space="preserve"> совершенная организованно</w:t>
      </w:r>
      <w:r>
        <w:rPr>
          <w:rFonts w:ascii="Times New Roman" w:hAnsi="Times New Roman"/>
          <w:sz w:val="24"/>
          <w:szCs w:val="24"/>
        </w:rPr>
        <w:t>й группой или в особо крупном размере, наказывается только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w:t>
      </w:r>
      <w:r>
        <w:rPr>
          <w:rFonts w:ascii="Times New Roman" w:hAnsi="Times New Roman"/>
          <w:sz w:val="24"/>
          <w:szCs w:val="24"/>
        </w:rPr>
        <w:t>ением свободы на срок до двух лет либо без такового.</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Помощник прокурора города Усова Е.Е.</w:t>
      </w:r>
    </w:p>
    <w:p w:rsidR="004A1203" w:rsidRDefault="00AD3BCD">
      <w:pPr>
        <w:pStyle w:val="1"/>
        <w:spacing w:line="240" w:lineRule="auto"/>
        <w:jc w:val="both"/>
        <w:rPr>
          <w:rFonts w:ascii="Times New Roman" w:hAnsi="Times New Roman"/>
          <w:sz w:val="24"/>
          <w:szCs w:val="24"/>
        </w:rPr>
      </w:pPr>
      <w:r>
        <w:rPr>
          <w:rFonts w:ascii="Times New Roman" w:eastAsia="Times New Roman" w:hAnsi="Times New Roman" w:cs="Times New Roman"/>
          <w:color w:val="000000"/>
          <w:kern w:val="2"/>
          <w:sz w:val="24"/>
          <w:szCs w:val="24"/>
          <w:lang w:eastAsia="ru-RU" w:bidi="hi-IN"/>
        </w:rPr>
        <w:t>Прокуратура г. Электростали Московской области разъясняет: «</w:t>
      </w:r>
      <w:r>
        <w:rPr>
          <w:rFonts w:ascii="Times New Roman" w:hAnsi="Times New Roman"/>
          <w:sz w:val="24"/>
          <w:szCs w:val="24"/>
        </w:rPr>
        <w:t>Уголовная ответственность за похищение человека».</w:t>
      </w:r>
    </w:p>
    <w:p w:rsidR="004A1203" w:rsidRDefault="004A1203">
      <w:pPr>
        <w:pStyle w:val="a1"/>
        <w:spacing w:line="240" w:lineRule="auto"/>
        <w:ind w:right="300"/>
        <w:jc w:val="both"/>
        <w:rPr>
          <w:rFonts w:ascii="Times New Roman" w:hAnsi="Times New Roman"/>
          <w:sz w:val="24"/>
          <w:szCs w:val="24"/>
        </w:rPr>
      </w:pP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Конституцией Российской Федерации признается и </w:t>
      </w:r>
      <w:r>
        <w:rPr>
          <w:rFonts w:ascii="Times New Roman" w:hAnsi="Times New Roman"/>
          <w:sz w:val="24"/>
          <w:szCs w:val="24"/>
        </w:rPr>
        <w:t>гарантируется право каждого человека на свободу и личную неприкосновенность (статья 22), это право относится к основным неотчуждаемым правам, принадлежащим каждому от рождения, имеющим непосредственное действие и определяющим смысл, содержание и применение</w:t>
      </w:r>
      <w:r>
        <w:rPr>
          <w:rFonts w:ascii="Times New Roman" w:hAnsi="Times New Roman"/>
          <w:sz w:val="24"/>
          <w:szCs w:val="24"/>
        </w:rPr>
        <w:t xml:space="preserve"> законов, а также деятельность законодательной и исполнительной власти, местного самоуправления, и обеспечивается правосудием (статья 18).</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В интересах охраны права человека на свободу и личную неприкосновенность в Уголовном кодексе Российской Федерации пре</w:t>
      </w:r>
      <w:r>
        <w:rPr>
          <w:rFonts w:ascii="Times New Roman" w:hAnsi="Times New Roman"/>
          <w:sz w:val="24"/>
          <w:szCs w:val="24"/>
        </w:rPr>
        <w:t>дусмотрена ответственность за общественно опасные деяния, нарушающие данное право.</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В целях обеспечения единообразного применения судами законодательства об уголовной ответственности за похищение человека, незаконное лишение свободы и торговлю людьми (стать</w:t>
      </w:r>
      <w:r>
        <w:rPr>
          <w:rFonts w:ascii="Times New Roman" w:hAnsi="Times New Roman"/>
          <w:sz w:val="24"/>
          <w:szCs w:val="24"/>
        </w:rPr>
        <w:t xml:space="preserve">и 126, 127, 127.1 Уголовного кодекса Российской Федерации (далее - УК РФ)) Пленум Верховного Суда Российской Федерации в постановлении от 24.12.2019 № 58 «О судебной практике по делам о похищении человека, незаконном лишении свободы и торговле людьми» дал </w:t>
      </w:r>
      <w:r>
        <w:rPr>
          <w:rFonts w:ascii="Times New Roman" w:hAnsi="Times New Roman"/>
          <w:sz w:val="24"/>
          <w:szCs w:val="24"/>
        </w:rPr>
        <w:t>разъяснения, в которых обратил внимание на то, что общественная опасность указанных преступлений заключается в незаконном ограничении человека в его физической свободе, в том числе в свободе передвижения и выбора места своего нахождения.</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По смыслу уголовно</w:t>
      </w:r>
      <w:r>
        <w:rPr>
          <w:rFonts w:ascii="Times New Roman" w:hAnsi="Times New Roman"/>
          <w:sz w:val="24"/>
          <w:szCs w:val="24"/>
        </w:rPr>
        <w:t>го закона под похищением человека следует понимать его незаконные захват, перемещение и последующее удержание в целях совершения другого преступления либо по иным мотивам, которые для квалификации содеянного значения не имеют. Захват, перемещение и удержан</w:t>
      </w:r>
      <w:r>
        <w:rPr>
          <w:rFonts w:ascii="Times New Roman" w:hAnsi="Times New Roman"/>
          <w:sz w:val="24"/>
          <w:szCs w:val="24"/>
        </w:rPr>
        <w:t>ие человека могут быть совершены с применением угроз, насилия, с использованием беспомощного состояния потерпевшего. Похищение человека может быть совершено также и путем обмана потерпевшего или злоупотребления доверием в целях его перемещения и последующи</w:t>
      </w:r>
      <w:r>
        <w:rPr>
          <w:rFonts w:ascii="Times New Roman" w:hAnsi="Times New Roman"/>
          <w:sz w:val="24"/>
          <w:szCs w:val="24"/>
        </w:rPr>
        <w:t>х захвата и удержания. Похищение человека считается оконченным преступлением с момента захвата и начала его перемещения. В случаях, когда перемещение было осуществлено самим потерпевшим вследствие его обмана или злоупотребления доверием, преступление призн</w:t>
      </w:r>
      <w:r>
        <w:rPr>
          <w:rFonts w:ascii="Times New Roman" w:hAnsi="Times New Roman"/>
          <w:sz w:val="24"/>
          <w:szCs w:val="24"/>
        </w:rPr>
        <w:t>ается оконченным с момента захвата данного лица и начала принудительного перемещения либо начала его удержания, если лицо более не перемещалось.</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lastRenderedPageBreak/>
        <w:t>Потерпевшим при похищении человека является любое физическое лицо. Возраст, должностное положение, социальный с</w:t>
      </w:r>
      <w:r>
        <w:rPr>
          <w:rFonts w:ascii="Times New Roman" w:hAnsi="Times New Roman"/>
          <w:sz w:val="24"/>
          <w:szCs w:val="24"/>
        </w:rPr>
        <w:t>татус, дееспособность похищаемого лица для квалификации деяния правового значения не имеют.</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В отличие от похищения человека при незаконном лишении свободы, предусмотренном статьей 127 УК РФ, потерпевший остается в месте его нахождения, но ограничивается в </w:t>
      </w:r>
      <w:r>
        <w:rPr>
          <w:rFonts w:ascii="Times New Roman" w:hAnsi="Times New Roman"/>
          <w:sz w:val="24"/>
          <w:szCs w:val="24"/>
        </w:rPr>
        <w:t>передвижении (например, виновное лицо закрывает потерпевшего в доме, квартире или ином помещении, где он находится, связывает его или иным образом лишает возможности покинуть какое-либо место).</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Деяние является оконченным с момента фактического лишения поте</w:t>
      </w:r>
      <w:r>
        <w:rPr>
          <w:rFonts w:ascii="Times New Roman" w:hAnsi="Times New Roman"/>
          <w:sz w:val="24"/>
          <w:szCs w:val="24"/>
        </w:rPr>
        <w:t>рпевшего свободы независимо от длительности его пребывания в таком состоянии.</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Похищение человека квалифицируется по п. «з» ч. 2 ст. 126 УК РФ (из корыстных побуждений), если оно совершено в целях получения материальной выгоды для виновного или других лиц (</w:t>
      </w:r>
      <w:r>
        <w:rPr>
          <w:rFonts w:ascii="Times New Roman" w:hAnsi="Times New Roman"/>
          <w:sz w:val="24"/>
          <w:szCs w:val="24"/>
        </w:rPr>
        <w:t>денег, имущества или прав на его получение и т.п.) или избавления от материальных затрат (возврата имущества, долга, оплаты услуг, выполнения имущественных обязательств, уплаты алиментов и др.), а равно по найму, обусловленному получением исполнителем прес</w:t>
      </w:r>
      <w:r>
        <w:rPr>
          <w:rFonts w:ascii="Times New Roman" w:hAnsi="Times New Roman"/>
          <w:sz w:val="24"/>
          <w:szCs w:val="24"/>
        </w:rPr>
        <w:t>тупления материального вознаграждения или освобождением от материальных затрат.</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Если похищение человека сопряжено с одновременным требованием передачи чужого имущества или права на имущество либо совершения других действий имущественного характера, то при </w:t>
      </w:r>
      <w:r>
        <w:rPr>
          <w:rFonts w:ascii="Times New Roman" w:hAnsi="Times New Roman"/>
          <w:sz w:val="24"/>
          <w:szCs w:val="24"/>
        </w:rPr>
        <w:t>наличии оснований действия виновного квалифицируются по совокупности преступлений, предусмотренных пунктом «з» части 2 статьи 126 и соответствующей частью статьи 163 УК РФ.</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Под перевозкой понимается перемещение человека любым видом транспорта из одного мес</w:t>
      </w:r>
      <w:r>
        <w:rPr>
          <w:rFonts w:ascii="Times New Roman" w:hAnsi="Times New Roman"/>
          <w:sz w:val="24"/>
          <w:szCs w:val="24"/>
        </w:rPr>
        <w:t>та в другое, в том числе в пределах одного населенного пункта, для дальнейшей эксплуатации потерпевшего.</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Укрывательство человека состоит в сокрытии потерпевшего при совершении действий, относящихся к торговле людьми, от органов власти, родственников, заинт</w:t>
      </w:r>
      <w:r>
        <w:rPr>
          <w:rFonts w:ascii="Times New Roman" w:hAnsi="Times New Roman"/>
          <w:sz w:val="24"/>
          <w:szCs w:val="24"/>
        </w:rPr>
        <w:t>ересованных лиц, например, путем сообщения заведомо ложных сведений о личности или месте нахождения потерпевшего.</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Исходя из примечания к статье 126 УК РФ, добровольным следует признавать такое освобождение похищенного человека, при котором виновное лицо ос</w:t>
      </w:r>
      <w:r>
        <w:rPr>
          <w:rFonts w:ascii="Times New Roman" w:hAnsi="Times New Roman"/>
          <w:sz w:val="24"/>
          <w:szCs w:val="24"/>
        </w:rPr>
        <w:t>ознавало, что у него имелась реальная возможность удерживать потерпевшего, но оно освободило его, в том числе передало родственникам, представителям власти, указало им на место нахождения, откуда его можно освободить.</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Добровольное освобождение похищенного </w:t>
      </w:r>
      <w:r>
        <w:rPr>
          <w:rFonts w:ascii="Times New Roman" w:hAnsi="Times New Roman"/>
          <w:sz w:val="24"/>
          <w:szCs w:val="24"/>
        </w:rPr>
        <w:t>человека не освобождает виновное лицо от уголовной ответственности за иные незаконные действия, в том числе за деяния, совершенные в ходе похищения человека, если они содержат состав самостоятельного преступления.</w:t>
      </w:r>
      <w:r>
        <w:rPr>
          <w:rFonts w:ascii="Times New Roman" w:hAnsi="Times New Roman"/>
          <w:sz w:val="24"/>
          <w:szCs w:val="24"/>
        </w:rPr>
        <w:br/>
        <w:t>Торговля людьми может выражаться в соверше</w:t>
      </w:r>
      <w:r>
        <w:rPr>
          <w:rFonts w:ascii="Times New Roman" w:hAnsi="Times New Roman"/>
          <w:sz w:val="24"/>
          <w:szCs w:val="24"/>
        </w:rPr>
        <w:t xml:space="preserve">нии одного или нескольких указанных в части 1 статьи 127.1 УК РФ действий - купли-продажи или иной сделки в отношении человека - независимо от целей их осуществления, а равно вербовки, перевозки, передачи, укрывательства или получения человека в целях его </w:t>
      </w:r>
      <w:r>
        <w:rPr>
          <w:rFonts w:ascii="Times New Roman" w:hAnsi="Times New Roman"/>
          <w:sz w:val="24"/>
          <w:szCs w:val="24"/>
        </w:rPr>
        <w:t>эксплуатации.</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Осведомленность потерпевшего о характере совершаемых с ним действий и его согласие на их совершение не влияют на квалификацию данных действий.</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В соответствии с пунктом 1 примечаний к статье 127.1 УК РФ лицо, впервые совершившее преступление, </w:t>
      </w:r>
      <w:r>
        <w:rPr>
          <w:rFonts w:ascii="Times New Roman" w:hAnsi="Times New Roman"/>
          <w:sz w:val="24"/>
          <w:szCs w:val="24"/>
        </w:rPr>
        <w:t xml:space="preserve">предусмотренное частью 1 или пунктом «а» части 2 данной статьи, освобождается от уголовной ответственности, если оно добровольно освободило </w:t>
      </w:r>
      <w:r>
        <w:rPr>
          <w:rFonts w:ascii="Times New Roman" w:hAnsi="Times New Roman"/>
          <w:sz w:val="24"/>
          <w:szCs w:val="24"/>
        </w:rPr>
        <w:lastRenderedPageBreak/>
        <w:t xml:space="preserve">потерпевшего (потерпевших) и способствовало раскрытию преступления, совершенного с его участием, при условии, что в </w:t>
      </w:r>
      <w:r>
        <w:rPr>
          <w:rFonts w:ascii="Times New Roman" w:hAnsi="Times New Roman"/>
          <w:sz w:val="24"/>
          <w:szCs w:val="24"/>
        </w:rPr>
        <w:t>его действиях не содержится иного состава преступления.</w:t>
      </w:r>
      <w:r>
        <w:rPr>
          <w:rFonts w:ascii="Times New Roman" w:hAnsi="Times New Roman"/>
          <w:sz w:val="24"/>
          <w:szCs w:val="24"/>
        </w:rPr>
        <w:br/>
        <w:t>За совершение данных преступлений возможно назначение наказания в виде ограничения свободы и принудительных работ, а также в виде лишения свободы на срок до пятнадцати лет.</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Помощник прокурора города У</w:t>
      </w:r>
      <w:r>
        <w:rPr>
          <w:rFonts w:ascii="Times New Roman" w:hAnsi="Times New Roman"/>
          <w:sz w:val="24"/>
          <w:szCs w:val="24"/>
        </w:rPr>
        <w:t>сова Е.Е.</w:t>
      </w:r>
    </w:p>
    <w:p w:rsidR="004A1203" w:rsidRDefault="00AD3BCD">
      <w:pPr>
        <w:pStyle w:val="1"/>
        <w:spacing w:line="240" w:lineRule="auto"/>
        <w:jc w:val="both"/>
        <w:rPr>
          <w:rFonts w:ascii="Times New Roman" w:hAnsi="Times New Roman"/>
          <w:sz w:val="24"/>
          <w:szCs w:val="24"/>
        </w:rPr>
      </w:pPr>
      <w:r>
        <w:rPr>
          <w:rFonts w:ascii="Times New Roman" w:eastAsia="Times New Roman" w:hAnsi="Times New Roman" w:cs="Times New Roman"/>
          <w:color w:val="000000"/>
          <w:kern w:val="2"/>
          <w:sz w:val="24"/>
          <w:szCs w:val="24"/>
          <w:lang w:eastAsia="ru-RU" w:bidi="hi-IN"/>
        </w:rPr>
        <w:t>Прокуратура г. Электростали Московской области разъясняет: «</w:t>
      </w:r>
      <w:r>
        <w:rPr>
          <w:rFonts w:ascii="Times New Roman" w:hAnsi="Times New Roman"/>
          <w:sz w:val="24"/>
          <w:szCs w:val="24"/>
        </w:rPr>
        <w:t>Уголовная ответственность за умышленное причинение тяжкого вреда здоровью».</w:t>
      </w:r>
    </w:p>
    <w:p w:rsidR="004A1203" w:rsidRDefault="004A1203">
      <w:pPr>
        <w:pStyle w:val="a1"/>
        <w:spacing w:line="240" w:lineRule="auto"/>
        <w:ind w:right="300"/>
        <w:jc w:val="both"/>
        <w:rPr>
          <w:rFonts w:ascii="Times New Roman" w:hAnsi="Times New Roman"/>
          <w:sz w:val="24"/>
          <w:szCs w:val="24"/>
        </w:rPr>
      </w:pP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Статьей 111 Уголовного кодекса Российской Федерации (далее – УК РФ) предусмотрена уголовная ответственность з</w:t>
      </w:r>
      <w:r>
        <w:rPr>
          <w:rFonts w:ascii="Times New Roman" w:hAnsi="Times New Roman"/>
          <w:sz w:val="24"/>
          <w:szCs w:val="24"/>
        </w:rPr>
        <w:t>а умышленное причинение тяжкого вреда здоровью.</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Под умышленным причинением тяжкого вреда здоровью уголовный закон понимает совершение умышленных противоправных действий, направленных на причинение вреда здоровью другому человеку, опасных для его жизни или </w:t>
      </w:r>
      <w:r>
        <w:rPr>
          <w:rFonts w:ascii="Times New Roman" w:hAnsi="Times New Roman"/>
          <w:sz w:val="24"/>
          <w:szCs w:val="24"/>
        </w:rPr>
        <w:t>повлекших за собой потерю этим человеком зрения, речи, слуха, либо какого-то органа или утрату этим органом его функций, а также наступившие в результате вышеуказанных действий последствия, такие как прерывание беременности, психическое расстройство, забол</w:t>
      </w:r>
      <w:r>
        <w:rPr>
          <w:rFonts w:ascii="Times New Roman" w:hAnsi="Times New Roman"/>
          <w:sz w:val="24"/>
          <w:szCs w:val="24"/>
        </w:rPr>
        <w:t>евание наркоманией либо токсикоманией, неизгладимое обезображивание лица или наступление значительной стойкой утраты общей трудоспособности не менее чем на одну треть или заведомо для виновного полная утрата профессиональной трудоспособности.</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При этом прав</w:t>
      </w:r>
      <w:r>
        <w:rPr>
          <w:rFonts w:ascii="Times New Roman" w:hAnsi="Times New Roman"/>
          <w:sz w:val="24"/>
          <w:szCs w:val="24"/>
        </w:rPr>
        <w:t>омерное причинение вреда здоровью в случае необходимой обороны и крайней необходимости не может рассматриваться в качестве преступления.</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Под вредом здоровью, причиненным другому человеку понимается нарушение анатомической целости его органов и тканей или и</w:t>
      </w:r>
      <w:r>
        <w:rPr>
          <w:rFonts w:ascii="Times New Roman" w:hAnsi="Times New Roman"/>
          <w:sz w:val="24"/>
          <w:szCs w:val="24"/>
        </w:rPr>
        <w:t>х физиологических функций в результате воздействия различных факторов внешней среды: физических, химических, биологических, психогенных.</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К тяжкому вреду здоровью отнесены: опасные и неопасные для жизни виды вреда здоровью.</w:t>
      </w:r>
      <w:r>
        <w:rPr>
          <w:rFonts w:ascii="Times New Roman" w:hAnsi="Times New Roman"/>
          <w:sz w:val="24"/>
          <w:szCs w:val="24"/>
        </w:rPr>
        <w:br/>
        <w:t xml:space="preserve">Под опасным для жизни признается </w:t>
      </w:r>
      <w:r>
        <w:rPr>
          <w:rFonts w:ascii="Times New Roman" w:hAnsi="Times New Roman"/>
          <w:sz w:val="24"/>
          <w:szCs w:val="24"/>
        </w:rPr>
        <w:t>вред здоровью, вызывающий угрожающее ей состояние, которое может закончиться смертью, таковыми могут быть как телесные повреждения, так и патологические состояния.</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Например, проникающие ранения черепа и позвоночника, открытые переломы длинных трубчатых кос</w:t>
      </w:r>
      <w:r>
        <w:rPr>
          <w:rFonts w:ascii="Times New Roman" w:hAnsi="Times New Roman"/>
          <w:sz w:val="24"/>
          <w:szCs w:val="24"/>
        </w:rPr>
        <w:t>тей, повреждения крупных кровеносных сосудов и ожоги второй степени, превышающие повреждение 30 % поверхности тела, а также вызывающие развитие угрожающего жизни состояния в виде комы, массивной кровопотери и шока тяжелой степени.</w:t>
      </w:r>
      <w:r>
        <w:rPr>
          <w:rFonts w:ascii="Times New Roman" w:hAnsi="Times New Roman"/>
          <w:sz w:val="24"/>
          <w:szCs w:val="24"/>
        </w:rPr>
        <w:br/>
        <w:t>Данные повреждения являют</w:t>
      </w:r>
      <w:r>
        <w:rPr>
          <w:rFonts w:ascii="Times New Roman" w:hAnsi="Times New Roman"/>
          <w:sz w:val="24"/>
          <w:szCs w:val="24"/>
        </w:rPr>
        <w:t>ся опасными, поскольку по своему характеру создают угрозу жизни потерпевшего.</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К неопасным для жизни видам тяжкого вреда здоровью относится потеря зрения, речи, слуха, утрата какого-либо органа или утрата органом его функций, прерывание беременности, психич</w:t>
      </w:r>
      <w:r>
        <w:rPr>
          <w:rFonts w:ascii="Times New Roman" w:hAnsi="Times New Roman"/>
          <w:sz w:val="24"/>
          <w:szCs w:val="24"/>
        </w:rPr>
        <w:t>еское расстройство, заболевание наркоманией либо токсикоманией, неизгладимое обезображивание лица, а также значительная стойкая утрата общей трудоспособности не менее чем на одну треть или заведомо для виновного полная утрата потерпевшим профессиональной т</w:t>
      </w:r>
      <w:r>
        <w:rPr>
          <w:rFonts w:ascii="Times New Roman" w:hAnsi="Times New Roman"/>
          <w:sz w:val="24"/>
          <w:szCs w:val="24"/>
        </w:rPr>
        <w:t>рудоспособности.</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Непосредственным объектом данного преступления является здоровье и жизнь человека.</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lastRenderedPageBreak/>
        <w:t>С объективной стороны данное преступление заключается в причинении тяжкого вреда здоровью, в результате действий виновного и наступлением последствий в виде</w:t>
      </w:r>
      <w:r>
        <w:rPr>
          <w:rFonts w:ascii="Times New Roman" w:hAnsi="Times New Roman"/>
          <w:sz w:val="24"/>
          <w:szCs w:val="24"/>
        </w:rPr>
        <w:t xml:space="preserve"> нарушения здоровья потерпевшего, при этом между действиями виновного </w:t>
      </w:r>
      <w:proofErr w:type="spellStart"/>
      <w:r>
        <w:rPr>
          <w:rFonts w:ascii="Times New Roman" w:hAnsi="Times New Roman"/>
          <w:sz w:val="24"/>
          <w:szCs w:val="24"/>
        </w:rPr>
        <w:t>лицаи</w:t>
      </w:r>
      <w:proofErr w:type="spellEnd"/>
      <w:r>
        <w:rPr>
          <w:rFonts w:ascii="Times New Roman" w:hAnsi="Times New Roman"/>
          <w:sz w:val="24"/>
          <w:szCs w:val="24"/>
        </w:rPr>
        <w:t xml:space="preserve"> констатацией факта наступления нарушений функционирования организма потерпевшего усматривается прямая причинно-следственная связь</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Субъектом данного преступления является лицо дости</w:t>
      </w:r>
      <w:r>
        <w:rPr>
          <w:rFonts w:ascii="Times New Roman" w:hAnsi="Times New Roman"/>
          <w:sz w:val="24"/>
          <w:szCs w:val="24"/>
        </w:rPr>
        <w:t>гшие к моменту его совершения четырнадцати лет.</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Субъективная сторона данного преступления характеризуется наличием вины в виде умысла, который делится на прямой и косвенный.</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Прямой умысел заключается в том, что виновное лицо понимало, что делает и предвиде</w:t>
      </w:r>
      <w:r>
        <w:rPr>
          <w:rFonts w:ascii="Times New Roman" w:hAnsi="Times New Roman"/>
          <w:sz w:val="24"/>
          <w:szCs w:val="24"/>
        </w:rPr>
        <w:t>ло, что у потерпевшего будут большие проблемы со здоровьем, а самое главное именно этого и хотело достичь своими противоправными действиями.</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Косвенный умысел выражается в полном осознании виновным лицом того, что он нарушает закон и предвидении факта насту</w:t>
      </w:r>
      <w:r>
        <w:rPr>
          <w:rFonts w:ascii="Times New Roman" w:hAnsi="Times New Roman"/>
          <w:sz w:val="24"/>
          <w:szCs w:val="24"/>
        </w:rPr>
        <w:t>пления тяжкого вреда здоровью потерпевшего, даже если виновное лицо не ставило перед собой цели нанесения такого вреда.</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Уголовная ответственность за умышленное причинение тяжкого вреда здоровью предусмотрена статьей 111 Уголовного кодекса Российской </w:t>
      </w:r>
      <w:r>
        <w:rPr>
          <w:rFonts w:ascii="Times New Roman" w:hAnsi="Times New Roman"/>
          <w:sz w:val="24"/>
          <w:szCs w:val="24"/>
        </w:rPr>
        <w:t>Федерации.</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Наказание за совершение данного преступления, предусмотренного </w:t>
      </w:r>
      <w:proofErr w:type="gramStart"/>
      <w:r>
        <w:rPr>
          <w:rFonts w:ascii="Times New Roman" w:hAnsi="Times New Roman"/>
          <w:sz w:val="24"/>
          <w:szCs w:val="24"/>
        </w:rPr>
        <w:t>частью первой настоящей статьи</w:t>
      </w:r>
      <w:proofErr w:type="gramEnd"/>
      <w:r>
        <w:rPr>
          <w:rFonts w:ascii="Times New Roman" w:hAnsi="Times New Roman"/>
          <w:sz w:val="24"/>
          <w:szCs w:val="24"/>
        </w:rPr>
        <w:t xml:space="preserve"> назначается в виде лишения свободы на срок до 8 лет.</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Также если вышеуказанное преступление совершено при отягчающих обстоятельствах, предусмотренных ча</w:t>
      </w:r>
      <w:r>
        <w:rPr>
          <w:rFonts w:ascii="Times New Roman" w:hAnsi="Times New Roman"/>
          <w:sz w:val="24"/>
          <w:szCs w:val="24"/>
        </w:rPr>
        <w:t>стью второй настоящей статья, таких как: совершение преступления в отношении лица или его близких в связи с осуществлением данным лицом служебной деятельности или выполнением общественного долга, в отношении малолетнего или иного лица, заведомо для виновно</w:t>
      </w:r>
      <w:r>
        <w:rPr>
          <w:rFonts w:ascii="Times New Roman" w:hAnsi="Times New Roman"/>
          <w:sz w:val="24"/>
          <w:szCs w:val="24"/>
        </w:rPr>
        <w:t xml:space="preserve">го находящегося в беспомощном состоянии, а равно с особой жестокостью, издевательством или мучениями для потерпевшего </w:t>
      </w:r>
      <w:proofErr w:type="spellStart"/>
      <w:r>
        <w:rPr>
          <w:rFonts w:ascii="Times New Roman" w:hAnsi="Times New Roman"/>
          <w:sz w:val="24"/>
          <w:szCs w:val="24"/>
        </w:rPr>
        <w:t>общеопасным</w:t>
      </w:r>
      <w:proofErr w:type="spellEnd"/>
      <w:r>
        <w:rPr>
          <w:rFonts w:ascii="Times New Roman" w:hAnsi="Times New Roman"/>
          <w:sz w:val="24"/>
          <w:szCs w:val="24"/>
        </w:rPr>
        <w:t xml:space="preserve"> способом, по найму, из хулиганских побуждений, по мотивам политической, идеологической, расовой, национальной или религиозной </w:t>
      </w:r>
      <w:r>
        <w:rPr>
          <w:rFonts w:ascii="Times New Roman" w:hAnsi="Times New Roman"/>
          <w:sz w:val="24"/>
          <w:szCs w:val="24"/>
        </w:rPr>
        <w:t>ненависти или вражды либо по мотивам ненависти или вражды в отношении какой-либо социальной группы, а также в целях использования органов или тканей потерпевшего, с применением оружия или предметов, используемых в качестве оружия, то наказание за его совер</w:t>
      </w:r>
      <w:r>
        <w:rPr>
          <w:rFonts w:ascii="Times New Roman" w:hAnsi="Times New Roman"/>
          <w:sz w:val="24"/>
          <w:szCs w:val="24"/>
        </w:rPr>
        <w:t>шение предусмотрено в виде лишения свободы на срок до 10 лет с ограничением свободы на срок до 2 лет либо без таковой.</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Кроме того, если деяния, предусмотренные частями первой или второй настоящей статьи совершены группой лиц, группой лиц по предварительном</w:t>
      </w:r>
      <w:r>
        <w:rPr>
          <w:rFonts w:ascii="Times New Roman" w:hAnsi="Times New Roman"/>
          <w:sz w:val="24"/>
          <w:szCs w:val="24"/>
        </w:rPr>
        <w:t>у сговору или организованной группой, а также в отношении двух или более лиц, то они наказываются лишением свободы на срок до 12 лет с ограничением свободы на срок до 2 лет либо без такового.</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В то же время, если деяния, предусмотренные частями первой, втор</w:t>
      </w:r>
      <w:r>
        <w:rPr>
          <w:rFonts w:ascii="Times New Roman" w:hAnsi="Times New Roman"/>
          <w:sz w:val="24"/>
          <w:szCs w:val="24"/>
        </w:rPr>
        <w:t>ой или третьей данной статьи повлекли по неосторожности смерть потерпевшего, наказание за их совершение предусмотрено в виде лишения свободы не срок до 15 лет с ограничением свободы на срок до 2 лет либо без такового.</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Помощник прокурора города Усова Е.Е.</w:t>
      </w:r>
    </w:p>
    <w:p w:rsidR="004A1203" w:rsidRDefault="00AD3BCD">
      <w:pPr>
        <w:pStyle w:val="1"/>
        <w:spacing w:line="240" w:lineRule="auto"/>
        <w:jc w:val="both"/>
        <w:rPr>
          <w:rFonts w:ascii="Times New Roman" w:hAnsi="Times New Roman"/>
          <w:sz w:val="24"/>
          <w:szCs w:val="24"/>
        </w:rPr>
      </w:pPr>
      <w:r>
        <w:rPr>
          <w:rFonts w:ascii="Times New Roman" w:eastAsia="Times New Roman" w:hAnsi="Times New Roman" w:cs="Times New Roman"/>
          <w:color w:val="000000"/>
          <w:kern w:val="2"/>
          <w:sz w:val="24"/>
          <w:szCs w:val="24"/>
          <w:lang w:eastAsia="ru-RU" w:bidi="hi-IN"/>
        </w:rPr>
        <w:t>П</w:t>
      </w:r>
      <w:r>
        <w:rPr>
          <w:rFonts w:ascii="Times New Roman" w:eastAsia="Times New Roman" w:hAnsi="Times New Roman" w:cs="Times New Roman"/>
          <w:color w:val="000000"/>
          <w:kern w:val="2"/>
          <w:sz w:val="24"/>
          <w:szCs w:val="24"/>
          <w:lang w:eastAsia="ru-RU" w:bidi="hi-IN"/>
        </w:rPr>
        <w:t>рокуратура г. Электростали Московской области разъясняет: «</w:t>
      </w:r>
      <w:r>
        <w:rPr>
          <w:rFonts w:ascii="Times New Roman" w:hAnsi="Times New Roman"/>
          <w:sz w:val="24"/>
          <w:szCs w:val="24"/>
        </w:rPr>
        <w:t>Уголовная ответственность за доведения до самоубийства».</w:t>
      </w:r>
    </w:p>
    <w:p w:rsidR="004A1203" w:rsidRDefault="004A1203">
      <w:pPr>
        <w:pStyle w:val="a1"/>
        <w:spacing w:line="240" w:lineRule="auto"/>
        <w:ind w:right="300"/>
        <w:jc w:val="both"/>
        <w:rPr>
          <w:rFonts w:ascii="Times New Roman" w:hAnsi="Times New Roman"/>
          <w:sz w:val="24"/>
          <w:szCs w:val="24"/>
        </w:rPr>
      </w:pP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lastRenderedPageBreak/>
        <w:t>Статьей 110 Уголовного кодекса Российской Федерации (далее – УК РФ) предусмотрена уголовная ответственность за доведение лица до самоубийст</w:t>
      </w:r>
      <w:r>
        <w:rPr>
          <w:rFonts w:ascii="Times New Roman" w:hAnsi="Times New Roman"/>
          <w:sz w:val="24"/>
          <w:szCs w:val="24"/>
        </w:rPr>
        <w:t>ва или до покушения на самоубийство путем угроз, жестокого обращения или систематического унижения человеческого достоинства потерпевшего.</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Рассматриваемое деяние характеризуется исключительной безнравственностью, коварством, циничным отношением к достоинст</w:t>
      </w:r>
      <w:r>
        <w:rPr>
          <w:rFonts w:ascii="Times New Roman" w:hAnsi="Times New Roman"/>
          <w:sz w:val="24"/>
          <w:szCs w:val="24"/>
        </w:rPr>
        <w:t>ву и душевному состоянию другого человека.</w:t>
      </w:r>
      <w:r>
        <w:rPr>
          <w:rFonts w:ascii="Times New Roman" w:hAnsi="Times New Roman"/>
          <w:sz w:val="24"/>
          <w:szCs w:val="24"/>
        </w:rPr>
        <w:br/>
        <w:t>Объект рассматриваемого преступления- общественные отношения, обеспечивающие безопасность жизни человека. Потерпевшим от преступления может быть любой человек. В диспозиции названной статьи УК РФ отсутствует указа</w:t>
      </w:r>
      <w:r>
        <w:rPr>
          <w:rFonts w:ascii="Times New Roman" w:hAnsi="Times New Roman"/>
          <w:sz w:val="24"/>
          <w:szCs w:val="24"/>
        </w:rPr>
        <w:t>ние на то, что потерпевший должен находиться в материальной или иной зависимости от виновного. Таким образом, круг потерпевших от данного преступления значительно расширен.</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Объективная сторона преступления, выражается преимущественно в активных действиях п</w:t>
      </w:r>
      <w:r>
        <w:rPr>
          <w:rFonts w:ascii="Times New Roman" w:hAnsi="Times New Roman"/>
          <w:sz w:val="24"/>
          <w:szCs w:val="24"/>
        </w:rPr>
        <w:t>о доведению лица до самоубийства или до покушения на самоубийство. Состав рассматриваемого преступления- материальный. Оконченным оно признается в тех случаях, если в результате действий виновного последовало самоубийство или покушение на него.</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Субъектом </w:t>
      </w:r>
      <w:r>
        <w:rPr>
          <w:rFonts w:ascii="Times New Roman" w:hAnsi="Times New Roman"/>
          <w:sz w:val="24"/>
          <w:szCs w:val="24"/>
        </w:rPr>
        <w:t>преступления, является любое лицо, достигшее 16-летнего возраста.</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Описывая объективную сторону данного преступления, законодатель указал и способы его совершения, к которым относится: угрозы, жесткое обращение с потерпевшим, систематическое унижение челове</w:t>
      </w:r>
      <w:r>
        <w:rPr>
          <w:rFonts w:ascii="Times New Roman" w:hAnsi="Times New Roman"/>
          <w:sz w:val="24"/>
          <w:szCs w:val="24"/>
        </w:rPr>
        <w:t>ческого достоинства.</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Угрозы могут касаться различных сторон жизни потерпевшего (например, угрозы отказом в жилище, лишением материальной или иной существенной помощи, покровительства). Имеет значение не только содержание и форма угрозы, но и ее субъективно</w:t>
      </w:r>
      <w:r>
        <w:rPr>
          <w:rFonts w:ascii="Times New Roman" w:hAnsi="Times New Roman"/>
          <w:sz w:val="24"/>
          <w:szCs w:val="24"/>
        </w:rPr>
        <w:t>е восприятие потерпевшим как представляющей реальную опасность для его существования, ставящую его в безвыходное положение.</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Жесткое обращение означает систематичность безжалостного, грубого отношения виновного к потерпевшему.</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Систематическое унижение челов</w:t>
      </w:r>
      <w:r>
        <w:rPr>
          <w:rFonts w:ascii="Times New Roman" w:hAnsi="Times New Roman"/>
          <w:sz w:val="24"/>
          <w:szCs w:val="24"/>
        </w:rPr>
        <w:t>еческого достоинства выражается в неоднократных актах оскорбления, глумлении над потерпевшим, его постоянной травле, распространении о нем клеветнических сведений, несправедливой критике.</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Ответственность по ст. 110 УК РФ возможна лишь при доведении лица до</w:t>
      </w:r>
      <w:r>
        <w:rPr>
          <w:rFonts w:ascii="Times New Roman" w:hAnsi="Times New Roman"/>
          <w:sz w:val="24"/>
          <w:szCs w:val="24"/>
        </w:rPr>
        <w:t xml:space="preserve"> самоубийства путем совершения противоправных действий. Не признаются преступными правомерные действия, подтолкнувшие потерпевшего к самоубийству (например, в результате задержания по подозрению в совершении преступления).</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Обязательным признаком состава ра</w:t>
      </w:r>
      <w:r>
        <w:rPr>
          <w:rFonts w:ascii="Times New Roman" w:hAnsi="Times New Roman"/>
          <w:sz w:val="24"/>
          <w:szCs w:val="24"/>
        </w:rPr>
        <w:t>ссматриваемого преступления является наличие причинной связи между совершенным самоубийством или покушением на него и противоправными действиями виновного. Если потерпевший покончил жизнь самоубийством или покушался на него по иным причинам, уголовная отве</w:t>
      </w:r>
      <w:r>
        <w:rPr>
          <w:rFonts w:ascii="Times New Roman" w:hAnsi="Times New Roman"/>
          <w:sz w:val="24"/>
          <w:szCs w:val="24"/>
        </w:rPr>
        <w:t>тственность исключается.</w:t>
      </w:r>
      <w:r>
        <w:rPr>
          <w:rFonts w:ascii="Times New Roman" w:hAnsi="Times New Roman"/>
          <w:sz w:val="24"/>
          <w:szCs w:val="24"/>
        </w:rPr>
        <w:br/>
        <w:t>Для квалификации действий виновного по ст. 110 УК РФ необходимо установить, что потерпевший действительно желал совершить акт самоубийства, а не инсценировать его.</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Отсутствие в диспозиции ст. 110 УК РФ указания на форму вины, означ</w:t>
      </w:r>
      <w:r>
        <w:rPr>
          <w:rFonts w:ascii="Times New Roman" w:hAnsi="Times New Roman"/>
          <w:sz w:val="24"/>
          <w:szCs w:val="24"/>
        </w:rPr>
        <w:t xml:space="preserve">ает, что вина в данном случае </w:t>
      </w:r>
      <w:proofErr w:type="gramStart"/>
      <w:r>
        <w:rPr>
          <w:rFonts w:ascii="Times New Roman" w:hAnsi="Times New Roman"/>
          <w:sz w:val="24"/>
          <w:szCs w:val="24"/>
        </w:rPr>
        <w:t>может быть</w:t>
      </w:r>
      <w:proofErr w:type="gramEnd"/>
      <w:r>
        <w:rPr>
          <w:rFonts w:ascii="Times New Roman" w:hAnsi="Times New Roman"/>
          <w:sz w:val="24"/>
          <w:szCs w:val="24"/>
        </w:rPr>
        <w:t xml:space="preserve"> как умышленной, так и не осторожной. Умысел при этом может быть прямым или косвенным. Виновный осознает, что указанным в законе способом толкает потерпевшего к самоубийству, предвидит возможность или неизбежность ли</w:t>
      </w:r>
      <w:r>
        <w:rPr>
          <w:rFonts w:ascii="Times New Roman" w:hAnsi="Times New Roman"/>
          <w:sz w:val="24"/>
          <w:szCs w:val="24"/>
        </w:rPr>
        <w:t xml:space="preserve">шения им себя жизни и желает (прямой умысел) или сознательно </w:t>
      </w:r>
      <w:r>
        <w:rPr>
          <w:rFonts w:ascii="Times New Roman" w:hAnsi="Times New Roman"/>
          <w:sz w:val="24"/>
          <w:szCs w:val="24"/>
        </w:rPr>
        <w:lastRenderedPageBreak/>
        <w:t>допускает наступление этих последствий либо относится к ним безразлично (косвенный умысел). Возможны здесь и два вида неосторожной вины- легкомыслие и небрежность.</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Помощник прокурора города Усова</w:t>
      </w:r>
      <w:r>
        <w:rPr>
          <w:rFonts w:ascii="Times New Roman" w:hAnsi="Times New Roman"/>
          <w:sz w:val="24"/>
          <w:szCs w:val="24"/>
        </w:rPr>
        <w:t xml:space="preserve"> Е.Е.</w:t>
      </w:r>
    </w:p>
    <w:p w:rsidR="004A1203" w:rsidRDefault="00AD3BCD">
      <w:pPr>
        <w:pStyle w:val="1"/>
        <w:spacing w:line="240" w:lineRule="auto"/>
        <w:jc w:val="both"/>
        <w:rPr>
          <w:rFonts w:ascii="Times New Roman" w:hAnsi="Times New Roman"/>
          <w:sz w:val="24"/>
          <w:szCs w:val="24"/>
        </w:rPr>
      </w:pPr>
      <w:r>
        <w:rPr>
          <w:rFonts w:ascii="Times New Roman" w:eastAsia="Times New Roman" w:hAnsi="Times New Roman" w:cs="Times New Roman"/>
          <w:color w:val="000000"/>
          <w:kern w:val="2"/>
          <w:sz w:val="24"/>
          <w:szCs w:val="24"/>
          <w:lang w:eastAsia="ru-RU" w:bidi="hi-IN"/>
        </w:rPr>
        <w:t>Прокуратура г. Электростали Московской области разъясняет: «</w:t>
      </w:r>
      <w:r>
        <w:rPr>
          <w:rFonts w:ascii="Times New Roman" w:hAnsi="Times New Roman"/>
          <w:sz w:val="24"/>
          <w:szCs w:val="24"/>
        </w:rPr>
        <w:t>Уголовная ответственность за причинение смерти по неосторожности».</w:t>
      </w:r>
    </w:p>
    <w:p w:rsidR="004A1203" w:rsidRDefault="004A1203">
      <w:pPr>
        <w:pStyle w:val="a1"/>
        <w:spacing w:line="240" w:lineRule="auto"/>
        <w:ind w:right="300"/>
        <w:jc w:val="both"/>
        <w:rPr>
          <w:rFonts w:ascii="Times New Roman" w:hAnsi="Times New Roman"/>
          <w:sz w:val="24"/>
          <w:szCs w:val="24"/>
        </w:rPr>
      </w:pP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Статьей 109 Уголовного кодекса Российской Федерации (далее – УК РФ) предусмотрена уголовная ответственность за причинение </w:t>
      </w:r>
      <w:r>
        <w:rPr>
          <w:rFonts w:ascii="Times New Roman" w:hAnsi="Times New Roman"/>
          <w:sz w:val="24"/>
          <w:szCs w:val="24"/>
        </w:rPr>
        <w:t>смерти по неосторожности.</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Объектом преступления являются общественные отношения, гарантирующие неприкосновенность жизни человека. Объективная сторона преступления включает в себя деяние (в форме действия или бездействия), последствие в виде смерти потерпев</w:t>
      </w:r>
      <w:r>
        <w:rPr>
          <w:rFonts w:ascii="Times New Roman" w:hAnsi="Times New Roman"/>
          <w:sz w:val="24"/>
          <w:szCs w:val="24"/>
        </w:rPr>
        <w:t>шего и причинную связь между ними. Преступление признается оконченным с момента наступления смерти потерпевшего.</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Субъективная сторона характеризуется неосторожностью. Причинение смерти по неосторожности может быть совершено как в результате легкомыслия, та</w:t>
      </w:r>
      <w:r>
        <w:rPr>
          <w:rFonts w:ascii="Times New Roman" w:hAnsi="Times New Roman"/>
          <w:sz w:val="24"/>
          <w:szCs w:val="24"/>
        </w:rPr>
        <w:t>к и по небрежности. Причинение смерти по неосторожности, совершенное в результате легкомыслия, необходимо отличать от убийства, совершенного с косвенным умыслом, а совершенное по небрежности от случайного причинения смерти (казуса).</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Причинение смерти по не</w:t>
      </w:r>
      <w:r>
        <w:rPr>
          <w:rFonts w:ascii="Times New Roman" w:hAnsi="Times New Roman"/>
          <w:sz w:val="24"/>
          <w:szCs w:val="24"/>
        </w:rPr>
        <w:t>осторожности считается более опасным преступлением, если смерть потерпевшему была причинена вследствие ненадлежащего исполнения лицом своих профессиональных обязанностей. Ответственность за это деяние предусмотрена частью 2 данной статьи. Часть 3 статьи 10</w:t>
      </w:r>
      <w:r>
        <w:rPr>
          <w:rFonts w:ascii="Times New Roman" w:hAnsi="Times New Roman"/>
          <w:sz w:val="24"/>
          <w:szCs w:val="24"/>
        </w:rPr>
        <w:t>9 УК РФ предусматривает повышенную уголовную ответственность за причинение смерти по неосторожности двум или более лицам.</w:t>
      </w:r>
      <w:r>
        <w:rPr>
          <w:rFonts w:ascii="Times New Roman" w:hAnsi="Times New Roman"/>
          <w:sz w:val="24"/>
          <w:szCs w:val="24"/>
        </w:rPr>
        <w:br/>
        <w:t>Субъектом преступления, предусмотренного ч. 1 и ч. 3 данной статьи, может быть любое физическое вменяемое лицо, достигшее 16-летнего в</w:t>
      </w:r>
      <w:r>
        <w:rPr>
          <w:rFonts w:ascii="Times New Roman" w:hAnsi="Times New Roman"/>
          <w:sz w:val="24"/>
          <w:szCs w:val="24"/>
        </w:rPr>
        <w:t>озраста. Субъект преступления, предусмотренного ч. 2 ст. 109 УК РФ, специальный. Помимо общих требований, предъявляемых к субъекту, требуется также, чтобы лицо во время совершения преступления выполняло свои профессиональные обязанности, между ненадлежащим</w:t>
      </w:r>
      <w:r>
        <w:rPr>
          <w:rFonts w:ascii="Times New Roman" w:hAnsi="Times New Roman"/>
          <w:sz w:val="24"/>
          <w:szCs w:val="24"/>
        </w:rPr>
        <w:t xml:space="preserve"> исполнением которых и последствиями имеется причинно-следственная связь.</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Санкция части 1 статьи 109 УК РФ предусматривает наказание в виде исправительных работ на срок до двух лет, либо ограничения свободы на срок до двух лет, либо принудительных работ на</w:t>
      </w:r>
      <w:r>
        <w:rPr>
          <w:rFonts w:ascii="Times New Roman" w:hAnsi="Times New Roman"/>
          <w:sz w:val="24"/>
          <w:szCs w:val="24"/>
        </w:rPr>
        <w:t xml:space="preserve"> срок до двух лет, либо лишения свободы на тот же срок.</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В свою очередь часть 2 этой же статьи УК РФ за те же деяния, но совершенные лицом при исполнении своих профессиональных обязанностей предусматривает наказание в виде ограничения свободы на срок до тре</w:t>
      </w:r>
      <w:r>
        <w:rPr>
          <w:rFonts w:ascii="Times New Roman" w:hAnsi="Times New Roman"/>
          <w:sz w:val="24"/>
          <w:szCs w:val="24"/>
        </w:rPr>
        <w:t>х лет, либо принудительных работ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лишения свободы на тот же срок с лишением права занимать определенные</w:t>
      </w:r>
      <w:r>
        <w:rPr>
          <w:rFonts w:ascii="Times New Roman" w:hAnsi="Times New Roman"/>
          <w:sz w:val="24"/>
          <w:szCs w:val="24"/>
        </w:rPr>
        <w:t xml:space="preserve"> должности или заниматься определенной деятельностью на срок до трех лет или без такового.</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Также причинение смерти по неосторожности двумя или более лицам наказывается ограничением свободы на срок до четырех лет, либо принудительными работами на срок до че</w:t>
      </w:r>
      <w:r>
        <w:rPr>
          <w:rFonts w:ascii="Times New Roman" w:hAnsi="Times New Roman"/>
          <w:sz w:val="24"/>
          <w:szCs w:val="24"/>
        </w:rPr>
        <w:t>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Помощник прокурора города Усова Е.Е.</w:t>
      </w:r>
    </w:p>
    <w:p w:rsidR="004A1203" w:rsidRDefault="00AD3BCD">
      <w:pPr>
        <w:pStyle w:val="1"/>
        <w:spacing w:line="240" w:lineRule="auto"/>
        <w:jc w:val="both"/>
        <w:rPr>
          <w:rFonts w:ascii="Times New Roman" w:hAnsi="Times New Roman"/>
          <w:sz w:val="24"/>
          <w:szCs w:val="24"/>
        </w:rPr>
      </w:pPr>
      <w:r>
        <w:rPr>
          <w:rFonts w:ascii="Times New Roman" w:eastAsia="Times New Roman" w:hAnsi="Times New Roman" w:cs="Times New Roman"/>
          <w:color w:val="000000"/>
          <w:kern w:val="2"/>
          <w:sz w:val="24"/>
          <w:szCs w:val="24"/>
          <w:lang w:eastAsia="ru-RU" w:bidi="hi-IN"/>
        </w:rPr>
        <w:lastRenderedPageBreak/>
        <w:t>Прокуратура г. Электростали Московской обл</w:t>
      </w:r>
      <w:r>
        <w:rPr>
          <w:rFonts w:ascii="Times New Roman" w:eastAsia="Times New Roman" w:hAnsi="Times New Roman" w:cs="Times New Roman"/>
          <w:color w:val="000000"/>
          <w:kern w:val="2"/>
          <w:sz w:val="24"/>
          <w:szCs w:val="24"/>
          <w:lang w:eastAsia="ru-RU" w:bidi="hi-IN"/>
        </w:rPr>
        <w:t>асти разъясняет: «</w:t>
      </w:r>
      <w:r>
        <w:rPr>
          <w:rFonts w:ascii="Times New Roman" w:hAnsi="Times New Roman"/>
          <w:sz w:val="24"/>
          <w:szCs w:val="24"/>
        </w:rPr>
        <w:t xml:space="preserve">Ответственность при осуществлении </w:t>
      </w:r>
      <w:proofErr w:type="spellStart"/>
      <w:r>
        <w:rPr>
          <w:rFonts w:ascii="Times New Roman" w:hAnsi="Times New Roman"/>
          <w:sz w:val="24"/>
          <w:szCs w:val="24"/>
        </w:rPr>
        <w:t>майнинговой</w:t>
      </w:r>
      <w:proofErr w:type="spellEnd"/>
      <w:r>
        <w:rPr>
          <w:rFonts w:ascii="Times New Roman" w:hAnsi="Times New Roman"/>
          <w:sz w:val="24"/>
          <w:szCs w:val="24"/>
        </w:rPr>
        <w:t xml:space="preserve"> деятельности».</w:t>
      </w:r>
    </w:p>
    <w:p w:rsidR="004A1203" w:rsidRDefault="004A1203">
      <w:pPr>
        <w:pStyle w:val="a1"/>
        <w:spacing w:line="240" w:lineRule="auto"/>
        <w:ind w:right="300"/>
        <w:jc w:val="both"/>
        <w:rPr>
          <w:rFonts w:ascii="Times New Roman" w:hAnsi="Times New Roman"/>
          <w:sz w:val="24"/>
          <w:szCs w:val="24"/>
        </w:rPr>
      </w:pP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Под «</w:t>
      </w:r>
      <w:proofErr w:type="spellStart"/>
      <w:r>
        <w:rPr>
          <w:rFonts w:ascii="Times New Roman" w:hAnsi="Times New Roman"/>
          <w:sz w:val="24"/>
          <w:szCs w:val="24"/>
        </w:rPr>
        <w:t>майнингом</w:t>
      </w:r>
      <w:proofErr w:type="spellEnd"/>
      <w:r>
        <w:rPr>
          <w:rFonts w:ascii="Times New Roman" w:hAnsi="Times New Roman"/>
          <w:sz w:val="24"/>
          <w:szCs w:val="24"/>
        </w:rPr>
        <w:t>» предполагается понимать выпуск цифровой валюты, то есть действия с использованием объектов российской информационной инфраструктуры и (или) пользовательского об</w:t>
      </w:r>
      <w:r>
        <w:rPr>
          <w:rFonts w:ascii="Times New Roman" w:hAnsi="Times New Roman"/>
          <w:sz w:val="24"/>
          <w:szCs w:val="24"/>
        </w:rPr>
        <w:t>орудования, размещенного на территории Российской Федерации.</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Цифровая валюта – это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w:t>
      </w:r>
      <w:r>
        <w:rPr>
          <w:rFonts w:ascii="Times New Roman" w:hAnsi="Times New Roman"/>
          <w:sz w:val="24"/>
          <w:szCs w:val="24"/>
        </w:rPr>
        <w:t>платежа (не являющегося денежной единицей какого-либо государства и (или) международной денежной или расчетной единицей) и (или) в качестве инвестиций.</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Административная ответственность предусмотрена ст. 7.19 КоАП РФ «Самовольное подключение и использование</w:t>
      </w:r>
      <w:r>
        <w:rPr>
          <w:rFonts w:ascii="Times New Roman" w:hAnsi="Times New Roman"/>
          <w:sz w:val="24"/>
          <w:szCs w:val="24"/>
        </w:rPr>
        <w:t xml:space="preserve"> электрической, тепловой энергии, нефти или газа», согласно которой самовольное подключение к электрическим сетям, а равно самовольное (</w:t>
      </w:r>
      <w:proofErr w:type="spellStart"/>
      <w:r>
        <w:rPr>
          <w:rFonts w:ascii="Times New Roman" w:hAnsi="Times New Roman"/>
          <w:sz w:val="24"/>
          <w:szCs w:val="24"/>
        </w:rPr>
        <w:t>безучетное</w:t>
      </w:r>
      <w:proofErr w:type="spellEnd"/>
      <w:r>
        <w:rPr>
          <w:rFonts w:ascii="Times New Roman" w:hAnsi="Times New Roman"/>
          <w:sz w:val="24"/>
          <w:szCs w:val="24"/>
        </w:rPr>
        <w:t>) использование электрической энергии, если эти действия не содержат уголовно наказуемого деяния, - влечет нал</w:t>
      </w:r>
      <w:r>
        <w:rPr>
          <w:rFonts w:ascii="Times New Roman" w:hAnsi="Times New Roman"/>
          <w:sz w:val="24"/>
          <w:szCs w:val="24"/>
        </w:rPr>
        <w:t>ожение административного штрафа на граждан в размере от 10,0 до 15,0 тыс. руб.; на должностных лиц - от 30,0 до 80,0 тыс. руб. или дисквалификацию на срок от одного года до двух лет; на юридических лиц - наложение штрафа от 100,0 до 200,0 тыс. руб.</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Повторн</w:t>
      </w:r>
      <w:r>
        <w:rPr>
          <w:rFonts w:ascii="Times New Roman" w:hAnsi="Times New Roman"/>
          <w:sz w:val="24"/>
          <w:szCs w:val="24"/>
        </w:rPr>
        <w:t>ое совершение административного правонарушения влечет наложение административного штрафа на граждан уже в размере от 15,0 до 30,0 тыс. руб.; на должностных лиц - от 80,0 до 200,0 тыс. руб. или дисквалификацию на срок от двух лет до трех лет; на юридических</w:t>
      </w:r>
      <w:r>
        <w:rPr>
          <w:rFonts w:ascii="Times New Roman" w:hAnsi="Times New Roman"/>
          <w:sz w:val="24"/>
          <w:szCs w:val="24"/>
        </w:rPr>
        <w:t xml:space="preserve"> лиц - от 200,0 до 300,0 тыс. руб.</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Уголовная же ответственность за бездоговорное потребление электроэнергии может наступить по ст. 165 УК РФ «Причинение имущественного ущерба путем обмана или злоупотребления доверием при отсутствии признаков хищения».</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За п</w:t>
      </w:r>
      <w:r>
        <w:rPr>
          <w:rFonts w:ascii="Times New Roman" w:hAnsi="Times New Roman"/>
          <w:sz w:val="24"/>
          <w:szCs w:val="24"/>
        </w:rPr>
        <w:t>ричинение ущерба от 250 тыс. руб., предусмотрено наказание в виде:</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 штрафа в размере до 300 тыс. руб. или в размере </w:t>
      </w:r>
      <w:proofErr w:type="gramStart"/>
      <w:r>
        <w:rPr>
          <w:rFonts w:ascii="Times New Roman" w:hAnsi="Times New Roman"/>
          <w:sz w:val="24"/>
          <w:szCs w:val="24"/>
        </w:rPr>
        <w:t>дохода</w:t>
      </w:r>
      <w:proofErr w:type="gramEnd"/>
      <w:r>
        <w:rPr>
          <w:rFonts w:ascii="Times New Roman" w:hAnsi="Times New Roman"/>
          <w:sz w:val="24"/>
          <w:szCs w:val="24"/>
        </w:rPr>
        <w:t xml:space="preserve"> осужденного за период до 2 лет;</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принудительных работ на срок до 2 лет с ограничением свободы на срок до 1 года или без такового;</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 xml:space="preserve"> лишения свободы на срок до 2 лет со штрафом в размере до 800 тыс. руб. или в размере </w:t>
      </w:r>
      <w:proofErr w:type="gramStart"/>
      <w:r>
        <w:rPr>
          <w:rFonts w:ascii="Times New Roman" w:hAnsi="Times New Roman"/>
          <w:sz w:val="24"/>
          <w:szCs w:val="24"/>
        </w:rPr>
        <w:t>дохода</w:t>
      </w:r>
      <w:proofErr w:type="gramEnd"/>
      <w:r>
        <w:rPr>
          <w:rFonts w:ascii="Times New Roman" w:hAnsi="Times New Roman"/>
          <w:sz w:val="24"/>
          <w:szCs w:val="24"/>
        </w:rPr>
        <w:t xml:space="preserve"> осужденного за период до 6 мес. или без такового и с ограничением свободы на срок до 1 года или без такового.</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За совершение данного преступления группой лиц по пре</w:t>
      </w:r>
      <w:r>
        <w:rPr>
          <w:rFonts w:ascii="Times New Roman" w:hAnsi="Times New Roman"/>
          <w:sz w:val="24"/>
          <w:szCs w:val="24"/>
        </w:rPr>
        <w:t xml:space="preserve">дварительному сговору либо организованной группой, а также при ущербе от 1 млн. руб. предусмотрено наказание в </w:t>
      </w:r>
      <w:proofErr w:type="gramStart"/>
      <w:r>
        <w:rPr>
          <w:rFonts w:ascii="Times New Roman" w:hAnsi="Times New Roman"/>
          <w:sz w:val="24"/>
          <w:szCs w:val="24"/>
        </w:rPr>
        <w:t>виде:</w:t>
      </w:r>
      <w:r>
        <w:rPr>
          <w:rFonts w:ascii="Times New Roman" w:hAnsi="Times New Roman"/>
          <w:sz w:val="24"/>
          <w:szCs w:val="24"/>
        </w:rPr>
        <w:br/>
        <w:t>–</w:t>
      </w:r>
      <w:proofErr w:type="gramEnd"/>
      <w:r>
        <w:rPr>
          <w:rFonts w:ascii="Times New Roman" w:hAnsi="Times New Roman"/>
          <w:sz w:val="24"/>
          <w:szCs w:val="24"/>
        </w:rPr>
        <w:t xml:space="preserve"> принудительных работ на срок до 5 лет с ограничением свободы на срок до 2 лет или без такового,</w:t>
      </w:r>
      <w:r>
        <w:rPr>
          <w:rFonts w:ascii="Times New Roman" w:hAnsi="Times New Roman"/>
          <w:sz w:val="24"/>
          <w:szCs w:val="24"/>
        </w:rPr>
        <w:br/>
        <w:t>– лишения свободы на срок до 5 лет со штр</w:t>
      </w:r>
      <w:r>
        <w:rPr>
          <w:rFonts w:ascii="Times New Roman" w:hAnsi="Times New Roman"/>
          <w:sz w:val="24"/>
          <w:szCs w:val="24"/>
        </w:rPr>
        <w:t>афом в размере до 80 тыс. руб. или в размере заработной платы или иного дохода осужденного за период до 6 мес. или без такового и с ограничением свободы на срок до 2 лет или без такового.</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Помощник прокурора города Усова Е.Е.</w:t>
      </w:r>
    </w:p>
    <w:p w:rsidR="004A1203" w:rsidRDefault="004A1203">
      <w:pPr>
        <w:pStyle w:val="a1"/>
        <w:spacing w:line="240" w:lineRule="auto"/>
        <w:jc w:val="both"/>
        <w:rPr>
          <w:rFonts w:ascii="Times New Roman" w:hAnsi="Times New Roman"/>
          <w:sz w:val="24"/>
          <w:szCs w:val="24"/>
        </w:rPr>
      </w:pPr>
    </w:p>
    <w:p w:rsidR="004A1203" w:rsidRDefault="00AD3BCD">
      <w:pPr>
        <w:pStyle w:val="1"/>
        <w:spacing w:before="0" w:after="0" w:line="240" w:lineRule="auto"/>
        <w:ind w:firstLine="851"/>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000000"/>
          <w:kern w:val="2"/>
          <w:sz w:val="24"/>
          <w:szCs w:val="24"/>
          <w:lang w:eastAsia="ru-RU" w:bidi="hi-IN"/>
        </w:rPr>
        <w:lastRenderedPageBreak/>
        <w:t>Прокуратура г. Электростали Мо</w:t>
      </w:r>
      <w:r>
        <w:rPr>
          <w:rFonts w:ascii="Times New Roman" w:eastAsia="Times New Roman" w:hAnsi="Times New Roman" w:cs="Times New Roman"/>
          <w:color w:val="000000"/>
          <w:kern w:val="2"/>
          <w:sz w:val="24"/>
          <w:szCs w:val="24"/>
          <w:lang w:eastAsia="ru-RU" w:bidi="hi-IN"/>
        </w:rPr>
        <w:t>сковской области разъясняет: «Управление транспортным средством в состоянии опьянения».</w:t>
      </w:r>
    </w:p>
    <w:p w:rsidR="004A1203" w:rsidRDefault="004A1203">
      <w:pPr>
        <w:pStyle w:val="a1"/>
        <w:spacing w:line="240" w:lineRule="auto"/>
        <w:ind w:right="300"/>
        <w:jc w:val="both"/>
        <w:rPr>
          <w:rFonts w:ascii="Times New Roman" w:hAnsi="Times New Roman"/>
          <w:sz w:val="24"/>
          <w:szCs w:val="24"/>
        </w:rPr>
      </w:pP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Субъектом преступления статьи 264.1 Уголовного кодекса Российской Федерации (далее – УК РФ), является достигшее 16-летнего возраста лицо, управлявшее автомобилем, трам</w:t>
      </w:r>
      <w:r>
        <w:rPr>
          <w:rFonts w:ascii="Times New Roman" w:hAnsi="Times New Roman"/>
          <w:sz w:val="24"/>
          <w:szCs w:val="24"/>
        </w:rPr>
        <w:t>ваем или другим механическим транспортным средством, предназначенным для перевозки по дорогам людей, грузов или оборудования, установленного на нем.</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Им может быть не только водитель, сдавший экзамены на право управления транспортным средством и получивший </w:t>
      </w:r>
      <w:r>
        <w:rPr>
          <w:rFonts w:ascii="Times New Roman" w:hAnsi="Times New Roman"/>
          <w:sz w:val="24"/>
          <w:szCs w:val="24"/>
        </w:rPr>
        <w:t>соответствующее удостоверение, но и любое другое лицо, управлявшее им (лицо, у которого удостоверение было изъято, лицо, не имевшее либо лишенное права управления соответствующим видом транспортного средства, а также лицо, обучающее вождению на учебном тра</w:t>
      </w:r>
      <w:r>
        <w:rPr>
          <w:rFonts w:ascii="Times New Roman" w:hAnsi="Times New Roman"/>
          <w:sz w:val="24"/>
          <w:szCs w:val="24"/>
        </w:rPr>
        <w:t>нспортном средстве с двойным управлением).</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Преступление совершается умышленно и считается оконченным с момента начала движения транспортного средства, управляемого лицом, находящимся в состоянии опьянения.</w:t>
      </w:r>
      <w:r>
        <w:rPr>
          <w:rFonts w:ascii="Times New Roman" w:hAnsi="Times New Roman"/>
          <w:sz w:val="24"/>
          <w:szCs w:val="24"/>
        </w:rPr>
        <w:br/>
        <w:t>Часть 1 статьи 264.1 УК РФ предусматривает уголовн</w:t>
      </w:r>
      <w:r>
        <w:rPr>
          <w:rFonts w:ascii="Times New Roman" w:hAnsi="Times New Roman"/>
          <w:sz w:val="24"/>
          <w:szCs w:val="24"/>
        </w:rPr>
        <w:t>ую ответственность в случаях, когда лицо управляющее транспортным средством в состоянии опьянения, ранее подвергнуто административному наказанию за управление транспортным средством в состоянии опьянения или за невыполнение требования должностного лица о п</w:t>
      </w:r>
      <w:r>
        <w:rPr>
          <w:rFonts w:ascii="Times New Roman" w:hAnsi="Times New Roman"/>
          <w:sz w:val="24"/>
          <w:szCs w:val="24"/>
        </w:rPr>
        <w:t>рохождении медицинского освидетельствования на состояние опьянения.</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Водителю назначается наказание в виде штрафа в размере от 200 000 до 300 000 рублей или в размере заработной платы или </w:t>
      </w:r>
      <w:proofErr w:type="gramStart"/>
      <w:r>
        <w:rPr>
          <w:rFonts w:ascii="Times New Roman" w:hAnsi="Times New Roman"/>
          <w:sz w:val="24"/>
          <w:szCs w:val="24"/>
        </w:rPr>
        <w:t>иного дохода</w:t>
      </w:r>
      <w:proofErr w:type="gramEnd"/>
      <w:r>
        <w:rPr>
          <w:rFonts w:ascii="Times New Roman" w:hAnsi="Times New Roman"/>
          <w:sz w:val="24"/>
          <w:szCs w:val="24"/>
        </w:rPr>
        <w:t xml:space="preserve"> осужденного за период от года до двух лет, либо обязател</w:t>
      </w:r>
      <w:r>
        <w:rPr>
          <w:rFonts w:ascii="Times New Roman" w:hAnsi="Times New Roman"/>
          <w:sz w:val="24"/>
          <w:szCs w:val="24"/>
        </w:rPr>
        <w:t>ьных работ на срок до 480 часов, либо принудительных работ на срок до двух лет, либо лишения свободы на срок до двух лет.</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Часть 2 статьи 264.1 УК РФ предусматривает уголовную ответственность в случаях, когда лицо управляющее транспортным средством в </w:t>
      </w:r>
      <w:r>
        <w:rPr>
          <w:rFonts w:ascii="Times New Roman" w:hAnsi="Times New Roman"/>
          <w:sz w:val="24"/>
          <w:szCs w:val="24"/>
        </w:rPr>
        <w:t>состоянии опьянения, имел судимость за нарушение в состоянии опьянения правил дорожного движения или правил эксплуатации транспортного средства, повлекшие по неосторожности причинение тяжкого вреда здоровью либо смерть человека или двух и более лиц.</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Водитель наказывается штрафом в размере от 300 000 до 500 00 рублей или в размере заработной платы или </w:t>
      </w:r>
      <w:proofErr w:type="gramStart"/>
      <w:r>
        <w:rPr>
          <w:rFonts w:ascii="Times New Roman" w:hAnsi="Times New Roman"/>
          <w:sz w:val="24"/>
          <w:szCs w:val="24"/>
        </w:rPr>
        <w:t>иного дохода</w:t>
      </w:r>
      <w:proofErr w:type="gramEnd"/>
      <w:r>
        <w:rPr>
          <w:rFonts w:ascii="Times New Roman" w:hAnsi="Times New Roman"/>
          <w:sz w:val="24"/>
          <w:szCs w:val="24"/>
        </w:rPr>
        <w:t xml:space="preserve"> осужденного на период от двух до трех лет, либо исправительными работами на срок до двух лет, либо ограничением свободы на срок до трех лет,</w:t>
      </w:r>
      <w:r>
        <w:rPr>
          <w:rFonts w:ascii="Times New Roman" w:hAnsi="Times New Roman"/>
          <w:sz w:val="24"/>
          <w:szCs w:val="24"/>
        </w:rPr>
        <w:t xml:space="preserve"> либо принудительными работами на срок до трех лет, либо лишением свободы на срок до трех лет.</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В качестве дополнительного наказания назначается лишение права занимать определенные должности или заниматься определенной деятельностью соответственно на срок д</w:t>
      </w:r>
      <w:r>
        <w:rPr>
          <w:rFonts w:ascii="Times New Roman" w:hAnsi="Times New Roman"/>
          <w:sz w:val="24"/>
          <w:szCs w:val="24"/>
        </w:rPr>
        <w:t>о трех или до шести лет.</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В силу пункта «д» части 1 статьи 104.1 УК РФ транспортное средство, принадлежащее обвиняемому и использованное им при совершении преступления, предусмотренного статьей 264.1 УК РФ, конфискуется, то есть принудительно безвозмездно и</w:t>
      </w:r>
      <w:r>
        <w:rPr>
          <w:rFonts w:ascii="Times New Roman" w:hAnsi="Times New Roman"/>
          <w:sz w:val="24"/>
          <w:szCs w:val="24"/>
        </w:rPr>
        <w:t>зымается и обращается в собственность государства.</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Помощник прокурора города Усова Е.Е.</w:t>
      </w:r>
    </w:p>
    <w:p w:rsidR="004A1203" w:rsidRDefault="00AD3BCD">
      <w:pPr>
        <w:pStyle w:val="1"/>
        <w:spacing w:before="0" w:after="0" w:line="240" w:lineRule="auto"/>
        <w:ind w:firstLine="851"/>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000000"/>
          <w:kern w:val="2"/>
          <w:sz w:val="24"/>
          <w:szCs w:val="24"/>
          <w:lang w:eastAsia="ru-RU" w:bidi="hi-IN"/>
        </w:rPr>
        <w:t>Прокуратура г. Электростали Московской области разъясняет: «Уголовная ответственность за незаконную рубку лесных насаждений».</w:t>
      </w:r>
    </w:p>
    <w:p w:rsidR="004A1203" w:rsidRDefault="004A1203">
      <w:pPr>
        <w:pStyle w:val="a1"/>
        <w:spacing w:line="240" w:lineRule="auto"/>
        <w:ind w:right="300"/>
        <w:jc w:val="both"/>
        <w:rPr>
          <w:rFonts w:ascii="Times New Roman" w:hAnsi="Times New Roman"/>
          <w:sz w:val="24"/>
          <w:szCs w:val="24"/>
        </w:rPr>
      </w:pP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lastRenderedPageBreak/>
        <w:t>Статьей 260 Уголовного кодекса Российской</w:t>
      </w:r>
      <w:r>
        <w:rPr>
          <w:rFonts w:ascii="Times New Roman" w:hAnsi="Times New Roman"/>
          <w:sz w:val="24"/>
          <w:szCs w:val="24"/>
        </w:rPr>
        <w:t xml:space="preserve"> Федерации (далее – УК РФ) предусмотрена уголовная ответственность за незаконную рубку,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 в значи</w:t>
      </w:r>
      <w:r>
        <w:rPr>
          <w:rFonts w:ascii="Times New Roman" w:hAnsi="Times New Roman"/>
          <w:sz w:val="24"/>
          <w:szCs w:val="24"/>
        </w:rPr>
        <w:t>тельном размере.</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Частями 2 и 3 статьи 260 УК РФ предусмотрена уголовная ответственность за совершение преступления с квалифицирующими признаками, в том числе в составе группы лиц, группы лиц по предварительному сговору, организованной группы, с использован</w:t>
      </w:r>
      <w:r>
        <w:rPr>
          <w:rFonts w:ascii="Times New Roman" w:hAnsi="Times New Roman"/>
          <w:sz w:val="24"/>
          <w:szCs w:val="24"/>
        </w:rPr>
        <w:t>ием служебного положения, а также совершенные с причинением крупного и особо крупного ущерба.</w:t>
      </w:r>
      <w:r>
        <w:rPr>
          <w:rFonts w:ascii="Times New Roman" w:hAnsi="Times New Roman"/>
          <w:sz w:val="24"/>
          <w:szCs w:val="24"/>
        </w:rPr>
        <w:br/>
        <w:t>Основным критерием разграничения уголовно наказуемой незаконной рубки лесных насаждений и незаконной рубки лесных насаждений, за которую ответственность предусмот</w:t>
      </w:r>
      <w:r>
        <w:rPr>
          <w:rFonts w:ascii="Times New Roman" w:hAnsi="Times New Roman"/>
          <w:sz w:val="24"/>
          <w:szCs w:val="24"/>
        </w:rPr>
        <w:t>рена ст. 8.28 Кодекса Российской Федерации об административных правонарушениях, является значительный размер причиненного ущерба.</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Так, в соответствии с примечанием к статье 260 УК РФ значительным признается ущерб, причиненный лесным насаждениям или не отне</w:t>
      </w:r>
      <w:r>
        <w:rPr>
          <w:rFonts w:ascii="Times New Roman" w:hAnsi="Times New Roman"/>
          <w:sz w:val="24"/>
          <w:szCs w:val="24"/>
        </w:rPr>
        <w:t xml:space="preserve">сенным к лесным насаждениям деревьям, кустарникам и лианам, исчисленный по утвержденным Правительством Российской Федерации таксам и методике, превышающий пять тысяч рублей, крупным размером – пятьдесят тысяч рублей, особо крупным размером – сто пятьдесят </w:t>
      </w:r>
      <w:r>
        <w:rPr>
          <w:rFonts w:ascii="Times New Roman" w:hAnsi="Times New Roman"/>
          <w:sz w:val="24"/>
          <w:szCs w:val="24"/>
        </w:rPr>
        <w:t>тысяч рублей.</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Таким образом, уголовная ответственность может наступить за незаконную рубку даже одного дерева.</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Под рубкой лесных насаждений следует понимать их валку (в том числе спиливание, срубание, срезание, то есть отделение различными способами ствола</w:t>
      </w:r>
      <w:r>
        <w:rPr>
          <w:rFonts w:ascii="Times New Roman" w:hAnsi="Times New Roman"/>
          <w:sz w:val="24"/>
          <w:szCs w:val="24"/>
        </w:rPr>
        <w:t xml:space="preserve"> дерева, стебля кустарника и лианы от корня), а также иные технологически связанные с ней процессы, в результате которых образуется древесина в виде </w:t>
      </w:r>
      <w:proofErr w:type="gramStart"/>
      <w:r>
        <w:rPr>
          <w:rFonts w:ascii="Times New Roman" w:hAnsi="Times New Roman"/>
          <w:sz w:val="24"/>
          <w:szCs w:val="24"/>
        </w:rPr>
        <w:t>лесоматериалов .</w:t>
      </w:r>
      <w:proofErr w:type="gramEnd"/>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Уголовная ответственность наступает за рубку лесных насаждений, то есть деревьев, кустарни</w:t>
      </w:r>
      <w:r>
        <w:rPr>
          <w:rFonts w:ascii="Times New Roman" w:hAnsi="Times New Roman"/>
          <w:sz w:val="24"/>
          <w:szCs w:val="24"/>
        </w:rPr>
        <w:t>ков и лиан, произрастающих как в лесах, так вне лесов. При этом не имеет значения, высажены ли лесные насаждения или не отнесенные к лесным насаждениям деревья, кустарники, лианы искусственно либо они произросли без целенаправленных усилий человека.</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Кроме </w:t>
      </w:r>
      <w:r>
        <w:rPr>
          <w:rFonts w:ascii="Times New Roman" w:hAnsi="Times New Roman"/>
          <w:sz w:val="24"/>
          <w:szCs w:val="24"/>
        </w:rPr>
        <w:t>того, уголовная ответственность по ст. 260 УК РФ может наступить и в случае незаконной рубки сухостойных деревьев.</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Санкцией статьи 260 УК РФ предусмотрены различные виды основных и дополнительных наказаний, минимальным из них является наказание в виде в ви</w:t>
      </w:r>
      <w:r>
        <w:rPr>
          <w:rFonts w:ascii="Times New Roman" w:hAnsi="Times New Roman"/>
          <w:sz w:val="24"/>
          <w:szCs w:val="24"/>
        </w:rPr>
        <w:t>де штрафа в размере до пятисот тысяч рублей, максимальным – до семи лет лишения свободы.</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Также закон предусматривает изъятие и конфискацию орудий, оборудования или иных средств совершения преступления, в том числе транспортных средств, специализированной т</w:t>
      </w:r>
      <w:r>
        <w:rPr>
          <w:rFonts w:ascii="Times New Roman" w:hAnsi="Times New Roman"/>
          <w:sz w:val="24"/>
          <w:szCs w:val="24"/>
        </w:rPr>
        <w:t>ехники, с помощью которых совершалась незаконная рубка лесных насаждений и (или) иных насаждений.</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Помощник прокурора города Усова Е.Е.</w:t>
      </w:r>
    </w:p>
    <w:p w:rsidR="004A1203" w:rsidRDefault="00AD3BCD">
      <w:pPr>
        <w:pStyle w:val="1"/>
        <w:spacing w:before="0" w:after="0" w:line="240" w:lineRule="auto"/>
        <w:ind w:firstLine="851"/>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000000"/>
          <w:kern w:val="2"/>
          <w:sz w:val="24"/>
          <w:szCs w:val="24"/>
          <w:lang w:eastAsia="ru-RU" w:bidi="hi-IN"/>
        </w:rPr>
        <w:t>Прокуратура г. Электростали Московской области разъясняет: «Ответственность за самовольное подключение к газопроводам».</w:t>
      </w:r>
    </w:p>
    <w:p w:rsidR="004A1203" w:rsidRDefault="004A1203">
      <w:pPr>
        <w:pStyle w:val="a1"/>
        <w:spacing w:line="240" w:lineRule="auto"/>
        <w:ind w:right="300"/>
        <w:jc w:val="both"/>
        <w:rPr>
          <w:rFonts w:ascii="Times New Roman" w:hAnsi="Times New Roman"/>
          <w:sz w:val="24"/>
          <w:szCs w:val="24"/>
        </w:rPr>
      </w:pP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В соответствии со 215.3 Уголовного Кодекса Российской Федерации (далее - УК РФ) предусмотрена ответственность за самовольное подключение к нефтепроводам, нефтепродуктопроводам и газопроводам, совершенное лицом, подвергнутым административному наказанию за а</w:t>
      </w:r>
      <w:r>
        <w:rPr>
          <w:rFonts w:ascii="Times New Roman" w:hAnsi="Times New Roman"/>
          <w:sz w:val="24"/>
          <w:szCs w:val="24"/>
        </w:rPr>
        <w:t>налогичное деяние.</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lastRenderedPageBreak/>
        <w:t>Уголовная ответственность именно за сам факт самовольного подключения к указанным объектам трубопроводного транспорта введена сравнительно недавно – с момента принятия Федерального закона от 29.07.2018 № 229-ФЗ о внесении соответствующих</w:t>
      </w:r>
      <w:r>
        <w:rPr>
          <w:rFonts w:ascii="Times New Roman" w:hAnsi="Times New Roman"/>
          <w:sz w:val="24"/>
          <w:szCs w:val="24"/>
        </w:rPr>
        <w:t xml:space="preserve"> изменений в ст.215.3 УК РФ.</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До этих изменений уголовная ответственность предусматривалась лишь за разрушение или приведение объектов трубопроводного транспорта в негодное для эксплуатации состояние.</w:t>
      </w:r>
      <w:r>
        <w:rPr>
          <w:rFonts w:ascii="Times New Roman" w:hAnsi="Times New Roman"/>
          <w:sz w:val="24"/>
          <w:szCs w:val="24"/>
        </w:rPr>
        <w:br/>
        <w:t>Внесение изменений в уголовный закон обусловлено вопроса</w:t>
      </w:r>
      <w:r>
        <w:rPr>
          <w:rFonts w:ascii="Times New Roman" w:hAnsi="Times New Roman"/>
          <w:sz w:val="24"/>
          <w:szCs w:val="24"/>
        </w:rPr>
        <w:t>ми безопасности и направлено на снижение угрозы повреждения объектов для передачи энергоресурсов, следствием которого может стать возникновение аварий на газораспределительных системах, влекущих за собой серьезные риски причинения вреда жизни и здоровью лю</w:t>
      </w:r>
      <w:r>
        <w:rPr>
          <w:rFonts w:ascii="Times New Roman" w:hAnsi="Times New Roman"/>
          <w:sz w:val="24"/>
          <w:szCs w:val="24"/>
        </w:rPr>
        <w:t>дей, имуществу граждан и юридических лиц.</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Подобные безответственные действия приводят к крайне негативным последствиям. По статистике, значительная доля пожаров, взрывов и отравлений угарным газом связана с самовольным подключением к централизованным сетям</w:t>
      </w:r>
      <w:r>
        <w:rPr>
          <w:rFonts w:ascii="Times New Roman" w:hAnsi="Times New Roman"/>
          <w:sz w:val="24"/>
          <w:szCs w:val="24"/>
        </w:rPr>
        <w:t xml:space="preserve"> (самовольной газификацией).</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В ч.1 ст.215.3 УК РФ законом оговорено, что уголовной ответственности за самовольное подключение к нефтепроводам, нефтепродуктопроводам и газопроводам подлежит не любое совершившее эти действия лицо, а подвергнутое администрати</w:t>
      </w:r>
      <w:r>
        <w:rPr>
          <w:rFonts w:ascii="Times New Roman" w:hAnsi="Times New Roman"/>
          <w:sz w:val="24"/>
          <w:szCs w:val="24"/>
        </w:rPr>
        <w:t>вному наказанию за аналогичное деяние (оно предусмотрено ст. 7.19 КоАП РФ).</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Однако если привлеченное к административной ответственности лицо должных выводов не сделало и повторно совершило вышеуказанные действия (в период, когда оно считается подвергнутым </w:t>
      </w:r>
      <w:r>
        <w:rPr>
          <w:rFonts w:ascii="Times New Roman" w:hAnsi="Times New Roman"/>
          <w:sz w:val="24"/>
          <w:szCs w:val="24"/>
        </w:rPr>
        <w:t>административному наказанию), это свидетельствует о преступном, общественно опасном характере деяния, влекущем уже не административное, а уголовное преследование.</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За совершение действий, предусмотренных ч.1 ст.215.3 УК РФ, виновному грозит соответствующее </w:t>
      </w:r>
      <w:r>
        <w:rPr>
          <w:rFonts w:ascii="Times New Roman" w:hAnsi="Times New Roman"/>
          <w:sz w:val="24"/>
          <w:szCs w:val="24"/>
        </w:rPr>
        <w:t>уголовное наказание – от минимального в виде штрафа в размере до 80 000 руб. до максимального в виде лишения свободы на срок до 2 лет.</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Более строгое наказание, вплоть до лишения свободы на срок до 4 лет, предусмотрено в случае самовольного подключения к ма</w:t>
      </w:r>
      <w:r>
        <w:rPr>
          <w:rFonts w:ascii="Times New Roman" w:hAnsi="Times New Roman"/>
          <w:sz w:val="24"/>
          <w:szCs w:val="24"/>
        </w:rPr>
        <w:t>гистральным трубопроводам, ответственность за которое предусмотрена ч.2 ст.215.3 УК РФ.</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Если виновное лицо совершило разрушение, повреждение или приведение иным способом в негодное для эксплуатации состояние нефтепроводов, нефтепродуктопроводов, газопровод</w:t>
      </w:r>
      <w:r>
        <w:rPr>
          <w:rFonts w:ascii="Times New Roman" w:hAnsi="Times New Roman"/>
          <w:sz w:val="24"/>
          <w:szCs w:val="24"/>
        </w:rPr>
        <w:t>ов, а также технологически связанных с ними объектов, сооружений, средств связи, автоматики, сигнализации, которые повлекли или могли повлечь нарушение их нормальной работы, при этом эти действия были совершены из корыстных или хулиганских побуждений, то е</w:t>
      </w:r>
      <w:r>
        <w:rPr>
          <w:rFonts w:ascii="Times New Roman" w:hAnsi="Times New Roman"/>
          <w:sz w:val="24"/>
          <w:szCs w:val="24"/>
        </w:rPr>
        <w:t>го действия будут квалифицированы по ч.3 ст.215.3 УК РФ (наиболее строгое наказание – лишение свободы на срок до 5 лет).</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В случае разрушения, повреждения или иного приведения в негодное состояние указанных объектов группой лиц по предварительному сговору л</w:t>
      </w:r>
      <w:r>
        <w:rPr>
          <w:rFonts w:ascii="Times New Roman" w:hAnsi="Times New Roman"/>
          <w:sz w:val="24"/>
          <w:szCs w:val="24"/>
        </w:rPr>
        <w:t>ибо в отношении магистральных трубопроводов наказание в виде лишения свободы может быть назначено сроком до 6 лет (ч.4 ст.215.3 УК РФ).</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И, наконец, наиболее строгая мера ответственности (лишение свободы до 8 лет) предусмотрена ч.5 ст.215.3 УК РФ, когда слу</w:t>
      </w:r>
      <w:r>
        <w:rPr>
          <w:rFonts w:ascii="Times New Roman" w:hAnsi="Times New Roman"/>
          <w:sz w:val="24"/>
          <w:szCs w:val="24"/>
        </w:rPr>
        <w:t>чаи незаконных врезок повлекли по неосторожности смерть человека или иные тяжкие последствия.</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Не следует путать вышеперечисленные незаконные действия со случаями хищения. Хищение нефти, нефтепродуктов, газа из нефтепровода, нефтепродуктопровода, </w:t>
      </w:r>
      <w:r>
        <w:rPr>
          <w:rFonts w:ascii="Times New Roman" w:hAnsi="Times New Roman"/>
          <w:sz w:val="24"/>
          <w:szCs w:val="24"/>
        </w:rPr>
        <w:lastRenderedPageBreak/>
        <w:t>газопровод</w:t>
      </w:r>
      <w:r>
        <w:rPr>
          <w:rFonts w:ascii="Times New Roman" w:hAnsi="Times New Roman"/>
          <w:sz w:val="24"/>
          <w:szCs w:val="24"/>
        </w:rPr>
        <w:t>а путем врезок в трубопроводы квалифицируется самостоятельно (</w:t>
      </w:r>
      <w:proofErr w:type="spellStart"/>
      <w:proofErr w:type="gramStart"/>
      <w:r>
        <w:rPr>
          <w:rFonts w:ascii="Times New Roman" w:hAnsi="Times New Roman"/>
          <w:sz w:val="24"/>
          <w:szCs w:val="24"/>
        </w:rPr>
        <w:t>п.«</w:t>
      </w:r>
      <w:proofErr w:type="gramEnd"/>
      <w:r>
        <w:rPr>
          <w:rFonts w:ascii="Times New Roman" w:hAnsi="Times New Roman"/>
          <w:sz w:val="24"/>
          <w:szCs w:val="24"/>
        </w:rPr>
        <w:t>б</w:t>
      </w:r>
      <w:proofErr w:type="spellEnd"/>
      <w:r>
        <w:rPr>
          <w:rFonts w:ascii="Times New Roman" w:hAnsi="Times New Roman"/>
          <w:sz w:val="24"/>
          <w:szCs w:val="24"/>
        </w:rPr>
        <w:t>» ч.3 ст.158 УК РФ).</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Помощник прокурора города Усова Е.Е.</w:t>
      </w:r>
    </w:p>
    <w:p w:rsidR="004A1203" w:rsidRDefault="00AD3BCD">
      <w:pPr>
        <w:pStyle w:val="1"/>
        <w:spacing w:before="0" w:after="0" w:line="240" w:lineRule="auto"/>
        <w:ind w:firstLine="851"/>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000000"/>
          <w:kern w:val="2"/>
          <w:sz w:val="24"/>
          <w:szCs w:val="24"/>
          <w:lang w:eastAsia="ru-RU" w:bidi="hi-IN"/>
        </w:rPr>
        <w:t>Прокуратура г. Электростали Московской области разъясняет: «Ответственность несовершеннолетних за участие в массовых беспорядках».</w:t>
      </w:r>
    </w:p>
    <w:p w:rsidR="004A1203" w:rsidRDefault="004A1203">
      <w:pPr>
        <w:pStyle w:val="a1"/>
        <w:spacing w:line="240" w:lineRule="auto"/>
        <w:ind w:right="300"/>
        <w:jc w:val="both"/>
        <w:rPr>
          <w:rFonts w:ascii="Times New Roman" w:hAnsi="Times New Roman"/>
          <w:sz w:val="24"/>
          <w:szCs w:val="24"/>
        </w:rPr>
      </w:pP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Неправомерное поведение несовершеннолетних всегда вызывало острую обеспокоенность и тревогу органов государственной власти и общества в целом. В настоящее время, когда активизировалась деятельность деструктивных субъектов, активно вовлекающих подростков в </w:t>
      </w:r>
      <w:r>
        <w:rPr>
          <w:rFonts w:ascii="Times New Roman" w:hAnsi="Times New Roman"/>
          <w:sz w:val="24"/>
          <w:szCs w:val="24"/>
        </w:rPr>
        <w:t xml:space="preserve">массовые несанкционированные акции, данная проблема приобрела особую остроту. </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Следует помнить, как самим подросткам, так и их законным представителям, что такие мероприятия могут быть использованы для антиконституционных демонстраций, провокации обществен</w:t>
      </w:r>
      <w:r>
        <w:rPr>
          <w:rFonts w:ascii="Times New Roman" w:hAnsi="Times New Roman"/>
          <w:sz w:val="24"/>
          <w:szCs w:val="24"/>
        </w:rPr>
        <w:t>ных беспорядков и нарушения прав и интересов граждан.</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Так, например, несовершеннолетний, являясь субъектом административных правоотношений, подлежит административной ответственности за совершение административных правонарушений, предусмотренных:</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 статьей </w:t>
      </w:r>
      <w:r>
        <w:rPr>
          <w:rFonts w:ascii="Times New Roman" w:hAnsi="Times New Roman"/>
          <w:sz w:val="24"/>
          <w:szCs w:val="24"/>
        </w:rPr>
        <w:t>5.38 КоАП РФ (воспрепятствование организации или проведению собрания, митинга, демонстрации, шествия или пикетирования, проводимых в соответствии с законодательством Российской Федерации, либо участию в них, а равно принуждение к участию в них);</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 статьей </w:t>
      </w:r>
      <w:r>
        <w:rPr>
          <w:rFonts w:ascii="Times New Roman" w:hAnsi="Times New Roman"/>
          <w:sz w:val="24"/>
          <w:szCs w:val="24"/>
        </w:rPr>
        <w:t>20.2 КоАП РФ (нарушение установленного порядка организации либо проведения собрания, митинга, демонстрации, шествия или пикетирования),</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статьей 20.2.2 КоАП РФ (организация массового одновременного пребывания и (или) передвижения граждан в общественных ме</w:t>
      </w:r>
      <w:r>
        <w:rPr>
          <w:rFonts w:ascii="Times New Roman" w:hAnsi="Times New Roman"/>
          <w:sz w:val="24"/>
          <w:szCs w:val="24"/>
        </w:rPr>
        <w:t>стах, повлекших нарушение общественного порядка);</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статьей 20.3.2 КоАП РФ (публичные призывы к осуществлению действий, направленных на нарушение территориальной целостности Российской Федерации).</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Подросткам, достигшим возраста административной и уголовной</w:t>
      </w:r>
      <w:r>
        <w:rPr>
          <w:rFonts w:ascii="Times New Roman" w:hAnsi="Times New Roman"/>
          <w:sz w:val="24"/>
          <w:szCs w:val="24"/>
        </w:rPr>
        <w:t xml:space="preserve"> ответственности, нужно помнить, что участие в незаконных массовых акциях в зависимости от конкретных обстоятельств может образовывать составы, как административных правонарушений, так и составы преступлений, за совершение которых в несовершеннолетнем возр</w:t>
      </w:r>
      <w:r>
        <w:rPr>
          <w:rFonts w:ascii="Times New Roman" w:hAnsi="Times New Roman"/>
          <w:sz w:val="24"/>
          <w:szCs w:val="24"/>
        </w:rPr>
        <w:t>асте лицо наказывается строго. А привлечение к установленной законом ответственности может негативно отразиться на их дальнейшей судьбе.</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br/>
        <w:t>Помощник прокурора города Усова Е.Е.</w:t>
      </w:r>
    </w:p>
    <w:p w:rsidR="004A1203" w:rsidRDefault="00AD3BCD">
      <w:pPr>
        <w:pStyle w:val="1"/>
        <w:spacing w:before="0" w:after="0" w:line="240" w:lineRule="auto"/>
        <w:ind w:firstLine="851"/>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000000"/>
          <w:kern w:val="2"/>
          <w:sz w:val="24"/>
          <w:szCs w:val="24"/>
          <w:lang w:eastAsia="ru-RU" w:bidi="hi-IN"/>
        </w:rPr>
        <w:t xml:space="preserve">Прокуратура г. Электростали Московской области разъясняет: «Участие прокурора в </w:t>
      </w:r>
      <w:r>
        <w:rPr>
          <w:rFonts w:ascii="Times New Roman" w:eastAsia="Times New Roman" w:hAnsi="Times New Roman" w:cs="Times New Roman"/>
          <w:color w:val="000000"/>
          <w:kern w:val="2"/>
          <w:sz w:val="24"/>
          <w:szCs w:val="24"/>
          <w:lang w:eastAsia="ru-RU" w:bidi="hi-IN"/>
        </w:rPr>
        <w:t>рассмотрении дел о лишении родительских прав».</w:t>
      </w:r>
    </w:p>
    <w:p w:rsidR="004A1203" w:rsidRDefault="004A1203">
      <w:pPr>
        <w:pStyle w:val="a1"/>
        <w:spacing w:line="240" w:lineRule="auto"/>
        <w:ind w:right="300"/>
        <w:jc w:val="both"/>
        <w:rPr>
          <w:rFonts w:ascii="Times New Roman" w:hAnsi="Times New Roman"/>
          <w:sz w:val="24"/>
          <w:szCs w:val="24"/>
        </w:rPr>
      </w:pP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Воспитание и содержание детей, обеспечение интересов ребенка, его базовых потребностей, забота о нормальном его развитии - основная обязанность родителей, возложенная на них законом. Поскольку дети относятся </w:t>
      </w:r>
      <w:r>
        <w:rPr>
          <w:rFonts w:ascii="Times New Roman" w:hAnsi="Times New Roman"/>
          <w:sz w:val="24"/>
          <w:szCs w:val="24"/>
        </w:rPr>
        <w:t>к социально уязвимой категории населения, им необходима защита их прав и законных интересов со стороны государства.</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Защита прав несовершеннолетних в порядке гражданского судопроизводства является одним из приоритетных направлений правозащитной деятельности</w:t>
      </w:r>
      <w:r>
        <w:rPr>
          <w:rFonts w:ascii="Times New Roman" w:hAnsi="Times New Roman"/>
          <w:sz w:val="24"/>
          <w:szCs w:val="24"/>
        </w:rPr>
        <w:t xml:space="preserve"> органов прокуратуры.</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lastRenderedPageBreak/>
        <w:t xml:space="preserve">В соответствии со ст. 45 Гражданского процессуального кодекса Российской Федерации (далее - ГПК РФ) при рассмотрении судом вопроса о лишении родительских прав обязательным является участие прокурора независимо от того какой из сторон </w:t>
      </w:r>
      <w:r>
        <w:rPr>
          <w:rFonts w:ascii="Times New Roman" w:hAnsi="Times New Roman"/>
          <w:sz w:val="24"/>
          <w:szCs w:val="24"/>
        </w:rPr>
        <w:t>был подан иск. Прокурором может быть подано исковое заявление в случае, если гражданин по возрасту, недееспособности и другим уважительным причинам не может сам обратиться в суд.</w:t>
      </w:r>
      <w:r>
        <w:rPr>
          <w:rFonts w:ascii="Times New Roman" w:hAnsi="Times New Roman"/>
          <w:sz w:val="24"/>
          <w:szCs w:val="24"/>
        </w:rPr>
        <w:br/>
        <w:t>В силу требований п. 4 ст. 70 СК РФ если при рассмотрении дела о лишении роди</w:t>
      </w:r>
      <w:r>
        <w:rPr>
          <w:rFonts w:ascii="Times New Roman" w:hAnsi="Times New Roman"/>
          <w:sz w:val="24"/>
          <w:szCs w:val="24"/>
        </w:rPr>
        <w:t>тельских прав в действиях родителей или иных лиц будут обнаружены признаки уголовно наказуемого деяния, прокурор инициирует проведение проверки для решения вопроса о возбуждении в отношении указанных лиц уголовного дела.</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Прокурором рассматривается вопрос о</w:t>
      </w:r>
      <w:r>
        <w:rPr>
          <w:rFonts w:ascii="Times New Roman" w:hAnsi="Times New Roman"/>
          <w:sz w:val="24"/>
          <w:szCs w:val="24"/>
        </w:rPr>
        <w:t xml:space="preserve"> привлечении к участию в деле родителя, проживающего отдельно от ребенка (если не заявлено требование о лишении и его родительских прав), иных родственников, которые в дальнейшем могут ставить вопрос о назначении их опекунами или попечителями детей.</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С учет</w:t>
      </w:r>
      <w:r>
        <w:rPr>
          <w:rFonts w:ascii="Times New Roman" w:hAnsi="Times New Roman"/>
          <w:sz w:val="24"/>
          <w:szCs w:val="24"/>
        </w:rPr>
        <w:t>ом положений ст. 78 СК РФ и ст. 47 ГПК РФ дела указанной категории рассматриваются судом с участием органа опеки и попечительства, который обязан провести обследование условий жизни ребенка и его родителя (родителей), в отношении которого (которых) поставл</w:t>
      </w:r>
      <w:r>
        <w:rPr>
          <w:rFonts w:ascii="Times New Roman" w:hAnsi="Times New Roman"/>
          <w:sz w:val="24"/>
          <w:szCs w:val="24"/>
        </w:rPr>
        <w:t>ен вопрос об ограничении или о лишении родительских прав. Представленный акт обследования и основанное на нем письменное заключение органа опеки и попечительства по существу спора подлежат оценке судом в совокупности со всеми собранными по делу доказательс</w:t>
      </w:r>
      <w:r>
        <w:rPr>
          <w:rFonts w:ascii="Times New Roman" w:hAnsi="Times New Roman"/>
          <w:sz w:val="24"/>
          <w:szCs w:val="24"/>
        </w:rPr>
        <w:t>твами (ст. 67 ГПК РФ).</w:t>
      </w:r>
    </w:p>
    <w:p w:rsidR="004A1203" w:rsidRDefault="00AD3BCD">
      <w:pPr>
        <w:pStyle w:val="a1"/>
        <w:spacing w:line="240" w:lineRule="auto"/>
        <w:jc w:val="both"/>
        <w:rPr>
          <w:rFonts w:ascii="Times New Roman" w:hAnsi="Times New Roman"/>
          <w:sz w:val="24"/>
          <w:szCs w:val="24"/>
        </w:rPr>
      </w:pPr>
      <w:r>
        <w:rPr>
          <w:rFonts w:ascii="Times New Roman" w:hAnsi="Times New Roman"/>
          <w:color w:val="000000"/>
          <w:kern w:val="2"/>
          <w:sz w:val="24"/>
          <w:szCs w:val="24"/>
          <w:lang w:bidi="hi-IN"/>
        </w:rPr>
        <w:t>Помощник прокурора города Усова Е.Е.</w:t>
      </w:r>
    </w:p>
    <w:p w:rsidR="004A1203" w:rsidRDefault="00AD3BCD">
      <w:pPr>
        <w:pStyle w:val="1"/>
        <w:spacing w:line="240" w:lineRule="auto"/>
        <w:jc w:val="both"/>
        <w:rPr>
          <w:rFonts w:ascii="Times New Roman" w:hAnsi="Times New Roman"/>
          <w:sz w:val="24"/>
          <w:szCs w:val="24"/>
        </w:rPr>
      </w:pPr>
      <w:r>
        <w:rPr>
          <w:rFonts w:ascii="Times New Roman" w:hAnsi="Times New Roman"/>
          <w:color w:val="000000"/>
          <w:kern w:val="2"/>
          <w:sz w:val="24"/>
          <w:szCs w:val="24"/>
          <w:lang w:bidi="hi-IN"/>
        </w:rPr>
        <w:t xml:space="preserve">Прокуратура г. Электростали </w:t>
      </w:r>
      <w:r>
        <w:rPr>
          <w:rFonts w:ascii="Times New Roman" w:eastAsia="Times New Roman" w:hAnsi="Times New Roman" w:cs="Times New Roman"/>
          <w:color w:val="000000"/>
          <w:kern w:val="2"/>
          <w:sz w:val="24"/>
          <w:szCs w:val="24"/>
          <w:lang w:eastAsia="ru-RU" w:bidi="hi-IN"/>
        </w:rPr>
        <w:t xml:space="preserve">Московской области </w:t>
      </w:r>
      <w:r>
        <w:rPr>
          <w:rFonts w:ascii="Times New Roman" w:hAnsi="Times New Roman"/>
          <w:color w:val="000000"/>
          <w:kern w:val="2"/>
          <w:sz w:val="24"/>
          <w:szCs w:val="24"/>
          <w:lang w:bidi="hi-IN"/>
        </w:rPr>
        <w:t>разъясняет: «Права несовершеннолетних на образование».</w:t>
      </w:r>
    </w:p>
    <w:p w:rsidR="004A1203" w:rsidRDefault="004A1203">
      <w:pPr>
        <w:pStyle w:val="a1"/>
        <w:spacing w:line="240" w:lineRule="auto"/>
        <w:ind w:right="300"/>
        <w:jc w:val="both"/>
        <w:rPr>
          <w:rFonts w:ascii="Times New Roman" w:hAnsi="Times New Roman"/>
          <w:sz w:val="24"/>
          <w:szCs w:val="24"/>
        </w:rPr>
      </w:pP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Обеспечение доступа каждого к образованию является ключевой задачей социального государства, </w:t>
      </w:r>
      <w:r>
        <w:rPr>
          <w:rFonts w:ascii="Times New Roman" w:hAnsi="Times New Roman"/>
          <w:sz w:val="24"/>
          <w:szCs w:val="24"/>
        </w:rPr>
        <w:t>что делает прокурорский контроль за соблюдением законодательства в этой области важным элементом деятельности прокуратуры. Право на образование, зафиксированное в статье 43 Конституции Российской Федерации, является всеобщим.</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В Российской Федерации гаранти</w:t>
      </w:r>
      <w:r>
        <w:rPr>
          <w:rFonts w:ascii="Times New Roman" w:hAnsi="Times New Roman"/>
          <w:sz w:val="24"/>
          <w:szCs w:val="24"/>
        </w:rPr>
        <w:t>руется получение образования на государственном языке, а также предоставляется возможность выбора языка обучения в рамках доступных образовательных возможностей.</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Россия гарантирует возможность получения образования без дискриминации по половому, расовому, </w:t>
      </w:r>
      <w:r>
        <w:rPr>
          <w:rFonts w:ascii="Times New Roman" w:hAnsi="Times New Roman"/>
          <w:sz w:val="24"/>
          <w:szCs w:val="24"/>
        </w:rPr>
        <w:t>национальному, языковому признаку, а также независимо от социального статуса, места жительства, религиозных убеждений и принадлежности к общественным объединениям.</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Государство обеспечивает бесплатное дошкольное, основное общее и среднее профессиональное об</w:t>
      </w:r>
      <w:r>
        <w:rPr>
          <w:rFonts w:ascii="Times New Roman" w:hAnsi="Times New Roman"/>
          <w:sz w:val="24"/>
          <w:szCs w:val="24"/>
        </w:rPr>
        <w:t>разование в государственных или муниципальных учреждениях и на предприятиях.</w:t>
      </w:r>
      <w:r>
        <w:rPr>
          <w:rFonts w:ascii="Times New Roman" w:hAnsi="Times New Roman"/>
          <w:sz w:val="24"/>
          <w:szCs w:val="24"/>
        </w:rPr>
        <w:br/>
        <w:t>Основное общее образование является обязательным.</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Родители или законные представители обязаны обеспечить детям получение основного общего образования.</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Основной закон в области обр</w:t>
      </w:r>
      <w:r>
        <w:rPr>
          <w:rFonts w:ascii="Times New Roman" w:hAnsi="Times New Roman"/>
          <w:sz w:val="24"/>
          <w:szCs w:val="24"/>
        </w:rPr>
        <w:t xml:space="preserve">азования — Федеральный закон Российской Федерации от 29 декабря 2012 года № 273 «Об образовании в Российской Федерации». По согласованию с родителями, комиссией по делам несовершеннолетних и органом местного </w:t>
      </w:r>
      <w:r>
        <w:rPr>
          <w:rFonts w:ascii="Times New Roman" w:hAnsi="Times New Roman"/>
          <w:sz w:val="24"/>
          <w:szCs w:val="24"/>
        </w:rPr>
        <w:lastRenderedPageBreak/>
        <w:t>самоуправления, обучающийся, достигший 15 лет, м</w:t>
      </w:r>
      <w:r>
        <w:rPr>
          <w:rFonts w:ascii="Times New Roman" w:hAnsi="Times New Roman"/>
          <w:sz w:val="24"/>
          <w:szCs w:val="24"/>
        </w:rPr>
        <w:t>ожет покинуть образовательное учреждение до окончания основного общего образования.</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Комиссия по делам несовершеннолетних и защита их прав, совместно с родителями и органом местного самоуправления, принимает меры для продолжения образования и трудоустройств</w:t>
      </w:r>
      <w:r>
        <w:rPr>
          <w:rFonts w:ascii="Times New Roman" w:hAnsi="Times New Roman"/>
          <w:sz w:val="24"/>
          <w:szCs w:val="24"/>
        </w:rPr>
        <w:t>а несовершеннолетнего, покинувшего образовательное учреждение.</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Для обучающихся, нуждающихся в длительном лечении, и детей-инвалидов, не способных посещать образовательные учреждения по состоянию здоровья, организуется обучение на дому или в медицинских учр</w:t>
      </w:r>
      <w:r>
        <w:rPr>
          <w:rFonts w:ascii="Times New Roman" w:hAnsi="Times New Roman"/>
          <w:sz w:val="24"/>
          <w:szCs w:val="24"/>
        </w:rPr>
        <w:t>еждениях.</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br/>
        <w:t>Помощник прокурора города Усова Е.Е.</w:t>
      </w:r>
    </w:p>
    <w:p w:rsidR="004A1203" w:rsidRDefault="00AD3BCD">
      <w:pPr>
        <w:pStyle w:val="1"/>
        <w:spacing w:line="240" w:lineRule="auto"/>
        <w:jc w:val="both"/>
        <w:rPr>
          <w:rFonts w:ascii="Times New Roman" w:hAnsi="Times New Roman"/>
          <w:sz w:val="24"/>
          <w:szCs w:val="24"/>
        </w:rPr>
      </w:pPr>
      <w:r>
        <w:rPr>
          <w:rFonts w:ascii="Times New Roman" w:hAnsi="Times New Roman"/>
          <w:color w:val="000000"/>
          <w:kern w:val="2"/>
          <w:sz w:val="24"/>
          <w:szCs w:val="24"/>
          <w:lang w:bidi="hi-IN"/>
        </w:rPr>
        <w:t xml:space="preserve">Прокуратура г. Электростали </w:t>
      </w:r>
      <w:r>
        <w:rPr>
          <w:rFonts w:ascii="Times New Roman" w:eastAsia="Times New Roman" w:hAnsi="Times New Roman" w:cs="Times New Roman"/>
          <w:color w:val="000000"/>
          <w:kern w:val="2"/>
          <w:sz w:val="24"/>
          <w:szCs w:val="24"/>
          <w:lang w:eastAsia="ru-RU" w:bidi="hi-IN"/>
        </w:rPr>
        <w:t xml:space="preserve">Московской области </w:t>
      </w:r>
      <w:r>
        <w:rPr>
          <w:rFonts w:ascii="Times New Roman" w:hAnsi="Times New Roman"/>
          <w:color w:val="000000"/>
          <w:kern w:val="2"/>
          <w:sz w:val="24"/>
          <w:szCs w:val="24"/>
          <w:lang w:bidi="hi-IN"/>
        </w:rPr>
        <w:t>разъясняет: «Экстремизм и несовершеннолетние – немного об ответственности».</w:t>
      </w:r>
    </w:p>
    <w:p w:rsidR="004A1203" w:rsidRDefault="004A1203">
      <w:pPr>
        <w:pStyle w:val="a1"/>
        <w:spacing w:line="240" w:lineRule="auto"/>
        <w:ind w:right="300"/>
        <w:jc w:val="both"/>
        <w:rPr>
          <w:rFonts w:ascii="Times New Roman" w:hAnsi="Times New Roman"/>
          <w:sz w:val="24"/>
          <w:szCs w:val="24"/>
        </w:rPr>
      </w:pP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Противодействие экстремистской деятельности, в том числе среди несовершеннолетних, о</w:t>
      </w:r>
      <w:r>
        <w:rPr>
          <w:rFonts w:ascii="Times New Roman" w:hAnsi="Times New Roman"/>
          <w:sz w:val="24"/>
          <w:szCs w:val="24"/>
        </w:rPr>
        <w:t>собенно легко подающихся негативному влиянию – важнейшее направление работы органов прокуратуры.</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Правовой основой работы в данном направлении является Федеральный закон от 25.07.2002 №114-ФЗ «О противодействии экстремистской деятельности».</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В силу требовани</w:t>
      </w:r>
      <w:r>
        <w:rPr>
          <w:rFonts w:ascii="Times New Roman" w:hAnsi="Times New Roman"/>
          <w:sz w:val="24"/>
          <w:szCs w:val="24"/>
        </w:rPr>
        <w:t>й данного закона на территории России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России, производство, хранение или распространение экстр</w:t>
      </w:r>
      <w:r>
        <w:rPr>
          <w:rFonts w:ascii="Times New Roman" w:hAnsi="Times New Roman"/>
          <w:sz w:val="24"/>
          <w:szCs w:val="24"/>
        </w:rPr>
        <w:t>емистских материалов является правонарушением и влечет за собой ответственность.</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В настоящее время к установленной административной и уголовной ответственности за совершение противоправных действии экстремистского характера могут быть подвергнуты лица, дос</w:t>
      </w:r>
      <w:r>
        <w:rPr>
          <w:rFonts w:ascii="Times New Roman" w:hAnsi="Times New Roman"/>
          <w:sz w:val="24"/>
          <w:szCs w:val="24"/>
        </w:rPr>
        <w:t>тигшие шестнадцатилетнего возраста.</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Административная ответственность установлена </w:t>
      </w:r>
      <w:proofErr w:type="spellStart"/>
      <w:r>
        <w:rPr>
          <w:rFonts w:ascii="Times New Roman" w:hAnsi="Times New Roman"/>
          <w:sz w:val="24"/>
          <w:szCs w:val="24"/>
        </w:rPr>
        <w:t>ст.ст</w:t>
      </w:r>
      <w:proofErr w:type="spellEnd"/>
      <w:r>
        <w:rPr>
          <w:rFonts w:ascii="Times New Roman" w:hAnsi="Times New Roman"/>
          <w:sz w:val="24"/>
          <w:szCs w:val="24"/>
        </w:rPr>
        <w:t>. 20.3, 20.3.1, 20.29 КоАП РФ за пропаганду либо публичное демонстрирование, изготовление, а также за сбыт в целях пропаганды нацистской атрибутики или символики, либо ат</w:t>
      </w:r>
      <w:r>
        <w:rPr>
          <w:rFonts w:ascii="Times New Roman" w:hAnsi="Times New Roman"/>
          <w:sz w:val="24"/>
          <w:szCs w:val="24"/>
        </w:rPr>
        <w:t>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w:t>
      </w:r>
      <w:r>
        <w:rPr>
          <w:rFonts w:ascii="Times New Roman" w:hAnsi="Times New Roman"/>
          <w:sz w:val="24"/>
          <w:szCs w:val="24"/>
        </w:rPr>
        <w:t>ными законами, а также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за возбуждение ненависти либо в</w:t>
      </w:r>
      <w:r>
        <w:rPr>
          <w:rFonts w:ascii="Times New Roman" w:hAnsi="Times New Roman"/>
          <w:sz w:val="24"/>
          <w:szCs w:val="24"/>
        </w:rPr>
        <w:t>ражды или унижение человеческого достоинства.</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В этом случае к несовершеннолетнему правонарушителю может быть применены о наказания в виде административного штрафа от одной тысячи до двадцати тысяч рублей.</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Уголовным законом предусмотрена ответственность за </w:t>
      </w:r>
      <w:r>
        <w:rPr>
          <w:rFonts w:ascii="Times New Roman" w:hAnsi="Times New Roman"/>
          <w:sz w:val="24"/>
          <w:szCs w:val="24"/>
        </w:rPr>
        <w:t>публичные призывы к осуществлению экстремисткой деятельности (ст. 280 УК РФ), предоставление или сбор средств, оказание финансовых услуг, заведомо предназначенных для финансирования организации, подготовки и совершения преступлений экстремистской направлен</w:t>
      </w:r>
      <w:r>
        <w:rPr>
          <w:rFonts w:ascii="Times New Roman" w:hAnsi="Times New Roman"/>
          <w:sz w:val="24"/>
          <w:szCs w:val="24"/>
        </w:rPr>
        <w:t>ности (ст. 282.3 УК РФ).</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lastRenderedPageBreak/>
        <w:t>Санкциями указанных статей предусмотрены наказания для несовершеннолетних начиная от уголовного штрафа максимальным размером в 50 тысяч рублей до лишения свободы сроком до 5 лет.</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При размещении информации в сети «Интернет» всегда с</w:t>
      </w:r>
      <w:r>
        <w:rPr>
          <w:rFonts w:ascii="Times New Roman" w:hAnsi="Times New Roman"/>
          <w:sz w:val="24"/>
          <w:szCs w:val="24"/>
        </w:rPr>
        <w:t>тоит учитывать, что в этом случае сведения всегда распространяются публично.</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Берегите своих детей, следите за их увлечениями и не допустите их попадания в беду!</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br/>
        <w:t>Помощник прокурора города Усова Е.Е.</w:t>
      </w:r>
    </w:p>
    <w:p w:rsidR="004A1203" w:rsidRDefault="00AD3BCD">
      <w:pPr>
        <w:pStyle w:val="1"/>
        <w:spacing w:line="240" w:lineRule="auto"/>
        <w:jc w:val="both"/>
        <w:rPr>
          <w:rFonts w:ascii="Times New Roman" w:hAnsi="Times New Roman"/>
          <w:sz w:val="24"/>
          <w:szCs w:val="24"/>
        </w:rPr>
      </w:pPr>
      <w:r>
        <w:rPr>
          <w:rFonts w:ascii="Times New Roman" w:hAnsi="Times New Roman"/>
          <w:color w:val="000000"/>
          <w:kern w:val="2"/>
          <w:sz w:val="24"/>
          <w:szCs w:val="24"/>
          <w:lang w:bidi="hi-IN"/>
        </w:rPr>
        <w:t xml:space="preserve">Прокуратура г. Электростали </w:t>
      </w:r>
      <w:r>
        <w:rPr>
          <w:rFonts w:ascii="Times New Roman" w:eastAsia="Times New Roman" w:hAnsi="Times New Roman" w:cs="Times New Roman"/>
          <w:color w:val="000000"/>
          <w:kern w:val="2"/>
          <w:sz w:val="24"/>
          <w:szCs w:val="24"/>
          <w:lang w:eastAsia="ru-RU" w:bidi="hi-IN"/>
        </w:rPr>
        <w:t xml:space="preserve">Московской области </w:t>
      </w:r>
      <w:r>
        <w:rPr>
          <w:rFonts w:ascii="Times New Roman" w:hAnsi="Times New Roman"/>
          <w:color w:val="000000"/>
          <w:kern w:val="2"/>
          <w:sz w:val="24"/>
          <w:szCs w:val="24"/>
          <w:lang w:bidi="hi-IN"/>
        </w:rPr>
        <w:t>разъясняет</w:t>
      </w:r>
      <w:r>
        <w:rPr>
          <w:rFonts w:ascii="Times New Roman" w:hAnsi="Times New Roman"/>
          <w:color w:val="000000"/>
          <w:kern w:val="2"/>
          <w:sz w:val="24"/>
          <w:szCs w:val="24"/>
          <w:lang w:bidi="hi-IN"/>
        </w:rPr>
        <w:t>: «Особенности труда несовершеннолетних граждан».</w:t>
      </w:r>
    </w:p>
    <w:p w:rsidR="004A1203" w:rsidRDefault="004A1203">
      <w:pPr>
        <w:pStyle w:val="a1"/>
        <w:spacing w:line="240" w:lineRule="auto"/>
        <w:ind w:right="300"/>
        <w:jc w:val="both"/>
        <w:rPr>
          <w:rFonts w:ascii="Times New Roman" w:hAnsi="Times New Roman"/>
          <w:sz w:val="24"/>
          <w:szCs w:val="24"/>
        </w:rPr>
      </w:pP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Для работников в возрасте до восемнадцати лет действующим законодательством предусмотрены особенности регулирования трудовых отношений. Установлен комплекс мер, предусматривающих особенности при приеме на </w:t>
      </w:r>
      <w:r>
        <w:rPr>
          <w:rFonts w:ascii="Times New Roman" w:hAnsi="Times New Roman"/>
          <w:sz w:val="24"/>
          <w:szCs w:val="24"/>
        </w:rPr>
        <w:t>работу, обязательности проведения медицинских осмотров, ограничения при расторжении трудового договора.</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В соответствии со статьей 63 Трудового кодекса РФ заключение трудового договора допускается с лицами, достигшими возраста шестнадцати лет, за </w:t>
      </w:r>
      <w:r>
        <w:rPr>
          <w:rFonts w:ascii="Times New Roman" w:hAnsi="Times New Roman"/>
          <w:sz w:val="24"/>
          <w:szCs w:val="24"/>
        </w:rPr>
        <w:t>исключением некоторых случаев, предусмотренных в кодексе.</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Для выполнения легкого труда, не причиняющего вред здоровью, а также без ущерба для освоения образовательной программы могут заключать трудовой договор </w:t>
      </w:r>
      <w:proofErr w:type="gramStart"/>
      <w:r>
        <w:rPr>
          <w:rFonts w:ascii="Times New Roman" w:hAnsi="Times New Roman"/>
          <w:sz w:val="24"/>
          <w:szCs w:val="24"/>
        </w:rPr>
        <w:t>лица</w:t>
      </w:r>
      <w:proofErr w:type="gramEnd"/>
      <w:r>
        <w:rPr>
          <w:rFonts w:ascii="Times New Roman" w:hAnsi="Times New Roman"/>
          <w:sz w:val="24"/>
          <w:szCs w:val="24"/>
        </w:rPr>
        <w:t xml:space="preserve"> достигшие 15-летнего возраста.</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На основан</w:t>
      </w:r>
      <w:r>
        <w:rPr>
          <w:rFonts w:ascii="Times New Roman" w:hAnsi="Times New Roman"/>
          <w:sz w:val="24"/>
          <w:szCs w:val="24"/>
        </w:rPr>
        <w:t>ии части 3 статьи 63 Трудового кодекса РФ трудовой договор может быть заключен с подростком, достигшим возраста четырнадцати лет при условии, что указанный подросток обучается, указанный трудовой договор не нарушает образовательный процесс. При этом, трудо</w:t>
      </w:r>
      <w:r>
        <w:rPr>
          <w:rFonts w:ascii="Times New Roman" w:hAnsi="Times New Roman"/>
          <w:sz w:val="24"/>
          <w:szCs w:val="24"/>
        </w:rPr>
        <w:t>вой договор с указанной категорий лиц может быть заключен только с письменного согласия родителя (законного представителя) и органа опеки и попечительства.</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Статьей 266 Трудового кодекса РФ определено, что лица, не достигшие возраста 18 лет, при заключении </w:t>
      </w:r>
      <w:r>
        <w:rPr>
          <w:rFonts w:ascii="Times New Roman" w:hAnsi="Times New Roman"/>
          <w:sz w:val="24"/>
          <w:szCs w:val="24"/>
        </w:rPr>
        <w:t>трудового договора подлежат обязательному предварительному медицинскому осмотру.</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В соответствии со статьей 70 Трудового кодекса РФ предусмотрены ограничения, связанные с недопустимостью установления испытательного срока.</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Учитывая особенности данной категор</w:t>
      </w:r>
      <w:r>
        <w:rPr>
          <w:rFonts w:ascii="Times New Roman" w:hAnsi="Times New Roman"/>
          <w:sz w:val="24"/>
          <w:szCs w:val="24"/>
        </w:rPr>
        <w:t>ии работников, законодательством устанавливаются повышенные требования к условиям труда несовершеннолетних граждан, которые определены статьей 265 указанного выше Кодекса.</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Для несовершеннолетних граждан в зависимости от возраста статьей 92 Трудового кодекс</w:t>
      </w:r>
      <w:r>
        <w:rPr>
          <w:rFonts w:ascii="Times New Roman" w:hAnsi="Times New Roman"/>
          <w:sz w:val="24"/>
          <w:szCs w:val="24"/>
        </w:rPr>
        <w:t xml:space="preserve">а РФ установлена сокращенная продолжительность рабочего времени. Для работников в возрасте до 16 лет, продолжительность рабочей недели не более 24 </w:t>
      </w:r>
      <w:proofErr w:type="gramStart"/>
      <w:r>
        <w:rPr>
          <w:rFonts w:ascii="Times New Roman" w:hAnsi="Times New Roman"/>
          <w:sz w:val="24"/>
          <w:szCs w:val="24"/>
        </w:rPr>
        <w:t>часов</w:t>
      </w:r>
      <w:proofErr w:type="gramEnd"/>
      <w:r>
        <w:rPr>
          <w:rFonts w:ascii="Times New Roman" w:hAnsi="Times New Roman"/>
          <w:sz w:val="24"/>
          <w:szCs w:val="24"/>
        </w:rPr>
        <w:t xml:space="preserve"> не превышая 5 часов в день, в возрасте от 16 лет до 18 лет - не более 35 часов, не превышая 7 часов в д</w:t>
      </w:r>
      <w:r>
        <w:rPr>
          <w:rFonts w:ascii="Times New Roman" w:hAnsi="Times New Roman"/>
          <w:sz w:val="24"/>
          <w:szCs w:val="24"/>
        </w:rPr>
        <w:t>ень. При этом, оплата труда несовершеннолетних работников учащихся и работающих в свободное от учебы время производится пропорционально отработанному времени или в зависимости от выработки.</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Если Ваши трудовые права нарушены – обращайтесь в прокуратуру горо</w:t>
      </w:r>
      <w:r>
        <w:rPr>
          <w:rFonts w:ascii="Times New Roman" w:hAnsi="Times New Roman"/>
          <w:sz w:val="24"/>
          <w:szCs w:val="24"/>
        </w:rPr>
        <w:t>да.</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Помощник прокурора города Усова Е.Е.</w:t>
      </w:r>
    </w:p>
    <w:p w:rsidR="004A1203" w:rsidRDefault="00AD3BCD">
      <w:pPr>
        <w:pStyle w:val="1"/>
        <w:spacing w:line="240" w:lineRule="auto"/>
        <w:jc w:val="both"/>
        <w:rPr>
          <w:rFonts w:ascii="Times New Roman" w:hAnsi="Times New Roman"/>
          <w:sz w:val="24"/>
          <w:szCs w:val="24"/>
        </w:rPr>
      </w:pPr>
      <w:r>
        <w:rPr>
          <w:rFonts w:ascii="Times New Roman" w:hAnsi="Times New Roman"/>
          <w:sz w:val="24"/>
          <w:szCs w:val="24"/>
        </w:rPr>
        <w:lastRenderedPageBreak/>
        <w:t xml:space="preserve">Прокуратура г. Электростали </w:t>
      </w:r>
      <w:r>
        <w:rPr>
          <w:rFonts w:ascii="Times New Roman" w:eastAsia="Times New Roman" w:hAnsi="Times New Roman" w:cs="Times New Roman"/>
          <w:color w:val="000000"/>
          <w:kern w:val="2"/>
          <w:sz w:val="24"/>
          <w:szCs w:val="24"/>
          <w:lang w:eastAsia="ru-RU" w:bidi="hi-IN"/>
        </w:rPr>
        <w:t xml:space="preserve">Московской области </w:t>
      </w:r>
      <w:r>
        <w:rPr>
          <w:rFonts w:ascii="Times New Roman" w:hAnsi="Times New Roman"/>
          <w:sz w:val="24"/>
          <w:szCs w:val="24"/>
        </w:rPr>
        <w:t>разъясняет: «Административная ответственность несовершеннолетних».</w:t>
      </w:r>
    </w:p>
    <w:p w:rsidR="004A1203" w:rsidRDefault="004A1203">
      <w:pPr>
        <w:pStyle w:val="a1"/>
        <w:spacing w:line="240" w:lineRule="auto"/>
        <w:ind w:right="300"/>
        <w:jc w:val="both"/>
        <w:rPr>
          <w:rFonts w:ascii="Times New Roman" w:hAnsi="Times New Roman"/>
          <w:sz w:val="24"/>
          <w:szCs w:val="24"/>
        </w:rPr>
      </w:pP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В отличие от уголовной административная ответственность — выражается в применении административного </w:t>
      </w:r>
      <w:r>
        <w:rPr>
          <w:rFonts w:ascii="Times New Roman" w:hAnsi="Times New Roman"/>
          <w:sz w:val="24"/>
          <w:szCs w:val="24"/>
        </w:rPr>
        <w:t xml:space="preserve">наказания к лицу, совершившему административное правонарушение. Административное правонарушение – противоправное, виновное действие или бездействие </w:t>
      </w:r>
      <w:proofErr w:type="gramStart"/>
      <w:r>
        <w:rPr>
          <w:rFonts w:ascii="Times New Roman" w:hAnsi="Times New Roman"/>
          <w:sz w:val="24"/>
          <w:szCs w:val="24"/>
        </w:rPr>
        <w:t>физического</w:t>
      </w:r>
      <w:proofErr w:type="gramEnd"/>
      <w:r>
        <w:rPr>
          <w:rFonts w:ascii="Times New Roman" w:hAnsi="Times New Roman"/>
          <w:sz w:val="24"/>
          <w:szCs w:val="24"/>
        </w:rPr>
        <w:t xml:space="preserve"> или юридического лица, за которое законодательством об административных правонарушениях установл</w:t>
      </w:r>
      <w:r>
        <w:rPr>
          <w:rFonts w:ascii="Times New Roman" w:hAnsi="Times New Roman"/>
          <w:sz w:val="24"/>
          <w:szCs w:val="24"/>
        </w:rPr>
        <w:t>ена административная ответственность. Перечень административных правонарушений закреплен в особенной части Кодекса об административных правонарушениях РФ.</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Административной ответственности подлежит лицо, достигшее к моменту совершения административного прав</w:t>
      </w:r>
      <w:r>
        <w:rPr>
          <w:rFonts w:ascii="Times New Roman" w:hAnsi="Times New Roman"/>
          <w:sz w:val="24"/>
          <w:szCs w:val="24"/>
        </w:rPr>
        <w:t>онарушения возраста шестнадцати лет. Ответственность за административное правонарушение, совершенное несовершеннолетними в возрасте от 14 до 16 лет, несут родители или иные законные представители (опекуны, попечители).</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Административное наказание может быть</w:t>
      </w:r>
      <w:r>
        <w:rPr>
          <w:rFonts w:ascii="Times New Roman" w:hAnsi="Times New Roman"/>
          <w:sz w:val="24"/>
          <w:szCs w:val="24"/>
        </w:rPr>
        <w:t xml:space="preserve"> наложено на несовершеннолетних или их родителей по общим правилам не позднее двух месяцев со дня совершения правонарушения, а за нарушения при длящемся правонарушении – не позднее двух месяцев со дня его обнаружения.</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При этом из десяти видов административ</w:t>
      </w:r>
      <w:r>
        <w:rPr>
          <w:rFonts w:ascii="Times New Roman" w:hAnsi="Times New Roman"/>
          <w:sz w:val="24"/>
          <w:szCs w:val="24"/>
        </w:rPr>
        <w:t>ных наказаний к несовершеннолетним чаще всего применяются только два – это предупреждение и административный штраф. Закон не предусматривает специальных видов административных наказаний, применяемых только к несовершеннолетним, но существуют определенные о</w:t>
      </w:r>
      <w:r>
        <w:rPr>
          <w:rFonts w:ascii="Times New Roman" w:hAnsi="Times New Roman"/>
          <w:sz w:val="24"/>
          <w:szCs w:val="24"/>
        </w:rPr>
        <w:t>собенности при применении некоторых видов административных наказаний.</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Так, штраф может назначаться как мера наказания, при наличии у несовершеннолетнего самостоятельного заработка или имущества. При отсутствии самостоятельного заработка, штраф взыскивается</w:t>
      </w:r>
      <w:r>
        <w:rPr>
          <w:rFonts w:ascii="Times New Roman" w:hAnsi="Times New Roman"/>
          <w:sz w:val="24"/>
          <w:szCs w:val="24"/>
        </w:rPr>
        <w:t xml:space="preserve"> с его родителей или иных законных представителей, к которым относятся родители, опекуны и попечители.</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Закон не позволяет применять к лицам, не достигшим 18-летнего возраста, административного ареста.</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С учетом конкретных обстоятельств дела, данных о лице, </w:t>
      </w:r>
      <w:r>
        <w:rPr>
          <w:rFonts w:ascii="Times New Roman" w:hAnsi="Times New Roman"/>
          <w:sz w:val="24"/>
          <w:szCs w:val="24"/>
        </w:rPr>
        <w:t>совершившем административное правонарушение, в возрасте от 16 до 18 лет, закон позволяет решать вопрос об освобождении его от административной ответственности с применением к нему меры воздействия, предусмотренной федеральным законодательством о защите пра</w:t>
      </w:r>
      <w:r>
        <w:rPr>
          <w:rFonts w:ascii="Times New Roman" w:hAnsi="Times New Roman"/>
          <w:sz w:val="24"/>
          <w:szCs w:val="24"/>
        </w:rPr>
        <w:t>в несовершеннолетних.</w:t>
      </w:r>
      <w:r>
        <w:rPr>
          <w:rFonts w:ascii="Times New Roman" w:hAnsi="Times New Roman"/>
          <w:sz w:val="24"/>
          <w:szCs w:val="24"/>
        </w:rPr>
        <w:br/>
        <w:t>Таковыми является: обязанность принесения публичного извинения потерпевшему; предупреждение; объявления выговора или строгого выговора; возложение на несовершеннолетнего, достигшего 15-летнего возраста, обязанности возместить причинен</w:t>
      </w:r>
      <w:r>
        <w:rPr>
          <w:rFonts w:ascii="Times New Roman" w:hAnsi="Times New Roman"/>
          <w:sz w:val="24"/>
          <w:szCs w:val="24"/>
        </w:rPr>
        <w:t>ный материальный ущерб; передача несовершеннолетнего под надзор родителей или лиц их заменяющих, или общественных воспитателей, а так же под наблюдение трудового коллектива или общественной организации.</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Не является административным арестом изоляция несовер</w:t>
      </w:r>
      <w:r>
        <w:rPr>
          <w:rFonts w:ascii="Times New Roman" w:hAnsi="Times New Roman"/>
          <w:sz w:val="24"/>
          <w:szCs w:val="24"/>
        </w:rPr>
        <w:t>шеннолетних, совершивших правонарушение, влекущее административную ответственность, в случаях, если их личность не установлена либо они не имеют места жительства, места пребывания или не проживают на территории субъекта Российской Федерации, где ими было с</w:t>
      </w:r>
      <w:r>
        <w:rPr>
          <w:rFonts w:ascii="Times New Roman" w:hAnsi="Times New Roman"/>
          <w:sz w:val="24"/>
          <w:szCs w:val="24"/>
        </w:rPr>
        <w:t xml:space="preserve">овершено правонарушение. В этом случае несовершеннолетние помещаются в специальные учреждения органов внутренних дел – Центры временного содержания несовершеннолетних правонарушителей органов внутренних дел, режим содержания в </w:t>
      </w:r>
      <w:r>
        <w:rPr>
          <w:rFonts w:ascii="Times New Roman" w:hAnsi="Times New Roman"/>
          <w:sz w:val="24"/>
          <w:szCs w:val="24"/>
        </w:rPr>
        <w:lastRenderedPageBreak/>
        <w:t>которых направлен исключитель</w:t>
      </w:r>
      <w:r>
        <w:rPr>
          <w:rFonts w:ascii="Times New Roman" w:hAnsi="Times New Roman"/>
          <w:sz w:val="24"/>
          <w:szCs w:val="24"/>
        </w:rPr>
        <w:t>но на проведение индивидуальной профилактической работы с лицами, причастными к совершению административного правонарушения.</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Помощник прокурора города Усова Е.Е.</w:t>
      </w:r>
    </w:p>
    <w:p w:rsidR="004A1203" w:rsidRDefault="00AD3BCD">
      <w:pPr>
        <w:pStyle w:val="1"/>
        <w:spacing w:line="240" w:lineRule="auto"/>
        <w:jc w:val="both"/>
        <w:rPr>
          <w:rFonts w:ascii="Times New Roman" w:hAnsi="Times New Roman"/>
          <w:sz w:val="24"/>
          <w:szCs w:val="24"/>
        </w:rPr>
      </w:pPr>
      <w:r>
        <w:rPr>
          <w:rFonts w:ascii="Times New Roman" w:hAnsi="Times New Roman"/>
          <w:sz w:val="24"/>
          <w:szCs w:val="24"/>
        </w:rPr>
        <w:t xml:space="preserve">Прокуратура г. Электростали </w:t>
      </w:r>
      <w:r>
        <w:rPr>
          <w:rFonts w:ascii="Times New Roman" w:eastAsia="Times New Roman" w:hAnsi="Times New Roman" w:cs="Times New Roman"/>
          <w:color w:val="000000"/>
          <w:kern w:val="2"/>
          <w:sz w:val="24"/>
          <w:szCs w:val="24"/>
          <w:lang w:eastAsia="ru-RU" w:bidi="hi-IN"/>
        </w:rPr>
        <w:t>Московской области</w:t>
      </w:r>
      <w:r>
        <w:rPr>
          <w:rFonts w:ascii="Times New Roman" w:hAnsi="Times New Roman"/>
          <w:sz w:val="24"/>
          <w:szCs w:val="24"/>
        </w:rPr>
        <w:t xml:space="preserve"> разъясняет «Несовершеннолетние могут стать жерт</w:t>
      </w:r>
      <w:r>
        <w:rPr>
          <w:rFonts w:ascii="Times New Roman" w:hAnsi="Times New Roman"/>
          <w:sz w:val="24"/>
          <w:szCs w:val="24"/>
        </w:rPr>
        <w:t>вами преступлений с использованием сети «Интернет».</w:t>
      </w:r>
    </w:p>
    <w:p w:rsidR="004A1203" w:rsidRDefault="004A1203">
      <w:pPr>
        <w:pStyle w:val="a1"/>
        <w:spacing w:line="240" w:lineRule="auto"/>
        <w:ind w:right="300"/>
        <w:jc w:val="both"/>
        <w:rPr>
          <w:rFonts w:ascii="Times New Roman" w:hAnsi="Times New Roman"/>
          <w:sz w:val="24"/>
          <w:szCs w:val="24"/>
        </w:rPr>
      </w:pP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Несовершеннолетние могут стать жертвами преступлений, совершенных против их половой свободы и неприкосновенности в силу наивности, отсутствия четких представлений о правилах поведения в социальных сетях,</w:t>
      </w:r>
      <w:r>
        <w:rPr>
          <w:rFonts w:ascii="Times New Roman" w:hAnsi="Times New Roman"/>
          <w:sz w:val="24"/>
          <w:szCs w:val="24"/>
        </w:rPr>
        <w:t xml:space="preserve"> а также по причине попадания в «плохую компанию».</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В настоящее время значительно участились случаи совершения указанных преступлений с использованием сети «Интернет». Чтобы не стать жертвой насилия необходимо соблюдать определенные правила собственной безо</w:t>
      </w:r>
      <w:r>
        <w:rPr>
          <w:rFonts w:ascii="Times New Roman" w:hAnsi="Times New Roman"/>
          <w:sz w:val="24"/>
          <w:szCs w:val="24"/>
        </w:rPr>
        <w:t>пасности:</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 информировать родственников и иных близких лиц о своем месте пребывания; ограничить общение с малознакомыми людьми, в особенности, принимать меры к исключению любого взаимодействия с лицами, предположительно находящимися в состоянии </w:t>
      </w:r>
      <w:r>
        <w:rPr>
          <w:rFonts w:ascii="Times New Roman" w:hAnsi="Times New Roman"/>
          <w:sz w:val="24"/>
          <w:szCs w:val="24"/>
        </w:rPr>
        <w:t>алкогольного или наркотического опьянения;</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отказаться от посещения жилых и иных помещений, в том числе, автотранспортных средств, по приглашению незнакомых (малознакомых) лиц;</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постараться исключить нахождения вне дома в темное время суток без сопровожд</w:t>
      </w:r>
      <w:r>
        <w:rPr>
          <w:rFonts w:ascii="Times New Roman" w:hAnsi="Times New Roman"/>
          <w:sz w:val="24"/>
          <w:szCs w:val="24"/>
        </w:rPr>
        <w:t>ения взрослых.</w:t>
      </w:r>
      <w:r>
        <w:rPr>
          <w:rFonts w:ascii="Times New Roman" w:hAnsi="Times New Roman"/>
          <w:sz w:val="24"/>
          <w:szCs w:val="24"/>
        </w:rPr>
        <w:br/>
        <w:t>В целях предотвращения совершения преступлений против несовершеннолетних в сети «Интернет» необходимо:</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принять меры к обеспечению безопасности личных данных ребенка в сети «Интернет»;</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исключить факты общения несовершеннолетним в социальн</w:t>
      </w:r>
      <w:r>
        <w:rPr>
          <w:rFonts w:ascii="Times New Roman" w:hAnsi="Times New Roman"/>
          <w:sz w:val="24"/>
          <w:szCs w:val="24"/>
        </w:rPr>
        <w:t>ых сетях с незнакомыми людьми, достигшими совершеннолетнего возраста;</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В случае, если Вы стали жертвой насилия, необходимо незамедлительно обратиться с соответствующим заявлением в территориальный отдел полиции либо в районный следственный отдел Следственно</w:t>
      </w:r>
      <w:r>
        <w:rPr>
          <w:rFonts w:ascii="Times New Roman" w:hAnsi="Times New Roman"/>
          <w:sz w:val="24"/>
          <w:szCs w:val="24"/>
        </w:rPr>
        <w:t>го комитета Российской Федерации.</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О нарушении прав ребенка также необходимо сообщить в прокуратуру города.</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Помощник прокурора города Усова Е.Е.</w:t>
      </w:r>
    </w:p>
    <w:p w:rsidR="004A1203" w:rsidRDefault="00AD3BCD">
      <w:pPr>
        <w:pStyle w:val="1"/>
        <w:spacing w:line="240" w:lineRule="auto"/>
        <w:jc w:val="both"/>
        <w:rPr>
          <w:rFonts w:ascii="Times New Roman" w:hAnsi="Times New Roman"/>
          <w:sz w:val="24"/>
          <w:szCs w:val="24"/>
        </w:rPr>
      </w:pPr>
      <w:r>
        <w:rPr>
          <w:rFonts w:ascii="Times New Roman" w:hAnsi="Times New Roman"/>
          <w:color w:val="000000"/>
          <w:kern w:val="2"/>
          <w:sz w:val="24"/>
          <w:szCs w:val="24"/>
          <w:lang w:bidi="hi-IN"/>
        </w:rPr>
        <w:t xml:space="preserve">Прокуратура г. Электростали </w:t>
      </w:r>
      <w:r>
        <w:rPr>
          <w:rFonts w:ascii="Times New Roman" w:eastAsia="Times New Roman" w:hAnsi="Times New Roman" w:cs="Times New Roman"/>
          <w:color w:val="000000"/>
          <w:kern w:val="2"/>
          <w:sz w:val="24"/>
          <w:szCs w:val="24"/>
          <w:lang w:eastAsia="ru-RU" w:bidi="hi-IN"/>
        </w:rPr>
        <w:t>Московской области</w:t>
      </w:r>
      <w:r>
        <w:rPr>
          <w:rFonts w:ascii="Times New Roman" w:hAnsi="Times New Roman"/>
          <w:color w:val="000000"/>
          <w:kern w:val="2"/>
          <w:sz w:val="24"/>
          <w:szCs w:val="24"/>
          <w:lang w:bidi="hi-IN"/>
        </w:rPr>
        <w:t xml:space="preserve"> разъясняет: «Права и обязанности несовершеннолетних».</w:t>
      </w:r>
    </w:p>
    <w:p w:rsidR="004A1203" w:rsidRDefault="004A1203">
      <w:pPr>
        <w:pStyle w:val="a1"/>
        <w:spacing w:line="240" w:lineRule="auto"/>
        <w:ind w:right="300"/>
        <w:jc w:val="both"/>
        <w:rPr>
          <w:rFonts w:ascii="Times New Roman" w:hAnsi="Times New Roman"/>
          <w:sz w:val="24"/>
          <w:szCs w:val="24"/>
        </w:rPr>
      </w:pP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Детьми по </w:t>
      </w:r>
      <w:r>
        <w:rPr>
          <w:rFonts w:ascii="Times New Roman" w:hAnsi="Times New Roman"/>
          <w:sz w:val="24"/>
          <w:szCs w:val="24"/>
        </w:rPr>
        <w:t>российским законам считают всех граждан до 18 лет. Базовые права ребенка закреплены в Конституции Российской Федерации и в Семейном кодексе Российской Федерации.</w:t>
      </w:r>
      <w:r>
        <w:rPr>
          <w:rFonts w:ascii="Times New Roman" w:hAnsi="Times New Roman"/>
          <w:sz w:val="24"/>
          <w:szCs w:val="24"/>
        </w:rPr>
        <w:br/>
        <w:t>Ребенок имеет право жить и воспитываться в семье.</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С младенчества дети обязаны слушаться родите</w:t>
      </w:r>
      <w:r>
        <w:rPr>
          <w:rFonts w:ascii="Times New Roman" w:hAnsi="Times New Roman"/>
          <w:sz w:val="24"/>
          <w:szCs w:val="24"/>
        </w:rPr>
        <w:t>лей, принимать их заботу и воспитание, соблюдать правила поведения дома, в общественных местах, образовательных учреждениях. По мере взросления ребенок приобретает дополнительные права, а круг его обязанностей расширяется.</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lastRenderedPageBreak/>
        <w:t>С 6 лет у детей добавляются права</w:t>
      </w:r>
      <w:r>
        <w:rPr>
          <w:rFonts w:ascii="Times New Roman" w:hAnsi="Times New Roman"/>
          <w:sz w:val="24"/>
          <w:szCs w:val="24"/>
        </w:rPr>
        <w:t xml:space="preserve"> совершать мелкие бытовые сделки, такие как покупка продуктов, одежды, книг, канцелярских товаров и других вещей по относительно невысокой стоимости.</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Главной обязанностью детей и их родителей по достижении ребенком возраста 6 лет и 6 месяцев является получ</w:t>
      </w:r>
      <w:r>
        <w:rPr>
          <w:rFonts w:ascii="Times New Roman" w:hAnsi="Times New Roman"/>
          <w:sz w:val="24"/>
          <w:szCs w:val="24"/>
        </w:rPr>
        <w:t>ение им основного общего образования.</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По общему правилу каждый ребенок должен отучиться в школе 9 классов. За учебой детей обязаны следить родители.</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Семейным кодексом Российской Федерации закреплено право ребенка выражать свое мнение. Учет мнения ребенка, </w:t>
      </w:r>
      <w:r>
        <w:rPr>
          <w:rFonts w:ascii="Times New Roman" w:hAnsi="Times New Roman"/>
          <w:sz w:val="24"/>
          <w:szCs w:val="24"/>
        </w:rPr>
        <w:t>достигшего возраста 10 лет, обязателен, за исключением случаев, когда это противоречит его интересам.</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Например, изменение имени или фамилии ребенка, достигшего возраста 10 лет, может быть произведено только с его согласия.</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В 14 лет ребенок получает паспорт</w:t>
      </w:r>
      <w:r>
        <w:rPr>
          <w:rFonts w:ascii="Times New Roman" w:hAnsi="Times New Roman"/>
          <w:sz w:val="24"/>
          <w:szCs w:val="24"/>
        </w:rPr>
        <w:t xml:space="preserve"> и ряд других новых «взрослых» прав. С этого возраста дети могут зарабатывать свои первые деньги на законных основаниях. Право на труд относится к конституционным правам.</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Работать разрешено в свободное от учебы время (например, во время каникул). Для этого</w:t>
      </w:r>
      <w:r>
        <w:rPr>
          <w:rFonts w:ascii="Times New Roman" w:hAnsi="Times New Roman"/>
          <w:sz w:val="24"/>
          <w:szCs w:val="24"/>
        </w:rPr>
        <w:t xml:space="preserve"> потребуется согласие одного из родителей. Работать разрешается не более 4 часов в день.</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С каждым последующим годом продолжительность рабочего времени для детей постепенно увеличивается.</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С 16 лет в случае работы по трудовому договору или занятия предприним</w:t>
      </w:r>
      <w:r>
        <w:rPr>
          <w:rFonts w:ascii="Times New Roman" w:hAnsi="Times New Roman"/>
          <w:sz w:val="24"/>
          <w:szCs w:val="24"/>
        </w:rPr>
        <w:t>ательской деятельностью с согласия родителей ребенок может быть эмансипирован, то есть получить все права 18-летнего, по решению органа опеки и попечительства (с согласия родителей) или суда.</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Эмансипированный подросток сможет сам подписывать контракты и до</w:t>
      </w:r>
      <w:r>
        <w:rPr>
          <w:rFonts w:ascii="Times New Roman" w:hAnsi="Times New Roman"/>
          <w:sz w:val="24"/>
          <w:szCs w:val="24"/>
        </w:rPr>
        <w:t>говоры, покупать и продавать квартиру и совершать другие важные сделки без согласия родителей.</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Но эмансипация не только гарантирует определенные права в принятии решений, но и накладывает на него дополнительную ответственность. С этого момента ребенок само</w:t>
      </w:r>
      <w:r>
        <w:rPr>
          <w:rFonts w:ascii="Times New Roman" w:hAnsi="Times New Roman"/>
          <w:sz w:val="24"/>
          <w:szCs w:val="24"/>
        </w:rPr>
        <w:t>стоятельно отвечает за последствия своих решений, а с его родителей снимаются все обязательства.</w:t>
      </w:r>
      <w:r>
        <w:rPr>
          <w:rFonts w:ascii="Times New Roman" w:hAnsi="Times New Roman"/>
          <w:sz w:val="24"/>
          <w:szCs w:val="24"/>
        </w:rPr>
        <w:br/>
        <w:t>Несмотря на высокую личную ответственность и самостоятельность, эмансипированный подросток не сможет водить машину, участвовать в выборах, покупать алкоголь ил</w:t>
      </w:r>
      <w:r>
        <w:rPr>
          <w:rFonts w:ascii="Times New Roman" w:hAnsi="Times New Roman"/>
          <w:sz w:val="24"/>
          <w:szCs w:val="24"/>
        </w:rPr>
        <w:t>и получать разрешение на оружие вплоть до совершеннолетия.</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Учиться вождению автомобиля разрешено с 16-летнего возраста, сдать экзамен на право управления транспортным средством - с 17 лет, при этом получить водительское удостоверение - только с 18 лет.</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В 1</w:t>
      </w:r>
      <w:r>
        <w:rPr>
          <w:rFonts w:ascii="Times New Roman" w:hAnsi="Times New Roman"/>
          <w:sz w:val="24"/>
          <w:szCs w:val="24"/>
        </w:rPr>
        <w:t>7 лет мальчики обязаны встать на воинский учет и получить приписное свидетельство.</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Таким образом, с возрастом у ребенка растет перечень доступных прав и обязанностей и Пропорционально увеличивается ответственность за проступки.</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Дети несут ответственность </w:t>
      </w:r>
      <w:r>
        <w:rPr>
          <w:rFonts w:ascii="Times New Roman" w:hAnsi="Times New Roman"/>
          <w:sz w:val="24"/>
          <w:szCs w:val="24"/>
        </w:rPr>
        <w:t>за совершение общественно опасных действий, бродяжничество, уклонение от учебы, вплоть до направления комиссией по делам несовершеннолетних в специальные учебно-воспитательные учреждения по достижении ими возраста 11 лет.</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Несовершеннолетние в возрасте от 1</w:t>
      </w:r>
      <w:r>
        <w:rPr>
          <w:rFonts w:ascii="Times New Roman" w:hAnsi="Times New Roman"/>
          <w:sz w:val="24"/>
          <w:szCs w:val="24"/>
        </w:rPr>
        <w:t>4 до 18 лет самостоятельно несут ответственность за причиненный вред на общих основаниях.</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lastRenderedPageBreak/>
        <w:br/>
        <w:t>Уголовной ответственности подлежат подростки, достигшие возраста 14 лет, но пока только за отдельные преступления, такие как убийство, кража, грабеж, разбой, вымогат</w:t>
      </w:r>
      <w:r>
        <w:rPr>
          <w:rFonts w:ascii="Times New Roman" w:hAnsi="Times New Roman"/>
          <w:sz w:val="24"/>
          <w:szCs w:val="24"/>
        </w:rPr>
        <w:t>ельство, угон автомобиля, заведомо ложное сообщение об акте терроризма и некоторые другие.</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По достижении возраста 16 лет подростки подлежат административной и уголовной ответственности за совершение всех видов правонарушений и преступлений, но с соблюдение</w:t>
      </w:r>
      <w:r>
        <w:rPr>
          <w:rFonts w:ascii="Times New Roman" w:hAnsi="Times New Roman"/>
          <w:sz w:val="24"/>
          <w:szCs w:val="24"/>
        </w:rPr>
        <w:t>м специального порядка.</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br/>
        <w:t>Помощник прокурора города Усова Е.Е.</w:t>
      </w:r>
    </w:p>
    <w:p w:rsidR="004A1203" w:rsidRDefault="00AD3BCD">
      <w:pPr>
        <w:pStyle w:val="1"/>
        <w:spacing w:line="240" w:lineRule="auto"/>
        <w:jc w:val="both"/>
        <w:rPr>
          <w:rFonts w:ascii="Times New Roman" w:hAnsi="Times New Roman"/>
          <w:sz w:val="24"/>
          <w:szCs w:val="24"/>
        </w:rPr>
      </w:pPr>
      <w:r>
        <w:rPr>
          <w:rFonts w:ascii="Times New Roman" w:hAnsi="Times New Roman"/>
          <w:sz w:val="24"/>
          <w:szCs w:val="24"/>
        </w:rPr>
        <w:t xml:space="preserve">Прокуратура г. Электростали </w:t>
      </w:r>
      <w:r>
        <w:rPr>
          <w:rFonts w:ascii="Times New Roman" w:eastAsia="Times New Roman" w:hAnsi="Times New Roman" w:cs="Times New Roman"/>
          <w:color w:val="000000"/>
          <w:kern w:val="2"/>
          <w:sz w:val="24"/>
          <w:szCs w:val="24"/>
          <w:lang w:eastAsia="ru-RU" w:bidi="hi-IN"/>
        </w:rPr>
        <w:t xml:space="preserve">Московской области </w:t>
      </w:r>
      <w:r>
        <w:rPr>
          <w:rFonts w:ascii="Times New Roman" w:hAnsi="Times New Roman"/>
          <w:sz w:val="24"/>
          <w:szCs w:val="24"/>
        </w:rPr>
        <w:t>разъясняет: «Профилактика правонарушений и безопасность несовершеннолетних в период летних каникул».</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Конституцией Российской Федерации установлено,</w:t>
      </w:r>
      <w:r>
        <w:rPr>
          <w:rFonts w:ascii="Times New Roman" w:hAnsi="Times New Roman"/>
          <w:sz w:val="24"/>
          <w:szCs w:val="24"/>
        </w:rPr>
        <w:t xml:space="preserve"> что забота о детях, их воспитание – равное право и обязанность родителей (ч. 2 ст. 38 Конституции РФ).</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В соответствии со ст. 63 Семейного кодекса РФ родители имеют право и обязаны воспитывать своих детей. Все эти обязанности закреплены в статьях 64 и 65 С</w:t>
      </w:r>
      <w:r>
        <w:rPr>
          <w:rFonts w:ascii="Times New Roman" w:hAnsi="Times New Roman"/>
          <w:sz w:val="24"/>
          <w:szCs w:val="24"/>
        </w:rPr>
        <w:t>емейного кодекса РФ.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Обязанности по воспитанию детей родители и лица, их заменяющ</w:t>
      </w:r>
      <w:r>
        <w:rPr>
          <w:rFonts w:ascii="Times New Roman" w:hAnsi="Times New Roman"/>
          <w:sz w:val="24"/>
          <w:szCs w:val="24"/>
        </w:rPr>
        <w:t>ие, несут до совершеннолетия ребенка.</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С началом каникул, несовершеннолетних может подстерегать повышенная опасность на дорогах, у водоёмов, в лесу, на игровых площадках, в садах, во дворах. Этому может способствовать, прежде всего, отсутствие должного конт</w:t>
      </w:r>
      <w:r>
        <w:rPr>
          <w:rFonts w:ascii="Times New Roman" w:hAnsi="Times New Roman"/>
          <w:sz w:val="24"/>
          <w:szCs w:val="24"/>
        </w:rPr>
        <w:t>роля со стороны взрослых и незанятость детей организованными формами отдыха.</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Чтобы дети, как в период летних каникул, так и по их завершении были отдохнувшими и здоровыми законным представителям надо помнить ряд правил и условий при организации отдыха:</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br/>
        <w:t xml:space="preserve">— </w:t>
      </w:r>
      <w:r>
        <w:rPr>
          <w:rFonts w:ascii="Times New Roman" w:hAnsi="Times New Roman"/>
          <w:sz w:val="24"/>
          <w:szCs w:val="24"/>
        </w:rPr>
        <w:t>в ночное время (с 22.00 до 6.00 часов) несовершеннолетним законодательно запрещено появляться в общественных местах без сопровождения взрослых;</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 при отправлении с ребенком куда-либо вне дома, необходимо заранее условиться с ним о месте встречи, на случай </w:t>
      </w:r>
      <w:r>
        <w:rPr>
          <w:rFonts w:ascii="Times New Roman" w:hAnsi="Times New Roman"/>
          <w:sz w:val="24"/>
          <w:szCs w:val="24"/>
        </w:rPr>
        <w:t>если ребенок потеряется;</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особое внимание уделите поведению детей на улице (общению с незнакомыми людьми, играх на необорудованных спортивных и игровых площадках;</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разъясните ребенку соблюдение правил дорожного движения, пожарной безопасности и обращения</w:t>
      </w:r>
      <w:r>
        <w:rPr>
          <w:rFonts w:ascii="Times New Roman" w:hAnsi="Times New Roman"/>
          <w:sz w:val="24"/>
          <w:szCs w:val="24"/>
        </w:rPr>
        <w:t xml:space="preserve"> с электроприборами;</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примите меры по организации занятости детей организованными формами отдыха путем направления их в детские оздоровительные пришкольные и загородные лагеря труда и отдыха.</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Несовершеннолетним запрещено курить, употреблять токсические, н</w:t>
      </w:r>
      <w:r>
        <w:rPr>
          <w:rFonts w:ascii="Times New Roman" w:hAnsi="Times New Roman"/>
          <w:sz w:val="24"/>
          <w:szCs w:val="24"/>
        </w:rPr>
        <w:t>аркотические вещества, алкогольную и спиртосодержащую продукцию, пиво и напитки, изготавливаемые на его основе.</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В случае нарушения подростками указанных требований, несовершеннолетние и их родители согласно действующему законодательству Российской Федераци</w:t>
      </w:r>
      <w:r>
        <w:rPr>
          <w:rFonts w:ascii="Times New Roman" w:hAnsi="Times New Roman"/>
          <w:sz w:val="24"/>
          <w:szCs w:val="24"/>
        </w:rPr>
        <w:t>и могут быть привлечены к административной и/или уголовной ответственности.</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lastRenderedPageBreak/>
        <w:t>Так, основными видами нарушений, за которые предусмотрена административная ответственность, являются следующие:</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неисполнение родителями или иными законными представителями несове</w:t>
      </w:r>
      <w:r>
        <w:rPr>
          <w:rFonts w:ascii="Times New Roman" w:hAnsi="Times New Roman"/>
          <w:sz w:val="24"/>
          <w:szCs w:val="24"/>
        </w:rPr>
        <w:t xml:space="preserve">ршеннолетних обязанностей по содержанию и воспитанию несовершеннолетних (ст. 5.35 </w:t>
      </w:r>
      <w:proofErr w:type="spellStart"/>
      <w:r>
        <w:rPr>
          <w:rFonts w:ascii="Times New Roman" w:hAnsi="Times New Roman"/>
          <w:sz w:val="24"/>
          <w:szCs w:val="24"/>
        </w:rPr>
        <w:t>КРФобАП</w:t>
      </w:r>
      <w:proofErr w:type="spellEnd"/>
      <w:r>
        <w:rPr>
          <w:rFonts w:ascii="Times New Roman" w:hAnsi="Times New Roman"/>
          <w:sz w:val="24"/>
          <w:szCs w:val="24"/>
        </w:rPr>
        <w:t xml:space="preserve"> влечет предупреждение или наложение административного штрафа в размере от 100 до 500рублей);</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 появление в общественных местах в состоянии опьянения (20.21 </w:t>
      </w:r>
      <w:proofErr w:type="spellStart"/>
      <w:r>
        <w:rPr>
          <w:rFonts w:ascii="Times New Roman" w:hAnsi="Times New Roman"/>
          <w:sz w:val="24"/>
          <w:szCs w:val="24"/>
        </w:rPr>
        <w:t>КРФобАП</w:t>
      </w:r>
      <w:proofErr w:type="spellEnd"/>
      <w:r>
        <w:rPr>
          <w:rFonts w:ascii="Times New Roman" w:hAnsi="Times New Roman"/>
          <w:sz w:val="24"/>
          <w:szCs w:val="24"/>
        </w:rPr>
        <w:t xml:space="preserve"> вл</w:t>
      </w:r>
      <w:r>
        <w:rPr>
          <w:rFonts w:ascii="Times New Roman" w:hAnsi="Times New Roman"/>
          <w:sz w:val="24"/>
          <w:szCs w:val="24"/>
        </w:rPr>
        <w:t>ечет наложение административного штрафа в размере от 500 до одной 1500 рублей или административный арест на срок до 15 суток);</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нахождение в состоянии опьянения несовершеннолетних, потребление ими алкогольной и спиртосодержащей продукции возрасте до шестн</w:t>
      </w:r>
      <w:r>
        <w:rPr>
          <w:rFonts w:ascii="Times New Roman" w:hAnsi="Times New Roman"/>
          <w:sz w:val="24"/>
          <w:szCs w:val="24"/>
        </w:rPr>
        <w:t xml:space="preserve">адцати лет (ст. 20.22 </w:t>
      </w:r>
      <w:proofErr w:type="spellStart"/>
      <w:r>
        <w:rPr>
          <w:rFonts w:ascii="Times New Roman" w:hAnsi="Times New Roman"/>
          <w:sz w:val="24"/>
          <w:szCs w:val="24"/>
        </w:rPr>
        <w:t>КРФобАП</w:t>
      </w:r>
      <w:proofErr w:type="spellEnd"/>
      <w:r>
        <w:rPr>
          <w:rFonts w:ascii="Times New Roman" w:hAnsi="Times New Roman"/>
          <w:sz w:val="24"/>
          <w:szCs w:val="24"/>
        </w:rPr>
        <w:t xml:space="preserve"> влечет наложение административного штрафа на родителей или иных законных представителей несовершеннолетних в размере от 1500 до 2000 рублей);</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 нарушение правил пожарной безопасности в лесах (ч. 1 ст. 8.32 </w:t>
      </w:r>
      <w:proofErr w:type="spellStart"/>
      <w:r>
        <w:rPr>
          <w:rFonts w:ascii="Times New Roman" w:hAnsi="Times New Roman"/>
          <w:sz w:val="24"/>
          <w:szCs w:val="24"/>
        </w:rPr>
        <w:t>КРФобАП</w:t>
      </w:r>
      <w:proofErr w:type="spellEnd"/>
      <w:r>
        <w:rPr>
          <w:rFonts w:ascii="Times New Roman" w:hAnsi="Times New Roman"/>
          <w:sz w:val="24"/>
          <w:szCs w:val="24"/>
        </w:rPr>
        <w:t xml:space="preserve"> влечет преду</w:t>
      </w:r>
      <w:r>
        <w:rPr>
          <w:rFonts w:ascii="Times New Roman" w:hAnsi="Times New Roman"/>
          <w:sz w:val="24"/>
          <w:szCs w:val="24"/>
        </w:rPr>
        <w:t>преждение или наложение административного штрафа на граждан в размере от одной 1500 до 3000 рублей);</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 вовлечение несовершеннолетнего в употребление алкогольной и спиртосодержащей продукции (ч. 1 ст. 6.10 </w:t>
      </w:r>
      <w:proofErr w:type="spellStart"/>
      <w:r>
        <w:rPr>
          <w:rFonts w:ascii="Times New Roman" w:hAnsi="Times New Roman"/>
          <w:sz w:val="24"/>
          <w:szCs w:val="24"/>
        </w:rPr>
        <w:t>КРФобАП</w:t>
      </w:r>
      <w:proofErr w:type="spellEnd"/>
      <w:r>
        <w:rPr>
          <w:rFonts w:ascii="Times New Roman" w:hAnsi="Times New Roman"/>
          <w:sz w:val="24"/>
          <w:szCs w:val="24"/>
        </w:rPr>
        <w:t>, штраф от 1 500 до 3 000 рублей; ч. 2 ст. 6</w:t>
      </w:r>
      <w:r>
        <w:rPr>
          <w:rFonts w:ascii="Times New Roman" w:hAnsi="Times New Roman"/>
          <w:sz w:val="24"/>
          <w:szCs w:val="24"/>
        </w:rPr>
        <w:t>.10 КоАП РФ, штраф от 4 000 до 5 000 рублей);</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 нарушение установленного федеральным законом запрета курения табака на отдельных территориях, в помещениях и на объектах (ч. 1 ст. 6.24 </w:t>
      </w:r>
      <w:proofErr w:type="spellStart"/>
      <w:r>
        <w:rPr>
          <w:rFonts w:ascii="Times New Roman" w:hAnsi="Times New Roman"/>
          <w:sz w:val="24"/>
          <w:szCs w:val="24"/>
        </w:rPr>
        <w:t>КРФобАП</w:t>
      </w:r>
      <w:proofErr w:type="spellEnd"/>
      <w:r>
        <w:rPr>
          <w:rFonts w:ascii="Times New Roman" w:hAnsi="Times New Roman"/>
          <w:sz w:val="24"/>
          <w:szCs w:val="24"/>
        </w:rPr>
        <w:t xml:space="preserve">, штраф от 500 до 1 500 рублей; ч. 2 ст. 6.24 </w:t>
      </w:r>
      <w:proofErr w:type="spellStart"/>
      <w:r>
        <w:rPr>
          <w:rFonts w:ascii="Times New Roman" w:hAnsi="Times New Roman"/>
          <w:sz w:val="24"/>
          <w:szCs w:val="24"/>
        </w:rPr>
        <w:t>КРФобАП</w:t>
      </w:r>
      <w:proofErr w:type="spellEnd"/>
      <w:r>
        <w:rPr>
          <w:rFonts w:ascii="Times New Roman" w:hAnsi="Times New Roman"/>
          <w:sz w:val="24"/>
          <w:szCs w:val="24"/>
        </w:rPr>
        <w:t>, штраф от 2</w:t>
      </w:r>
      <w:r>
        <w:rPr>
          <w:rFonts w:ascii="Times New Roman" w:hAnsi="Times New Roman"/>
          <w:sz w:val="24"/>
          <w:szCs w:val="24"/>
        </w:rPr>
        <w:t xml:space="preserve"> 000 до 3 000 рублей);</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 мелкое хулиганство (ст. 20.1 </w:t>
      </w:r>
      <w:proofErr w:type="spellStart"/>
      <w:r>
        <w:rPr>
          <w:rFonts w:ascii="Times New Roman" w:hAnsi="Times New Roman"/>
          <w:sz w:val="24"/>
          <w:szCs w:val="24"/>
        </w:rPr>
        <w:t>КРФобАП</w:t>
      </w:r>
      <w:proofErr w:type="spellEnd"/>
      <w:r>
        <w:rPr>
          <w:rFonts w:ascii="Times New Roman" w:hAnsi="Times New Roman"/>
          <w:sz w:val="24"/>
          <w:szCs w:val="24"/>
        </w:rPr>
        <w:t>, штраф от 500 до 1 000 рублей или административный арест на срок до 15 суток);</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 управление транспортным средством водителем, не имеющим права управления транспортным средством (ч. 1 ст. 12.7 </w:t>
      </w:r>
      <w:proofErr w:type="spellStart"/>
      <w:r>
        <w:rPr>
          <w:rFonts w:ascii="Times New Roman" w:hAnsi="Times New Roman"/>
          <w:sz w:val="24"/>
          <w:szCs w:val="24"/>
        </w:rPr>
        <w:t>КР</w:t>
      </w:r>
      <w:r>
        <w:rPr>
          <w:rFonts w:ascii="Times New Roman" w:hAnsi="Times New Roman"/>
          <w:sz w:val="24"/>
          <w:szCs w:val="24"/>
        </w:rPr>
        <w:t>ФобАП</w:t>
      </w:r>
      <w:proofErr w:type="spellEnd"/>
      <w:r>
        <w:rPr>
          <w:rFonts w:ascii="Times New Roman" w:hAnsi="Times New Roman"/>
          <w:sz w:val="24"/>
          <w:szCs w:val="24"/>
        </w:rPr>
        <w:t>, штраф от 5 000 до 15 000 рублей);</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w:t>
      </w:r>
      <w:r>
        <w:rPr>
          <w:rFonts w:ascii="Times New Roman" w:hAnsi="Times New Roman"/>
          <w:sz w:val="24"/>
          <w:szCs w:val="24"/>
        </w:rPr>
        <w:t xml:space="preserve"> содержат уголовно наказуемого деяния (ч. 3 ст. 12.8 </w:t>
      </w:r>
      <w:proofErr w:type="spellStart"/>
      <w:r>
        <w:rPr>
          <w:rFonts w:ascii="Times New Roman" w:hAnsi="Times New Roman"/>
          <w:sz w:val="24"/>
          <w:szCs w:val="24"/>
        </w:rPr>
        <w:t>КРФобАП</w:t>
      </w:r>
      <w:proofErr w:type="spellEnd"/>
      <w:r>
        <w:rPr>
          <w:rFonts w:ascii="Times New Roman" w:hAnsi="Times New Roman"/>
          <w:sz w:val="24"/>
          <w:szCs w:val="24"/>
        </w:rPr>
        <w:t>, штраф на несовершеннолетнего 30 000 рублей).</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Помощник прокурора города Усова Е.Е.</w:t>
      </w:r>
    </w:p>
    <w:p w:rsidR="004A1203" w:rsidRDefault="00AD3BCD">
      <w:pPr>
        <w:pStyle w:val="1"/>
        <w:spacing w:before="0" w:after="0" w:line="240" w:lineRule="auto"/>
        <w:jc w:val="both"/>
        <w:rPr>
          <w:rFonts w:ascii="Times New Roman" w:hAnsi="Times New Roman"/>
          <w:sz w:val="24"/>
          <w:szCs w:val="24"/>
        </w:rPr>
      </w:pPr>
      <w:r>
        <w:rPr>
          <w:rFonts w:ascii="Times New Roman" w:hAnsi="Times New Roman"/>
          <w:sz w:val="24"/>
          <w:szCs w:val="24"/>
        </w:rPr>
        <w:t xml:space="preserve">Прокуратура г. Электростали </w:t>
      </w:r>
      <w:r>
        <w:rPr>
          <w:rFonts w:ascii="Times New Roman" w:eastAsia="Times New Roman" w:hAnsi="Times New Roman" w:cs="Times New Roman"/>
          <w:color w:val="000000"/>
          <w:kern w:val="2"/>
          <w:sz w:val="24"/>
          <w:szCs w:val="24"/>
          <w:lang w:eastAsia="ru-RU" w:bidi="hi-IN"/>
        </w:rPr>
        <w:t>Московской области</w:t>
      </w:r>
      <w:r>
        <w:rPr>
          <w:rFonts w:ascii="Times New Roman" w:hAnsi="Times New Roman"/>
          <w:sz w:val="24"/>
          <w:szCs w:val="24"/>
        </w:rPr>
        <w:t xml:space="preserve"> разъясняет: «Права несовершеннолетнего на защиту».</w:t>
      </w:r>
    </w:p>
    <w:p w:rsidR="004A1203" w:rsidRDefault="004A1203">
      <w:pPr>
        <w:pStyle w:val="a1"/>
        <w:spacing w:line="240" w:lineRule="auto"/>
        <w:ind w:right="300"/>
        <w:jc w:val="both"/>
        <w:rPr>
          <w:rFonts w:ascii="Times New Roman" w:hAnsi="Times New Roman"/>
          <w:sz w:val="24"/>
          <w:szCs w:val="24"/>
        </w:rPr>
      </w:pP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В </w:t>
      </w:r>
      <w:r>
        <w:rPr>
          <w:rFonts w:ascii="Times New Roman" w:hAnsi="Times New Roman"/>
          <w:sz w:val="24"/>
          <w:szCs w:val="24"/>
        </w:rPr>
        <w:t>соответствии со ст. 56 Семейного Кодекса Российской Федерации (далее – СК РФ) ребенок имеет право на защиту своих прав и охраняемых законом интересов.</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На международном и национальном уровне существует множество специальных актов о правах ребёнка. Основным </w:t>
      </w:r>
      <w:r>
        <w:rPr>
          <w:rFonts w:ascii="Times New Roman" w:hAnsi="Times New Roman"/>
          <w:sz w:val="24"/>
          <w:szCs w:val="24"/>
        </w:rPr>
        <w:t xml:space="preserve">является Конвенция о правах ребёнка, утверждённая Генеральной Ассамблеей ООН в 1989 году и ратифицированная Россией в 1990 году. Согласно </w:t>
      </w:r>
      <w:proofErr w:type="gramStart"/>
      <w:r>
        <w:rPr>
          <w:rFonts w:ascii="Times New Roman" w:hAnsi="Times New Roman"/>
          <w:sz w:val="24"/>
          <w:szCs w:val="24"/>
        </w:rPr>
        <w:t>законодательству Российской Федерации</w:t>
      </w:r>
      <w:proofErr w:type="gramEnd"/>
      <w:r>
        <w:rPr>
          <w:rFonts w:ascii="Times New Roman" w:hAnsi="Times New Roman"/>
          <w:sz w:val="24"/>
          <w:szCs w:val="24"/>
        </w:rPr>
        <w:t xml:space="preserve"> несовершеннолетним является лицо, достигшее 18-летнего возраста. Права ребенка в</w:t>
      </w:r>
      <w:r>
        <w:rPr>
          <w:rFonts w:ascii="Times New Roman" w:hAnsi="Times New Roman"/>
          <w:sz w:val="24"/>
          <w:szCs w:val="24"/>
        </w:rPr>
        <w:t xml:space="preserve"> России урегулированы Конституцией Российской Федерации, Семейным Кодексом Российской Федерации, законами Российской Федерации об охране здоровья граждан, об основных гарантиях прав ребёнка, </w:t>
      </w:r>
      <w:r>
        <w:rPr>
          <w:rFonts w:ascii="Times New Roman" w:hAnsi="Times New Roman"/>
          <w:sz w:val="24"/>
          <w:szCs w:val="24"/>
        </w:rPr>
        <w:lastRenderedPageBreak/>
        <w:t>об образовании, о дополнительных гарантиях защиты детей – сирот и</w:t>
      </w:r>
      <w:r>
        <w:rPr>
          <w:rFonts w:ascii="Times New Roman" w:hAnsi="Times New Roman"/>
          <w:sz w:val="24"/>
          <w:szCs w:val="24"/>
        </w:rPr>
        <w:t xml:space="preserve"> детей, оставшихся без попечения родителей, о социальной защите инвалидов, об опеке и попечительстве.</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Названными актами предусмотрены права детей: на охрану жизни и здоровья, оказание медицинской помощи, на жилье и образование, на имя, отчество и фамилию, </w:t>
      </w:r>
      <w:r>
        <w:rPr>
          <w:rFonts w:ascii="Times New Roman" w:hAnsi="Times New Roman"/>
          <w:sz w:val="24"/>
          <w:szCs w:val="24"/>
        </w:rPr>
        <w:t>на общение со всеми кровными родственниками, на защиту, содержание, безопасные условия, проживать с родителями, жить и воспитываться в семье, выражать своё мнение, имущественные права и т. д.</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Родители обязаны уделять внимание моральному состоянию ребёнка и</w:t>
      </w:r>
      <w:r>
        <w:rPr>
          <w:rFonts w:ascii="Times New Roman" w:hAnsi="Times New Roman"/>
          <w:sz w:val="24"/>
          <w:szCs w:val="24"/>
        </w:rPr>
        <w:t xml:space="preserve"> формированию его нравственных ценностей, обеспечить комфортные условия для его психического развития.</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Несовершеннолетние имеют право на защиту от злоупотребления родителей и уважение их человеческого достоинства. Защита прав и законных интересов ребёнка о</w:t>
      </w:r>
      <w:r>
        <w:rPr>
          <w:rFonts w:ascii="Times New Roman" w:hAnsi="Times New Roman"/>
          <w:sz w:val="24"/>
          <w:szCs w:val="24"/>
        </w:rPr>
        <w:t>существляется родителями (лицами, их заменяющими), а также органом опеки и попечительства, прокурором и судом.</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Несовершеннолетний, признанный в соответствии с законом полностью дееспособным, до достижения совершеннолетия, имеет право самостоятельно осущест</w:t>
      </w:r>
      <w:r>
        <w:rPr>
          <w:rFonts w:ascii="Times New Roman" w:hAnsi="Times New Roman"/>
          <w:sz w:val="24"/>
          <w:szCs w:val="24"/>
        </w:rPr>
        <w:t xml:space="preserve">влять свои права на защиту. Ребенок имеет право на защиту от злоупотреблений со стороны родителей (лиц, их заменяющих). При нарушении прав и законных интересов ребёнка, в том числе при невыполнении или при ненадлежащем выполнении родителями (одним из них) </w:t>
      </w:r>
      <w:r>
        <w:rPr>
          <w:rFonts w:ascii="Times New Roman" w:hAnsi="Times New Roman"/>
          <w:sz w:val="24"/>
          <w:szCs w:val="24"/>
        </w:rPr>
        <w:t>обязанностей по воспитанию, образованию ребёнка либо при злоупотреблении родительскими правами, ребёнок вправе самостоятельно обращаться за их защитой в орган опеки и попечительства, а по достижении возраста четырнадцати лет – в суд.</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Кто обязан защищать пр</w:t>
      </w:r>
      <w:r>
        <w:rPr>
          <w:rFonts w:ascii="Times New Roman" w:hAnsi="Times New Roman"/>
          <w:sz w:val="24"/>
          <w:szCs w:val="24"/>
        </w:rPr>
        <w:t>ава ребёнка? Контроль за соблюдением прав ребёнка, а также функция защиты его интересов возлагается на родителей. Если родители отсутствуют, либо по какой-то причине лишены своих прав, данная задача возлагается на опекунов, усыновителей, а в случае их отсу</w:t>
      </w:r>
      <w:r>
        <w:rPr>
          <w:rFonts w:ascii="Times New Roman" w:hAnsi="Times New Roman"/>
          <w:sz w:val="24"/>
          <w:szCs w:val="24"/>
        </w:rPr>
        <w:t>тствия или отстранения, на администрацию детского учреждения и органы опеки и попечительства.</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За неисполнение родителями обязанностей по защите прав и интересов несовершеннолетних предусмотрена административная (ст. 5.35 КоАП РФ), а при наступлении тяжких </w:t>
      </w:r>
      <w:r>
        <w:rPr>
          <w:rFonts w:ascii="Times New Roman" w:hAnsi="Times New Roman"/>
          <w:sz w:val="24"/>
          <w:szCs w:val="24"/>
        </w:rPr>
        <w:t xml:space="preserve">последствий – уголовная ответственность </w:t>
      </w:r>
      <w:proofErr w:type="gramStart"/>
      <w:r>
        <w:rPr>
          <w:rFonts w:ascii="Times New Roman" w:hAnsi="Times New Roman"/>
          <w:sz w:val="24"/>
          <w:szCs w:val="24"/>
        </w:rPr>
        <w:t xml:space="preserve">( </w:t>
      </w:r>
      <w:proofErr w:type="spellStart"/>
      <w:r>
        <w:rPr>
          <w:rFonts w:ascii="Times New Roman" w:hAnsi="Times New Roman"/>
          <w:sz w:val="24"/>
          <w:szCs w:val="24"/>
        </w:rPr>
        <w:t>ст.ст</w:t>
      </w:r>
      <w:proofErr w:type="spellEnd"/>
      <w:r>
        <w:rPr>
          <w:rFonts w:ascii="Times New Roman" w:hAnsi="Times New Roman"/>
          <w:sz w:val="24"/>
          <w:szCs w:val="24"/>
        </w:rPr>
        <w:t>.</w:t>
      </w:r>
      <w:proofErr w:type="gramEnd"/>
      <w:r>
        <w:rPr>
          <w:rFonts w:ascii="Times New Roman" w:hAnsi="Times New Roman"/>
          <w:sz w:val="24"/>
          <w:szCs w:val="24"/>
        </w:rPr>
        <w:t xml:space="preserve"> 109, 125 УК РФ). Также в отношении таких родителей может быть поставлен вопрос об ограничении или лишении родительских прав.</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Не могут защищать права и законные интересы ребёнка:</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лица, лишенные родительских</w:t>
      </w:r>
      <w:r>
        <w:rPr>
          <w:rFonts w:ascii="Times New Roman" w:hAnsi="Times New Roman"/>
          <w:sz w:val="24"/>
          <w:szCs w:val="24"/>
        </w:rPr>
        <w:t xml:space="preserve"> прав;</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граждане, у которых он отобран по решению суда либо органом опеки и попечительства;</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лица, признанные недееспособными:</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граждане, чья недееспособность ограничена из-за злоупотребления спиртными напитками или наркотическими средствами.</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Кто защища</w:t>
      </w:r>
      <w:r>
        <w:rPr>
          <w:rFonts w:ascii="Times New Roman" w:hAnsi="Times New Roman"/>
          <w:sz w:val="24"/>
          <w:szCs w:val="24"/>
        </w:rPr>
        <w:t>ет права детей от имени государства?</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К органам и учреждениям системы профилактики безнадзорности и правонарушений несовершеннолетних относятся, уполномоченным защищать права детей, относятся: комиссии по делам несовершеннолетних и защите их прав, органы оп</w:t>
      </w:r>
      <w:r>
        <w:rPr>
          <w:rFonts w:ascii="Times New Roman" w:hAnsi="Times New Roman"/>
          <w:sz w:val="24"/>
          <w:szCs w:val="24"/>
        </w:rPr>
        <w:t>еки и попечительства, органы управления образования, социальной защиты населения, по делам молодёжи, здравоохранения, службы занятости населения, а также органы внутренних дел.</w:t>
      </w:r>
      <w:r>
        <w:rPr>
          <w:rFonts w:ascii="Times New Roman" w:hAnsi="Times New Roman"/>
          <w:sz w:val="24"/>
          <w:szCs w:val="24"/>
        </w:rPr>
        <w:br/>
        <w:t>Надзор за деятельностью названных органов и защитой прав несовершеннолетних и м</w:t>
      </w:r>
      <w:r>
        <w:rPr>
          <w:rFonts w:ascii="Times New Roman" w:hAnsi="Times New Roman"/>
          <w:sz w:val="24"/>
          <w:szCs w:val="24"/>
        </w:rPr>
        <w:t>олодёжи осуществляет прокуратура.</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lastRenderedPageBreak/>
        <w:t>Должностные лица организаций и иные граждане, которым стало известно об угрозе жизни или здоровью ребёнка, о нарушении его прав и законных интересов, обязаны сообщить об этом в орган опеки и попечительства по месту фактиче</w:t>
      </w:r>
      <w:r>
        <w:rPr>
          <w:rFonts w:ascii="Times New Roman" w:hAnsi="Times New Roman"/>
          <w:sz w:val="24"/>
          <w:szCs w:val="24"/>
        </w:rPr>
        <w:t>ского нахождения ребёнка. При получении таких сведений орган опеки и попечительства обязан принять необходимые меры по защите прав и законных интересов ребёнка.</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Несовершеннолетний, ставший дееспособным до достижения 18 лет, вправе не только самостоятельно </w:t>
      </w:r>
      <w:r>
        <w:rPr>
          <w:rFonts w:ascii="Times New Roman" w:hAnsi="Times New Roman"/>
          <w:sz w:val="24"/>
          <w:szCs w:val="24"/>
        </w:rPr>
        <w:t>осуществлять свои права и обязанности, в том числе семейно-правовые, но и защищать себя.</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Стать дееспособным несовершеннолетний может:</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 вступив в брак до достижения совершеннолетия </w:t>
      </w:r>
      <w:proofErr w:type="gramStart"/>
      <w:r>
        <w:rPr>
          <w:rFonts w:ascii="Times New Roman" w:hAnsi="Times New Roman"/>
          <w:sz w:val="24"/>
          <w:szCs w:val="24"/>
        </w:rPr>
        <w:t>( п.</w:t>
      </w:r>
      <w:proofErr w:type="gramEnd"/>
      <w:r>
        <w:rPr>
          <w:rFonts w:ascii="Times New Roman" w:hAnsi="Times New Roman"/>
          <w:sz w:val="24"/>
          <w:szCs w:val="24"/>
        </w:rPr>
        <w:t>2 ст. 21 Гражданского кодекса РФ);</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через эмансипацию, т.е. объявление</w:t>
      </w:r>
      <w:r>
        <w:rPr>
          <w:rFonts w:ascii="Times New Roman" w:hAnsi="Times New Roman"/>
          <w:sz w:val="24"/>
          <w:szCs w:val="24"/>
        </w:rPr>
        <w:t xml:space="preserve"> полностью дееспособным, если он достиг шестнадцати лет,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w:t>
      </w:r>
      <w:proofErr w:type="gramStart"/>
      <w:r>
        <w:rPr>
          <w:rFonts w:ascii="Times New Roman" w:hAnsi="Times New Roman"/>
          <w:sz w:val="24"/>
          <w:szCs w:val="24"/>
        </w:rPr>
        <w:t>( ст.</w:t>
      </w:r>
      <w:proofErr w:type="gramEnd"/>
      <w:r>
        <w:rPr>
          <w:rFonts w:ascii="Times New Roman" w:hAnsi="Times New Roman"/>
          <w:sz w:val="24"/>
          <w:szCs w:val="24"/>
        </w:rPr>
        <w:t xml:space="preserve"> 27 Гражданского Кодекса РФ).</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Помощни</w:t>
      </w:r>
      <w:r>
        <w:rPr>
          <w:rFonts w:ascii="Times New Roman" w:hAnsi="Times New Roman"/>
          <w:sz w:val="24"/>
          <w:szCs w:val="24"/>
        </w:rPr>
        <w:t>к прокурора города Усова Е.Е.</w:t>
      </w:r>
    </w:p>
    <w:p w:rsidR="004A1203" w:rsidRDefault="00AD3BCD">
      <w:pPr>
        <w:pStyle w:val="1"/>
        <w:spacing w:line="240" w:lineRule="auto"/>
        <w:jc w:val="both"/>
        <w:rPr>
          <w:rFonts w:ascii="Times New Roman" w:hAnsi="Times New Roman"/>
          <w:sz w:val="24"/>
          <w:szCs w:val="24"/>
        </w:rPr>
      </w:pPr>
      <w:r>
        <w:rPr>
          <w:rFonts w:ascii="Times New Roman" w:eastAsia="Times New Roman" w:hAnsi="Times New Roman" w:cs="Times New Roman"/>
          <w:color w:val="000000"/>
          <w:kern w:val="2"/>
          <w:sz w:val="24"/>
          <w:szCs w:val="24"/>
          <w:lang w:eastAsia="ru-RU" w:bidi="hi-IN"/>
        </w:rPr>
        <w:t>Прокуратура г. Электростали Московской области разъясняет: «</w:t>
      </w:r>
      <w:r>
        <w:rPr>
          <w:rFonts w:ascii="Times New Roman" w:hAnsi="Times New Roman"/>
          <w:sz w:val="24"/>
          <w:szCs w:val="24"/>
        </w:rPr>
        <w:t>Установлен порядок применения запрета продажи отдельных лекарственных препаратов».</w:t>
      </w:r>
    </w:p>
    <w:p w:rsidR="004A1203" w:rsidRDefault="004A1203">
      <w:pPr>
        <w:pStyle w:val="a1"/>
        <w:spacing w:line="240" w:lineRule="auto"/>
        <w:ind w:right="300"/>
        <w:jc w:val="both"/>
        <w:rPr>
          <w:rFonts w:ascii="Times New Roman" w:hAnsi="Times New Roman"/>
          <w:sz w:val="24"/>
          <w:szCs w:val="24"/>
        </w:rPr>
      </w:pP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Постановление Правительства РФ от 03.03.2025 N 257 "Об утверждении Правил </w:t>
      </w:r>
      <w:r>
        <w:rPr>
          <w:rFonts w:ascii="Times New Roman" w:hAnsi="Times New Roman"/>
          <w:sz w:val="24"/>
          <w:szCs w:val="24"/>
        </w:rPr>
        <w:t>применения положений части 2 статьи 57 Федерального закона "Об обращении лекарственных средств". Документ определяет порядок применения положений части 2 статьи 57 Федерального закона "Об обращении лекарственных средств", устанавливающих запрет продажи фар</w:t>
      </w:r>
      <w:r>
        <w:rPr>
          <w:rFonts w:ascii="Times New Roman" w:hAnsi="Times New Roman"/>
          <w:sz w:val="24"/>
          <w:szCs w:val="24"/>
        </w:rPr>
        <w:t>мацевтическими организациями лекарственных препаратов: в отношении которых в системе мониторинга отсутствуют сведения о нанесении средств идентификации и (или) сведения о вводе в гражданский оборот; в отношении которых осуществлена блокировка внесения в си</w:t>
      </w:r>
      <w:r>
        <w:rPr>
          <w:rFonts w:ascii="Times New Roman" w:hAnsi="Times New Roman"/>
          <w:sz w:val="24"/>
          <w:szCs w:val="24"/>
        </w:rPr>
        <w:t>стему мониторинга сведений о вводе в гражданский оборот, об обороте или о прекращении оборота; применение которых приостановлено по решению Минздрава; гражданский оборот которых прекращен; срок годности которых истек; в отношении которых не соблюдены требо</w:t>
      </w:r>
      <w:r>
        <w:rPr>
          <w:rFonts w:ascii="Times New Roman" w:hAnsi="Times New Roman"/>
          <w:sz w:val="24"/>
          <w:szCs w:val="24"/>
        </w:rPr>
        <w:t>вания, установленные на основании части 5 статьи 67 Федерального закона "Об обращении лекарственных средств".</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Положения о правилах запрета продажи лекарственных препаратов начнут действовать с 1 июня 2025 года. Непосредственно перед продажей лекарственного</w:t>
      </w:r>
      <w:r>
        <w:rPr>
          <w:rFonts w:ascii="Times New Roman" w:hAnsi="Times New Roman"/>
          <w:sz w:val="24"/>
          <w:szCs w:val="24"/>
        </w:rPr>
        <w:t xml:space="preserve"> препарата работники фармацевтической организации будут проверять его через систему мониторинга движения лекарственных препаратов для медицинского применения. Лекарство не подлежит продаже в случае получения информации о его отнесении к числу вышеназванных</w:t>
      </w:r>
      <w:r>
        <w:rPr>
          <w:rFonts w:ascii="Times New Roman" w:hAnsi="Times New Roman"/>
          <w:sz w:val="24"/>
          <w:szCs w:val="24"/>
        </w:rPr>
        <w:t xml:space="preserve"> лекарственных препаратов.</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Помощник прокурора города Усова Е.Е.</w:t>
      </w:r>
    </w:p>
    <w:p w:rsidR="004A1203" w:rsidRDefault="004A1203">
      <w:pPr>
        <w:pStyle w:val="a1"/>
        <w:spacing w:line="240" w:lineRule="auto"/>
        <w:jc w:val="both"/>
        <w:rPr>
          <w:rFonts w:ascii="Times New Roman" w:hAnsi="Times New Roman"/>
          <w:sz w:val="24"/>
          <w:szCs w:val="24"/>
        </w:rPr>
      </w:pPr>
    </w:p>
    <w:p w:rsidR="004A1203" w:rsidRDefault="00AD3BCD">
      <w:pPr>
        <w:pStyle w:val="1"/>
        <w:spacing w:line="240" w:lineRule="auto"/>
        <w:jc w:val="both"/>
        <w:rPr>
          <w:rFonts w:ascii="Times New Roman" w:hAnsi="Times New Roman"/>
          <w:sz w:val="24"/>
          <w:szCs w:val="24"/>
        </w:rPr>
      </w:pPr>
      <w:r>
        <w:rPr>
          <w:rFonts w:ascii="Times New Roman" w:eastAsia="Times New Roman" w:hAnsi="Times New Roman" w:cs="Times New Roman"/>
          <w:color w:val="000000"/>
          <w:kern w:val="2"/>
          <w:sz w:val="24"/>
          <w:szCs w:val="24"/>
          <w:lang w:eastAsia="ru-RU" w:bidi="hi-IN"/>
        </w:rPr>
        <w:t>Прокуратура г. Электростали Московской области разъясняет: «</w:t>
      </w:r>
      <w:r>
        <w:rPr>
          <w:rFonts w:ascii="Times New Roman" w:hAnsi="Times New Roman"/>
          <w:sz w:val="24"/>
          <w:szCs w:val="24"/>
        </w:rPr>
        <w:t>Особый порядок начисления пени за просрочку оплаты услуг ЖКХ».</w:t>
      </w:r>
    </w:p>
    <w:p w:rsidR="004A1203" w:rsidRDefault="004A1203">
      <w:pPr>
        <w:pStyle w:val="a1"/>
        <w:spacing w:line="240" w:lineRule="auto"/>
        <w:ind w:right="300"/>
        <w:jc w:val="both"/>
        <w:rPr>
          <w:rFonts w:ascii="Times New Roman" w:hAnsi="Times New Roman"/>
          <w:sz w:val="24"/>
          <w:szCs w:val="24"/>
        </w:rPr>
      </w:pP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Постановлением Правительства Российской Федерации от 18 марта 2025 </w:t>
      </w:r>
      <w:r>
        <w:rPr>
          <w:rFonts w:ascii="Times New Roman" w:hAnsi="Times New Roman"/>
          <w:sz w:val="24"/>
          <w:szCs w:val="24"/>
        </w:rPr>
        <w:t>года № 329 установлены особенности регулирования жилищных отношений в 2025-2026 годах.</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lastRenderedPageBreak/>
        <w:t>Начисление и уплата пени и штрафов за несвоевременную оплату жилищно-коммунальных услуг до 1 января 2027 года будут осуществляться исходя из наименьшего значения ключево</w:t>
      </w:r>
      <w:r>
        <w:rPr>
          <w:rFonts w:ascii="Times New Roman" w:hAnsi="Times New Roman"/>
          <w:sz w:val="24"/>
          <w:szCs w:val="24"/>
        </w:rPr>
        <w:t>й ставки Центрального банка Российской Федерации: 9,5% годовых (действовавшей на 27 февраля 2022 года) или на день фактической оплаты.</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Такой порядок начисления пени и штрафов распространяется на случаи:</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неполного и (или) несвоевременного внесения платы з</w:t>
      </w:r>
      <w:r>
        <w:rPr>
          <w:rFonts w:ascii="Times New Roman" w:hAnsi="Times New Roman"/>
          <w:sz w:val="24"/>
          <w:szCs w:val="24"/>
        </w:rPr>
        <w:t>а жилое помещение и коммунальные услуги, взносов на капитальный ремонт, а также начисления и взыскания неустойки (штрафа, пени) за несвоевременное и (или) не полностью исполненное юридическими лицами и индивидуальными предпринимателями обязательство по опл</w:t>
      </w:r>
      <w:r>
        <w:rPr>
          <w:rFonts w:ascii="Times New Roman" w:hAnsi="Times New Roman"/>
          <w:sz w:val="24"/>
          <w:szCs w:val="24"/>
        </w:rPr>
        <w:t>ате услуг, предоставляемых на основании договоров о газоснабжении, об электроэнергетике, о теплоснабжении, о водоснабжении и водоотведении, об обращении с твердыми коммунальными отходами;</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просрочки исполнения обязательства по установке, замене и (или) эк</w:t>
      </w:r>
      <w:r>
        <w:rPr>
          <w:rFonts w:ascii="Times New Roman" w:hAnsi="Times New Roman"/>
          <w:sz w:val="24"/>
          <w:szCs w:val="24"/>
        </w:rPr>
        <w:t>сплуатации приборов учета используемых энергетических ресурсов.</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Также предусмотрено, что при включении условия о рассрочке в договор об установке индивидуального, общего (для коммунальной квартиры) или коллективного (общедомового) прибора учета используемо</w:t>
      </w:r>
      <w:r>
        <w:rPr>
          <w:rFonts w:ascii="Times New Roman" w:hAnsi="Times New Roman"/>
          <w:sz w:val="24"/>
          <w:szCs w:val="24"/>
        </w:rPr>
        <w:t>го энергетического ресурса в цену, определенную таким договором, подлежит включению сумма процентов исходя из наименьшего значения ключевой ставки по состоянию на одну из вышеуказанных дат.</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Постановление вступило в силу со дня его официального опубликовани</w:t>
      </w:r>
      <w:r>
        <w:rPr>
          <w:rFonts w:ascii="Times New Roman" w:hAnsi="Times New Roman"/>
          <w:sz w:val="24"/>
          <w:szCs w:val="24"/>
        </w:rPr>
        <w:t>я и распространяется на правоотношения, возникшие с 1 января 2025 года.</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Помощник прокурора города Усова Е.Е.</w:t>
      </w:r>
    </w:p>
    <w:p w:rsidR="004A1203" w:rsidRDefault="00AD3BCD">
      <w:pPr>
        <w:pStyle w:val="1"/>
        <w:spacing w:before="0" w:after="0" w:line="240" w:lineRule="auto"/>
        <w:jc w:val="both"/>
        <w:rPr>
          <w:rFonts w:ascii="Times New Roman" w:hAnsi="Times New Roman"/>
          <w:sz w:val="24"/>
          <w:szCs w:val="24"/>
        </w:rPr>
      </w:pPr>
      <w:r>
        <w:rPr>
          <w:rFonts w:ascii="Times New Roman" w:eastAsia="Times New Roman" w:hAnsi="Times New Roman" w:cs="Times New Roman"/>
          <w:color w:val="000000"/>
          <w:kern w:val="2"/>
          <w:sz w:val="24"/>
          <w:szCs w:val="24"/>
          <w:lang w:eastAsia="ru-RU" w:bidi="hi-IN"/>
        </w:rPr>
        <w:t>Прокуратура г. Электростали Московской области разъясняет: «</w:t>
      </w:r>
      <w:r>
        <w:rPr>
          <w:rFonts w:ascii="Times New Roman" w:hAnsi="Times New Roman"/>
          <w:sz w:val="24"/>
          <w:szCs w:val="24"/>
        </w:rPr>
        <w:t>С 1 сентября 2025 года вступят в силу поправки о запрете навязывания потребителям допол</w:t>
      </w:r>
      <w:r>
        <w:rPr>
          <w:rFonts w:ascii="Times New Roman" w:hAnsi="Times New Roman"/>
          <w:sz w:val="24"/>
          <w:szCs w:val="24"/>
        </w:rPr>
        <w:t>нительных товаров и услуг».</w:t>
      </w:r>
    </w:p>
    <w:p w:rsidR="004A1203" w:rsidRDefault="004A1203">
      <w:pPr>
        <w:pStyle w:val="a1"/>
        <w:spacing w:line="240" w:lineRule="auto"/>
        <w:ind w:right="300"/>
        <w:jc w:val="both"/>
        <w:rPr>
          <w:rFonts w:ascii="Times New Roman" w:hAnsi="Times New Roman"/>
          <w:sz w:val="24"/>
          <w:szCs w:val="24"/>
        </w:rPr>
      </w:pP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Федеральным законом от 7 апреля 2025 г. N 69-ФЗ "О внесении изменений в статью 16 Закона Российской Федерации "О защите прав потребителей" продавцам запрещается проставлять автоматические отметки о согласии потребителя на приоб</w:t>
      </w:r>
      <w:r>
        <w:rPr>
          <w:rFonts w:ascii="Times New Roman" w:hAnsi="Times New Roman"/>
          <w:sz w:val="24"/>
          <w:szCs w:val="24"/>
        </w:rPr>
        <w:t>ретение дополнительных товаров, работ или услуг, а также формировать условия, предполагающие изначальное согласие потребителя на такое приобретение.</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Помощник прокурора города Усова Е.Е.</w:t>
      </w:r>
    </w:p>
    <w:p w:rsidR="004A1203" w:rsidRDefault="00AD3BCD">
      <w:pPr>
        <w:pStyle w:val="1"/>
        <w:spacing w:line="240" w:lineRule="auto"/>
        <w:jc w:val="both"/>
        <w:rPr>
          <w:rFonts w:ascii="Times New Roman" w:hAnsi="Times New Roman"/>
          <w:sz w:val="24"/>
          <w:szCs w:val="24"/>
        </w:rPr>
      </w:pPr>
      <w:r>
        <w:rPr>
          <w:rFonts w:ascii="Times New Roman" w:eastAsia="Times New Roman" w:hAnsi="Times New Roman" w:cs="Times New Roman"/>
          <w:color w:val="000000"/>
          <w:kern w:val="2"/>
          <w:sz w:val="24"/>
          <w:szCs w:val="24"/>
          <w:lang w:eastAsia="ru-RU" w:bidi="hi-IN"/>
        </w:rPr>
        <w:t>Прокуратура г. Электростали Московской области разъясняет: «</w:t>
      </w:r>
      <w:r>
        <w:rPr>
          <w:rFonts w:ascii="Times New Roman" w:hAnsi="Times New Roman"/>
          <w:sz w:val="24"/>
          <w:szCs w:val="24"/>
        </w:rPr>
        <w:t>Расширен п</w:t>
      </w:r>
      <w:r>
        <w:rPr>
          <w:rFonts w:ascii="Times New Roman" w:hAnsi="Times New Roman"/>
          <w:sz w:val="24"/>
          <w:szCs w:val="24"/>
        </w:rPr>
        <w:t>еречень уголовных дел, рассмотрение которых возможно в отсутствие подсудимого».</w:t>
      </w:r>
    </w:p>
    <w:p w:rsidR="004A1203" w:rsidRDefault="004A1203">
      <w:pPr>
        <w:pStyle w:val="a1"/>
        <w:spacing w:line="240" w:lineRule="auto"/>
        <w:ind w:right="300"/>
        <w:jc w:val="both"/>
        <w:rPr>
          <w:rFonts w:ascii="Times New Roman" w:hAnsi="Times New Roman"/>
          <w:sz w:val="24"/>
          <w:szCs w:val="24"/>
        </w:rPr>
      </w:pP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Федеральным законом от 21 апреля 2025 г. N 101-ФЗ "О внесении изменения в статью 247 Уголовно-процессуального кодекса Российской Федерации" помимо тяжких и особо тяжких </w:t>
      </w:r>
      <w:r>
        <w:rPr>
          <w:rFonts w:ascii="Times New Roman" w:hAnsi="Times New Roman"/>
          <w:sz w:val="24"/>
          <w:szCs w:val="24"/>
        </w:rPr>
        <w:t>преступлений в перечень уголовных дел, рассмотрение которых возможно в отсутствие подсудимого, включены преступления небольшой или средней тяжести, связанные с антироссийской деятельностью:</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публичные призывы к терроризму и экстремизму, сепаратизму, массо</w:t>
      </w:r>
      <w:r>
        <w:rPr>
          <w:rFonts w:ascii="Times New Roman" w:hAnsi="Times New Roman"/>
          <w:sz w:val="24"/>
          <w:szCs w:val="24"/>
        </w:rPr>
        <w:t>вым беспорядкам, к деятельности против безопасности государства, к введению санкций, развязыванию агрессивной войны;</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 публичное распространение </w:t>
      </w:r>
      <w:proofErr w:type="spellStart"/>
      <w:r>
        <w:rPr>
          <w:rFonts w:ascii="Times New Roman" w:hAnsi="Times New Roman"/>
          <w:sz w:val="24"/>
          <w:szCs w:val="24"/>
        </w:rPr>
        <w:t>фейков</w:t>
      </w:r>
      <w:proofErr w:type="spellEnd"/>
      <w:r>
        <w:rPr>
          <w:rFonts w:ascii="Times New Roman" w:hAnsi="Times New Roman"/>
          <w:sz w:val="24"/>
          <w:szCs w:val="24"/>
        </w:rPr>
        <w:t>;</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lastRenderedPageBreak/>
        <w:t>• уничтожение либо повреждение воинских захоронений;</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дискредитация российских войск и властей;</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возбуждение ненависти либо вражды;</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неоднократная пропаганда либо публичная демонстрация нацистской символики;</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участие в деятельности и финансирование нежелательной иностранной или международной организации;</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содействие в исполнении решений международн</w:t>
      </w:r>
      <w:r>
        <w:rPr>
          <w:rFonts w:ascii="Times New Roman" w:hAnsi="Times New Roman"/>
          <w:sz w:val="24"/>
          <w:szCs w:val="24"/>
        </w:rPr>
        <w:t>ых организаций, в которых Россия не участвует, или иностранных госорганов;</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незаконные задержание, заключение или содержание под стражей;</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 уклонение от исполнения обязанностей </w:t>
      </w:r>
      <w:proofErr w:type="spellStart"/>
      <w:r>
        <w:rPr>
          <w:rFonts w:ascii="Times New Roman" w:hAnsi="Times New Roman"/>
          <w:sz w:val="24"/>
          <w:szCs w:val="24"/>
        </w:rPr>
        <w:t>иноагентов</w:t>
      </w:r>
      <w:proofErr w:type="spellEnd"/>
      <w:r>
        <w:rPr>
          <w:rFonts w:ascii="Times New Roman" w:hAnsi="Times New Roman"/>
          <w:sz w:val="24"/>
          <w:szCs w:val="24"/>
        </w:rPr>
        <w:t>;</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участие в деятельности иностранной или международной организации</w:t>
      </w:r>
      <w:r>
        <w:rPr>
          <w:rFonts w:ascii="Times New Roman" w:hAnsi="Times New Roman"/>
          <w:sz w:val="24"/>
          <w:szCs w:val="24"/>
        </w:rPr>
        <w:t>, не зарегистрированной в России; - реабилитация нацизма.</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При этом УПК предусмотрен механизм отмены судебных решений, вынесенных заочно, в случаях личной явки подсудимого</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Помощник прокурора города Усова Е.Е.</w:t>
      </w:r>
    </w:p>
    <w:p w:rsidR="004A1203" w:rsidRDefault="00AD3BCD">
      <w:pPr>
        <w:pStyle w:val="1"/>
        <w:spacing w:line="240" w:lineRule="auto"/>
        <w:jc w:val="both"/>
        <w:rPr>
          <w:rFonts w:ascii="Times New Roman" w:hAnsi="Times New Roman"/>
          <w:sz w:val="24"/>
          <w:szCs w:val="24"/>
        </w:rPr>
      </w:pPr>
      <w:r>
        <w:rPr>
          <w:rFonts w:ascii="Times New Roman" w:eastAsia="Times New Roman" w:hAnsi="Times New Roman" w:cs="Times New Roman"/>
          <w:color w:val="000000"/>
          <w:kern w:val="2"/>
          <w:sz w:val="24"/>
          <w:szCs w:val="24"/>
          <w:lang w:eastAsia="ru-RU" w:bidi="hi-IN"/>
        </w:rPr>
        <w:t>Прокуратура г. Электростали Московской области р</w:t>
      </w:r>
      <w:r>
        <w:rPr>
          <w:rFonts w:ascii="Times New Roman" w:eastAsia="Times New Roman" w:hAnsi="Times New Roman" w:cs="Times New Roman"/>
          <w:color w:val="000000"/>
          <w:kern w:val="2"/>
          <w:sz w:val="24"/>
          <w:szCs w:val="24"/>
          <w:lang w:eastAsia="ru-RU" w:bidi="hi-IN"/>
        </w:rPr>
        <w:t>азъясняет: «</w:t>
      </w:r>
      <w:r>
        <w:rPr>
          <w:rFonts w:ascii="Times New Roman" w:hAnsi="Times New Roman"/>
          <w:sz w:val="24"/>
          <w:szCs w:val="24"/>
        </w:rPr>
        <w:t>Ужесточат наказания за призывы к санкциям и дискредитацию Вооруженных сил РФ».</w:t>
      </w:r>
    </w:p>
    <w:p w:rsidR="004A1203" w:rsidRDefault="004A1203">
      <w:pPr>
        <w:pStyle w:val="a1"/>
        <w:spacing w:after="83" w:line="240" w:lineRule="auto"/>
        <w:ind w:right="300"/>
        <w:jc w:val="both"/>
        <w:rPr>
          <w:rFonts w:ascii="Times New Roman" w:hAnsi="Times New Roman"/>
          <w:sz w:val="24"/>
          <w:szCs w:val="24"/>
        </w:rPr>
      </w:pPr>
    </w:p>
    <w:p w:rsidR="004A1203" w:rsidRDefault="00AD3BCD">
      <w:pPr>
        <w:pStyle w:val="a1"/>
        <w:spacing w:after="26" w:line="240" w:lineRule="auto"/>
        <w:jc w:val="both"/>
        <w:rPr>
          <w:rFonts w:ascii="Times New Roman" w:hAnsi="Times New Roman"/>
          <w:sz w:val="24"/>
          <w:szCs w:val="24"/>
        </w:rPr>
      </w:pPr>
      <w:r>
        <w:rPr>
          <w:rFonts w:ascii="Times New Roman" w:hAnsi="Times New Roman"/>
          <w:sz w:val="24"/>
          <w:szCs w:val="24"/>
        </w:rPr>
        <w:t>Федеральным законом от 21 апреля 2025 г. N 90-ФЗ "О внесении изменений в Уголовный кодекс Российской Федерации и статью 31 Уголовно-процессуального кодекса Российск</w:t>
      </w:r>
      <w:r>
        <w:rPr>
          <w:rFonts w:ascii="Times New Roman" w:hAnsi="Times New Roman"/>
          <w:sz w:val="24"/>
          <w:szCs w:val="24"/>
        </w:rPr>
        <w:t xml:space="preserve">ой Федерации" внесены поправки, ужесточающие наказание за дискредитацию Вооруженных сил РФ, призывы к санкциям против России, ее граждан либо российских </w:t>
      </w:r>
      <w:proofErr w:type="spellStart"/>
      <w:r>
        <w:rPr>
          <w:rFonts w:ascii="Times New Roman" w:hAnsi="Times New Roman"/>
          <w:sz w:val="24"/>
          <w:szCs w:val="24"/>
        </w:rPr>
        <w:t>юрлиц</w:t>
      </w:r>
      <w:proofErr w:type="spellEnd"/>
      <w:r>
        <w:rPr>
          <w:rFonts w:ascii="Times New Roman" w:hAnsi="Times New Roman"/>
          <w:sz w:val="24"/>
          <w:szCs w:val="24"/>
        </w:rPr>
        <w:t>, а также за участие в исполнении решений международных организаций, где страна не представлена.</w:t>
      </w:r>
    </w:p>
    <w:p w:rsidR="004A1203" w:rsidRDefault="00AD3BCD">
      <w:pPr>
        <w:pStyle w:val="a1"/>
        <w:spacing w:after="26" w:line="240" w:lineRule="auto"/>
        <w:jc w:val="both"/>
        <w:rPr>
          <w:rFonts w:ascii="Times New Roman" w:hAnsi="Times New Roman"/>
          <w:sz w:val="24"/>
          <w:szCs w:val="24"/>
        </w:rPr>
      </w:pPr>
      <w:r>
        <w:rPr>
          <w:rFonts w:ascii="Times New Roman" w:hAnsi="Times New Roman"/>
          <w:sz w:val="24"/>
          <w:szCs w:val="24"/>
        </w:rPr>
        <w:t>В</w:t>
      </w:r>
      <w:r>
        <w:rPr>
          <w:rFonts w:ascii="Times New Roman" w:hAnsi="Times New Roman"/>
          <w:sz w:val="24"/>
          <w:szCs w:val="24"/>
        </w:rPr>
        <w:t xml:space="preserve"> частности, за призывы к введению санкций против страны, совершенные из корыстных побуждений или по найму, предусматривается до 5 лет лишения свободы, в т. ч. со штрафом до 500 тыс. руб. За дискредитацию Вооруженных сил РФ при тех же мотивах грозит до 7 ле</w:t>
      </w:r>
      <w:r>
        <w:rPr>
          <w:rFonts w:ascii="Times New Roman" w:hAnsi="Times New Roman"/>
          <w:sz w:val="24"/>
          <w:szCs w:val="24"/>
        </w:rPr>
        <w:t>т лишения свободы.</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Такое же наказание последует за оказание содействия в исполнении решений международных организаций, в которых Россия не участвует. Во всех случаях может применяться конфискация имущества.</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Помощник прокурора города Усова Е.Е.</w:t>
      </w:r>
    </w:p>
    <w:p w:rsidR="004A1203" w:rsidRDefault="00AD3BCD">
      <w:pPr>
        <w:pStyle w:val="1"/>
        <w:spacing w:before="0" w:after="0" w:line="240" w:lineRule="auto"/>
        <w:jc w:val="both"/>
      </w:pPr>
      <w:hyperlink r:id="rId4">
        <w:r>
          <w:rPr>
            <w:rFonts w:ascii="Times New Roman" w:eastAsia="Times New Roman" w:hAnsi="Times New Roman" w:cs="Times New Roman"/>
            <w:color w:val="000000"/>
            <w:kern w:val="2"/>
            <w:sz w:val="24"/>
            <w:szCs w:val="24"/>
            <w:lang w:eastAsia="ru-RU" w:bidi="hi-IN"/>
          </w:rPr>
          <w:t xml:space="preserve">Прокуратура г. </w:t>
        </w:r>
      </w:hyperlink>
      <w:r>
        <w:rPr>
          <w:rFonts w:ascii="Times New Roman" w:eastAsia="Times New Roman" w:hAnsi="Times New Roman" w:cs="Times New Roman"/>
          <w:color w:val="000000"/>
          <w:kern w:val="2"/>
          <w:sz w:val="24"/>
          <w:szCs w:val="24"/>
          <w:lang w:eastAsia="ru-RU" w:bidi="hi-IN"/>
        </w:rPr>
        <w:t>Электростали Московской области разъясняет: «</w:t>
      </w:r>
      <w:r>
        <w:rPr>
          <w:rFonts w:ascii="Times New Roman" w:hAnsi="Times New Roman"/>
          <w:sz w:val="24"/>
          <w:szCs w:val="24"/>
        </w:rPr>
        <w:t>Для выпускников колледжей и техникумов уточнили условия поступ</w:t>
      </w:r>
      <w:r>
        <w:rPr>
          <w:rFonts w:ascii="Times New Roman" w:hAnsi="Times New Roman"/>
          <w:sz w:val="24"/>
          <w:szCs w:val="24"/>
        </w:rPr>
        <w:t>ления в вузы».</w:t>
      </w:r>
    </w:p>
    <w:p w:rsidR="004A1203" w:rsidRDefault="004A1203">
      <w:pPr>
        <w:pStyle w:val="a1"/>
        <w:spacing w:line="240" w:lineRule="auto"/>
        <w:ind w:right="300"/>
        <w:jc w:val="both"/>
        <w:rPr>
          <w:rFonts w:ascii="Times New Roman" w:hAnsi="Times New Roman"/>
          <w:sz w:val="24"/>
          <w:szCs w:val="24"/>
        </w:rPr>
      </w:pP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Федеральным законом от 21 апреля 2025 г. N85-ФЗ «О внесении изменений в статью 70 Федерального закона "Об образовании в Российской Федерации " в целях повышения уровня подготовки абитуриентов, поступающих в вузы после колледжей и техникумов</w:t>
      </w:r>
      <w:r>
        <w:rPr>
          <w:rFonts w:ascii="Times New Roman" w:hAnsi="Times New Roman"/>
          <w:sz w:val="24"/>
          <w:szCs w:val="24"/>
        </w:rPr>
        <w:t xml:space="preserve">, они будут приниматься в вузы по результатам вступительных испытаний только в том случае, если направленность (профиль) образовательных программ </w:t>
      </w:r>
      <w:proofErr w:type="spellStart"/>
      <w:r>
        <w:rPr>
          <w:rFonts w:ascii="Times New Roman" w:hAnsi="Times New Roman"/>
          <w:sz w:val="24"/>
          <w:szCs w:val="24"/>
        </w:rPr>
        <w:t>бакалавриата</w:t>
      </w:r>
      <w:proofErr w:type="spellEnd"/>
      <w:r>
        <w:rPr>
          <w:rFonts w:ascii="Times New Roman" w:hAnsi="Times New Roman"/>
          <w:sz w:val="24"/>
          <w:szCs w:val="24"/>
        </w:rPr>
        <w:t xml:space="preserve"> или </w:t>
      </w:r>
      <w:proofErr w:type="spellStart"/>
      <w:r>
        <w:rPr>
          <w:rFonts w:ascii="Times New Roman" w:hAnsi="Times New Roman"/>
          <w:sz w:val="24"/>
          <w:szCs w:val="24"/>
        </w:rPr>
        <w:t>специалитета</w:t>
      </w:r>
      <w:proofErr w:type="spellEnd"/>
      <w:r>
        <w:rPr>
          <w:rFonts w:ascii="Times New Roman" w:hAnsi="Times New Roman"/>
          <w:sz w:val="24"/>
          <w:szCs w:val="24"/>
        </w:rPr>
        <w:t xml:space="preserve"> соответствует направленности (профилю) полученного ими среднего профобразования.</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lastRenderedPageBreak/>
        <w:t>Соответствие направленностей (профилей) будет определять вуз. Закон вступает в силу с 1 сентября 2025 г.</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Помощник прокурора города Усова Е.Е.</w:t>
      </w:r>
    </w:p>
    <w:p w:rsidR="004A1203" w:rsidRDefault="004A1203">
      <w:pPr>
        <w:pStyle w:val="a1"/>
        <w:spacing w:after="0" w:line="240" w:lineRule="auto"/>
        <w:jc w:val="both"/>
      </w:pPr>
    </w:p>
    <w:p w:rsidR="004A1203" w:rsidRDefault="00AD3BCD">
      <w:pPr>
        <w:pStyle w:val="1"/>
        <w:spacing w:line="240" w:lineRule="auto"/>
        <w:jc w:val="both"/>
        <w:rPr>
          <w:rFonts w:ascii="Times New Roman" w:hAnsi="Times New Roman"/>
          <w:sz w:val="24"/>
          <w:szCs w:val="24"/>
        </w:rPr>
      </w:pPr>
      <w:r>
        <w:rPr>
          <w:rFonts w:ascii="Times New Roman" w:eastAsia="Times New Roman" w:hAnsi="Times New Roman" w:cs="Times New Roman"/>
          <w:color w:val="000000"/>
          <w:kern w:val="2"/>
          <w:sz w:val="24"/>
          <w:szCs w:val="24"/>
          <w:lang w:eastAsia="ru-RU" w:bidi="hi-IN"/>
        </w:rPr>
        <w:t>Прокуратура г. Электростали Московской области разъясняет: «</w:t>
      </w:r>
      <w:r>
        <w:rPr>
          <w:rFonts w:ascii="Times New Roman" w:hAnsi="Times New Roman"/>
          <w:sz w:val="24"/>
          <w:szCs w:val="24"/>
        </w:rPr>
        <w:t xml:space="preserve">Установлен норматив обеспечения льготников </w:t>
      </w:r>
      <w:r>
        <w:rPr>
          <w:rFonts w:ascii="Times New Roman" w:hAnsi="Times New Roman"/>
          <w:sz w:val="24"/>
          <w:szCs w:val="24"/>
        </w:rPr>
        <w:t>бесплатными лекарствами на 2025 г.».</w:t>
      </w:r>
    </w:p>
    <w:p w:rsidR="004A1203" w:rsidRDefault="004A1203">
      <w:pPr>
        <w:pStyle w:val="a1"/>
        <w:spacing w:line="240" w:lineRule="auto"/>
        <w:ind w:right="300"/>
        <w:jc w:val="both"/>
        <w:rPr>
          <w:rFonts w:ascii="Times New Roman" w:hAnsi="Times New Roman"/>
          <w:sz w:val="24"/>
          <w:szCs w:val="24"/>
        </w:rPr>
      </w:pP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Постановлением Правительства Российской Федерации от 18 апреля 2025 г. N 509 "Об установлении норматива финансовых затрат в месяц на одного гражданина, получающего государственную социальную помощь в виде социальной ус</w:t>
      </w:r>
      <w:r>
        <w:rPr>
          <w:rFonts w:ascii="Times New Roman" w:hAnsi="Times New Roman"/>
          <w:sz w:val="24"/>
          <w:szCs w:val="24"/>
        </w:rPr>
        <w:t>луги по обеспечению в соответствии со стандартами медицинской помощи по рецептам врача (фельдшера)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r>
        <w:rPr>
          <w:rFonts w:ascii="Times New Roman" w:hAnsi="Times New Roman"/>
          <w:sz w:val="24"/>
          <w:szCs w:val="24"/>
        </w:rPr>
        <w:t xml:space="preserve"> в 2025 году".</w:t>
      </w:r>
    </w:p>
    <w:p w:rsidR="004A1203" w:rsidRDefault="00AD3BCD">
      <w:pPr>
        <w:pStyle w:val="a1"/>
        <w:spacing w:line="240" w:lineRule="auto"/>
        <w:jc w:val="both"/>
        <w:rPr>
          <w:rFonts w:ascii="Times New Roman" w:hAnsi="Times New Roman"/>
          <w:sz w:val="24"/>
          <w:szCs w:val="24"/>
        </w:rPr>
      </w:pPr>
      <w:r>
        <w:rPr>
          <w:rFonts w:ascii="Times New Roman" w:hAnsi="Times New Roman"/>
          <w:sz w:val="24"/>
          <w:szCs w:val="24"/>
        </w:rPr>
        <w:t xml:space="preserve">Правительство определило сумму, на которую льготники могут получать бесплатные лекарства, </w:t>
      </w:r>
      <w:proofErr w:type="spellStart"/>
      <w:r>
        <w:rPr>
          <w:rFonts w:ascii="Times New Roman" w:hAnsi="Times New Roman"/>
          <w:sz w:val="24"/>
          <w:szCs w:val="24"/>
        </w:rPr>
        <w:t>медизделия</w:t>
      </w:r>
      <w:proofErr w:type="spellEnd"/>
      <w:r>
        <w:rPr>
          <w:rFonts w:ascii="Times New Roman" w:hAnsi="Times New Roman"/>
          <w:sz w:val="24"/>
          <w:szCs w:val="24"/>
        </w:rPr>
        <w:t xml:space="preserve"> и лечебное питание для детей-инвалидов в 2025 г. С 1 февраля она составляет 1 326,4 руб. в месяц (ранее - 1 211,3 руб.).</w:t>
      </w:r>
    </w:p>
    <w:p w:rsidR="004A1203" w:rsidRPr="00AD3BCD" w:rsidRDefault="00AD3BCD" w:rsidP="00AD3BCD">
      <w:pPr>
        <w:pStyle w:val="a1"/>
        <w:spacing w:line="240" w:lineRule="auto"/>
        <w:jc w:val="both"/>
      </w:pPr>
      <w:r>
        <w:rPr>
          <w:rFonts w:ascii="Times New Roman" w:hAnsi="Times New Roman"/>
          <w:sz w:val="24"/>
          <w:szCs w:val="24"/>
        </w:rPr>
        <w:t xml:space="preserve">Помощник прокурора </w:t>
      </w:r>
      <w:r>
        <w:rPr>
          <w:rFonts w:ascii="Times New Roman" w:hAnsi="Times New Roman"/>
          <w:sz w:val="24"/>
          <w:szCs w:val="24"/>
        </w:rPr>
        <w:t>города Усова Е.Е.</w:t>
      </w:r>
      <w:bookmarkStart w:id="0" w:name="_GoBack"/>
      <w:bookmarkEnd w:id="0"/>
    </w:p>
    <w:sectPr w:rsidR="004A1203" w:rsidRPr="00AD3BCD">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203"/>
    <w:rsid w:val="004A1203"/>
    <w:rsid w:val="00AD3BC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9D979A-AC1B-4C94-BEF8-CDAE1901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0"/>
    <w:next w:val="a1"/>
    <w:qFormat/>
    <w:pPr>
      <w:outlineLvl w:val="0"/>
    </w:pPr>
    <w:rPr>
      <w:rFonts w:ascii="Liberation Serif" w:eastAsia="Segoe UI" w:hAnsi="Liberation Serif" w:cs="Tahoma"/>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unhideWhenUsed/>
    <w:rsid w:val="00D52311"/>
    <w:rPr>
      <w:color w:val="0563C1" w:themeColor="hyperlink"/>
      <w:u w:val="single"/>
    </w:rPr>
  </w:style>
  <w:style w:type="character" w:customStyle="1" w:styleId="UnresolvedMention">
    <w:name w:val="Unresolved Mention"/>
    <w:basedOn w:val="a2"/>
    <w:uiPriority w:val="99"/>
    <w:semiHidden/>
    <w:unhideWhenUsed/>
    <w:qFormat/>
    <w:rsid w:val="00D52311"/>
    <w:rPr>
      <w:color w:val="605E5C"/>
      <w:shd w:val="clear" w:color="auto" w:fill="E1DFDD"/>
    </w:rPr>
  </w:style>
  <w:style w:type="paragraph" w:customStyle="1" w:styleId="a0">
    <w:name w:val="Заголовок"/>
    <w:basedOn w:val="a"/>
    <w:next w:val="a1"/>
    <w:qFormat/>
    <w:pPr>
      <w:keepNext/>
      <w:spacing w:before="240" w:after="120"/>
    </w:pPr>
    <w:rPr>
      <w:rFonts w:ascii="Liberation Sans" w:eastAsia="Microsoft YaHei" w:hAnsi="Liberation Sans" w:cs="Arial"/>
      <w:sz w:val="28"/>
      <w:szCs w:val="28"/>
    </w:rPr>
  </w:style>
  <w:style w:type="paragraph" w:styleId="a1">
    <w:name w:val="Body Text"/>
    <w:basedOn w:val="a"/>
    <w:pPr>
      <w:spacing w:after="140" w:line="276" w:lineRule="auto"/>
    </w:pPr>
  </w:style>
  <w:style w:type="paragraph" w:styleId="a6">
    <w:name w:val="List"/>
    <w:basedOn w:val="a1"/>
    <w:rPr>
      <w:rFonts w:cs="Arial"/>
    </w:rPr>
  </w:style>
  <w:style w:type="paragraph" w:styleId="a7">
    <w:name w:val="caption"/>
    <w:basedOn w:val="a"/>
    <w:qFormat/>
    <w:pPr>
      <w:suppressLineNumbers/>
      <w:spacing w:before="120" w:after="120"/>
    </w:pPr>
    <w:rPr>
      <w:rFonts w:cs="Arial"/>
      <w:i/>
      <w:iCs/>
      <w:sz w:val="24"/>
      <w:szCs w:val="24"/>
    </w:rPr>
  </w:style>
  <w:style w:type="paragraph" w:styleId="a8">
    <w:name w:val="index heading"/>
    <w:basedOn w:val="a"/>
    <w:qFormat/>
    <w:pPr>
      <w:suppressLineNumbers/>
    </w:pPr>
    <w:rPr>
      <w:rFonts w:cs="Arial"/>
    </w:rPr>
  </w:style>
  <w:style w:type="paragraph" w:styleId="a9">
    <w:name w:val="List Paragraph"/>
    <w:basedOn w:val="a"/>
    <w:uiPriority w:val="34"/>
    <w:qFormat/>
    <w:rsid w:val="00475E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37e98a2-3644-435d-b7be-ef61b4252a03.selcdn.net/distr/images/ministerstvodistr1/NR78debbf502eb4e8d2b0ff8ac3c5d8090.png"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30</Pages>
  <Words>13284</Words>
  <Characters>75719</Characters>
  <Application>Microsoft Office Word</Application>
  <DocSecurity>0</DocSecurity>
  <Lines>630</Lines>
  <Paragraphs>177</Paragraphs>
  <ScaleCrop>false</ScaleCrop>
  <Company>Прокуратура РФ</Company>
  <LinksUpToDate>false</LinksUpToDate>
  <CharactersWithSpaces>88826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Усова Екатерина Евгеньевна</dc:creator>
  <dc:description/>
  <cp:lastModifiedBy>Татьяна Побежимова</cp:lastModifiedBy>
  <cp:revision>7</cp:revision>
  <dcterms:created xsi:type="dcterms:W3CDTF">2024-12-09T05:54:00Z</dcterms:created>
  <dcterms:modified xsi:type="dcterms:W3CDTF">2025-06-06T13:27:00Z</dcterms:modified>
  <dc:language>ru-RU</dc:language>
</cp:coreProperties>
</file>