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32" w:rsidRPr="00A96F32" w:rsidRDefault="00A96F32" w:rsidP="00A96F32">
      <w:pPr>
        <w:rPr>
          <w:rFonts w:ascii="Times New Roman" w:hAnsi="Times New Roman" w:cs="Times New Roman"/>
          <w:bCs/>
          <w:sz w:val="28"/>
          <w:szCs w:val="28"/>
        </w:rPr>
      </w:pPr>
      <w:r w:rsidRPr="00A96F32">
        <w:rPr>
          <w:rFonts w:ascii="Times New Roman" w:hAnsi="Times New Roman" w:cs="Times New Roman"/>
          <w:bCs/>
          <w:sz w:val="28"/>
          <w:szCs w:val="28"/>
        </w:rPr>
        <w:t>Ч. 1 ст. 5 Гражданского процессуального кодекса Российской Федерации определяет доказательства в гражданском процессе как сведения о фактах, на основании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:rsidR="00A96F32" w:rsidRPr="00A96F32" w:rsidRDefault="00A96F32" w:rsidP="00A96F32">
      <w:pPr>
        <w:rPr>
          <w:rFonts w:ascii="Times New Roman" w:hAnsi="Times New Roman" w:cs="Times New Roman"/>
          <w:bCs/>
          <w:sz w:val="28"/>
          <w:szCs w:val="28"/>
        </w:rPr>
      </w:pPr>
      <w:r w:rsidRPr="00A96F32">
        <w:rPr>
          <w:rFonts w:ascii="Times New Roman" w:hAnsi="Times New Roman" w:cs="Times New Roman"/>
          <w:bCs/>
          <w:sz w:val="28"/>
          <w:szCs w:val="28"/>
        </w:rPr>
        <w:t>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A96F32" w:rsidRPr="00A96F32" w:rsidRDefault="00A96F32" w:rsidP="00A96F32">
      <w:pPr>
        <w:rPr>
          <w:rFonts w:ascii="Times New Roman" w:hAnsi="Times New Roman" w:cs="Times New Roman"/>
          <w:bCs/>
          <w:sz w:val="28"/>
          <w:szCs w:val="28"/>
        </w:rPr>
      </w:pPr>
      <w:r w:rsidRPr="00A96F32">
        <w:rPr>
          <w:rFonts w:ascii="Times New Roman" w:hAnsi="Times New Roman" w:cs="Times New Roman"/>
          <w:bCs/>
          <w:sz w:val="28"/>
          <w:szCs w:val="28"/>
        </w:rPr>
        <w:t>В каждом конкретном случае суд устанавливает юридические факты, с которыми нормы права связывают возникновение, изменение и прекращение правоотношений, определяет спорные правоотношения (существует ли на самом деле то право, о котором просит истец; лежит ли на ответчике соответствующая обязанность, в чем именно она заключается).</w:t>
      </w:r>
    </w:p>
    <w:p w:rsidR="00A96F32" w:rsidRPr="00A96F32" w:rsidRDefault="00A96F32" w:rsidP="00A96F32">
      <w:pPr>
        <w:rPr>
          <w:rFonts w:ascii="Times New Roman" w:hAnsi="Times New Roman" w:cs="Times New Roman"/>
          <w:bCs/>
          <w:sz w:val="28"/>
          <w:szCs w:val="28"/>
        </w:rPr>
      </w:pPr>
      <w:r w:rsidRPr="00A96F32">
        <w:rPr>
          <w:rFonts w:ascii="Times New Roman" w:hAnsi="Times New Roman" w:cs="Times New Roman"/>
          <w:bCs/>
          <w:sz w:val="28"/>
          <w:szCs w:val="28"/>
        </w:rPr>
        <w:t>Согласно ст. 57 Гражданского процессуального кодекса Российской Федерации доказательства представляются лицами, участвующими в деле.</w:t>
      </w:r>
    </w:p>
    <w:p w:rsidR="00A96F32" w:rsidRPr="00A96F32" w:rsidRDefault="00A96F32" w:rsidP="00A96F32">
      <w:pPr>
        <w:rPr>
          <w:rFonts w:ascii="Times New Roman" w:hAnsi="Times New Roman" w:cs="Times New Roman"/>
          <w:bCs/>
          <w:sz w:val="28"/>
          <w:szCs w:val="28"/>
        </w:rPr>
      </w:pPr>
      <w:r w:rsidRPr="00A96F32">
        <w:rPr>
          <w:rFonts w:ascii="Times New Roman" w:hAnsi="Times New Roman" w:cs="Times New Roman"/>
          <w:bCs/>
          <w:sz w:val="28"/>
          <w:szCs w:val="28"/>
        </w:rPr>
        <w:t>Вместе с тем, суд самостоятельно определяет, какие обстоятельства имеют значение для дела, какой стороне подлежит их доказывать, выносит обстоятельства на обсуждение, даже если стороны на какие-либо из них не ссылались.</w:t>
      </w:r>
    </w:p>
    <w:p w:rsidR="00A96F32" w:rsidRPr="00A96F32" w:rsidRDefault="00A96F32" w:rsidP="00A96F32">
      <w:pPr>
        <w:rPr>
          <w:rFonts w:ascii="Times New Roman" w:hAnsi="Times New Roman" w:cs="Times New Roman"/>
          <w:bCs/>
          <w:sz w:val="28"/>
          <w:szCs w:val="28"/>
        </w:rPr>
      </w:pPr>
      <w:r w:rsidRPr="00A96F32">
        <w:rPr>
          <w:rFonts w:ascii="Times New Roman" w:hAnsi="Times New Roman" w:cs="Times New Roman"/>
          <w:bCs/>
          <w:sz w:val="28"/>
          <w:szCs w:val="28"/>
        </w:rPr>
        <w:t>Если же суд сочтет, что те или иные доказательства, имеющие значение для разрешения дела по существу, не обсуждались и не представлены ни одной из сторон, он вправе предложить им представить эти дополнительные доказательства.</w:t>
      </w:r>
    </w:p>
    <w:p w:rsidR="00A96F32" w:rsidRPr="00A96F32" w:rsidRDefault="00A96F32" w:rsidP="00A96F32">
      <w:pPr>
        <w:rPr>
          <w:rFonts w:ascii="Times New Roman" w:hAnsi="Times New Roman" w:cs="Times New Roman"/>
          <w:bCs/>
          <w:sz w:val="28"/>
          <w:szCs w:val="28"/>
        </w:rPr>
      </w:pPr>
      <w:r w:rsidRPr="00A96F32">
        <w:rPr>
          <w:rFonts w:ascii="Times New Roman" w:hAnsi="Times New Roman" w:cs="Times New Roman"/>
          <w:bCs/>
          <w:sz w:val="28"/>
          <w:szCs w:val="28"/>
        </w:rPr>
        <w:t>В случае, если представление необходимых доказательств для этих лиц затруднительно, суд по их ходатайству оказывает содействие в их собирании и истребовании.</w:t>
      </w:r>
    </w:p>
    <w:p w:rsidR="00A96F32" w:rsidRPr="00A96F32" w:rsidRDefault="00A96F32" w:rsidP="00A96F32">
      <w:pPr>
        <w:rPr>
          <w:rFonts w:ascii="Times New Roman" w:hAnsi="Times New Roman" w:cs="Times New Roman"/>
          <w:bCs/>
          <w:sz w:val="28"/>
          <w:szCs w:val="28"/>
        </w:rPr>
      </w:pPr>
      <w:r w:rsidRPr="00A96F32">
        <w:rPr>
          <w:rFonts w:ascii="Times New Roman" w:hAnsi="Times New Roman" w:cs="Times New Roman"/>
          <w:bCs/>
          <w:sz w:val="28"/>
          <w:szCs w:val="28"/>
        </w:rPr>
        <w:t>В соответствии со ст. 67 Гражданского процессуального кодекса Российской Федерации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A96F32" w:rsidRPr="00A96F32" w:rsidRDefault="00A96F32" w:rsidP="00A96F32">
      <w:pPr>
        <w:rPr>
          <w:rFonts w:ascii="Times New Roman" w:hAnsi="Times New Roman" w:cs="Times New Roman"/>
          <w:bCs/>
          <w:sz w:val="28"/>
          <w:szCs w:val="28"/>
        </w:rPr>
      </w:pPr>
      <w:r w:rsidRPr="00A96F32">
        <w:rPr>
          <w:rFonts w:ascii="Times New Roman" w:hAnsi="Times New Roman" w:cs="Times New Roman"/>
          <w:bCs/>
          <w:sz w:val="28"/>
          <w:szCs w:val="28"/>
        </w:rPr>
        <w:t>При этом, никакие доказательства не имеют для суда заранее установленной силы.</w:t>
      </w:r>
    </w:p>
    <w:p w:rsidR="00A96F32" w:rsidRPr="00A96F32" w:rsidRDefault="00A96F32" w:rsidP="00A96F32">
      <w:pPr>
        <w:rPr>
          <w:rFonts w:ascii="Times New Roman" w:hAnsi="Times New Roman" w:cs="Times New Roman"/>
          <w:bCs/>
          <w:sz w:val="28"/>
          <w:szCs w:val="28"/>
        </w:rPr>
      </w:pPr>
      <w:r w:rsidRPr="00A96F32">
        <w:rPr>
          <w:rFonts w:ascii="Times New Roman" w:hAnsi="Times New Roman" w:cs="Times New Roman"/>
          <w:bCs/>
          <w:sz w:val="28"/>
          <w:szCs w:val="28"/>
        </w:rPr>
        <w:t>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96F32" w:rsidRPr="00A96F32" w:rsidRDefault="00A96F32" w:rsidP="00A96F32">
      <w:pPr>
        <w:rPr>
          <w:rFonts w:ascii="Times New Roman" w:hAnsi="Times New Roman" w:cs="Times New Roman"/>
          <w:bCs/>
          <w:sz w:val="28"/>
          <w:szCs w:val="28"/>
        </w:rPr>
      </w:pPr>
      <w:r w:rsidRPr="00A96F32">
        <w:rPr>
          <w:rFonts w:ascii="Times New Roman" w:hAnsi="Times New Roman" w:cs="Times New Roman"/>
          <w:bCs/>
          <w:sz w:val="28"/>
          <w:szCs w:val="28"/>
        </w:rPr>
        <w:lastRenderedPageBreak/>
        <w:t>В решении суда приводятся мотивы, по которым одни доказательства приняты в качестве средств обоснования выводов суда, другие доказательства отвергнуты судом, а также основания, по которым одним доказательствам отдано предпочтение перед другими.</w:t>
      </w:r>
    </w:p>
    <w:p w:rsidR="00B07CB4" w:rsidRPr="00BF78A8" w:rsidRDefault="00B07CB4" w:rsidP="00BF78A8">
      <w:bookmarkStart w:id="0" w:name="_GoBack"/>
      <w:bookmarkEnd w:id="0"/>
    </w:p>
    <w:sectPr w:rsidR="00B07CB4" w:rsidRPr="00BF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109B2"/>
    <w:rsid w:val="00365A2C"/>
    <w:rsid w:val="00427A7F"/>
    <w:rsid w:val="00461465"/>
    <w:rsid w:val="004B626C"/>
    <w:rsid w:val="00512CF0"/>
    <w:rsid w:val="00515BD0"/>
    <w:rsid w:val="00524B48"/>
    <w:rsid w:val="0059755D"/>
    <w:rsid w:val="007D1E3C"/>
    <w:rsid w:val="008C4D47"/>
    <w:rsid w:val="008D7D16"/>
    <w:rsid w:val="00970DCF"/>
    <w:rsid w:val="00A23E89"/>
    <w:rsid w:val="00A96F32"/>
    <w:rsid w:val="00AC4068"/>
    <w:rsid w:val="00B07CB4"/>
    <w:rsid w:val="00BF78A8"/>
    <w:rsid w:val="00D00ED7"/>
    <w:rsid w:val="00E31F3D"/>
    <w:rsid w:val="00E749A1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2024-06-27T17:55:00Z</dcterms:created>
  <dcterms:modified xsi:type="dcterms:W3CDTF">2024-06-27T17:55:00Z</dcterms:modified>
</cp:coreProperties>
</file>