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4A" w:rsidRPr="0009684A" w:rsidRDefault="0009684A" w:rsidP="0009684A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09684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Государственной санитарно-эпидемиологической службе </w:t>
      </w:r>
    </w:p>
    <w:p w:rsidR="0009684A" w:rsidRPr="0009684A" w:rsidRDefault="0009684A" w:rsidP="0009684A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b/>
          <w:sz w:val="26"/>
          <w:szCs w:val="26"/>
          <w:lang w:eastAsia="ru-RU"/>
        </w:rPr>
        <w:t>России – 103 года</w:t>
      </w:r>
      <w:bookmarkEnd w:id="0"/>
      <w:r w:rsidRPr="0009684A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 xml:space="preserve">15 сентября 1922 года считается </w:t>
      </w:r>
      <w:proofErr w:type="gramStart"/>
      <w:r w:rsidRPr="0009684A">
        <w:rPr>
          <w:rFonts w:ascii="Times New Roman" w:hAnsi="Times New Roman" w:cs="Times New Roman"/>
          <w:sz w:val="26"/>
          <w:szCs w:val="26"/>
          <w:lang w:eastAsia="ru-RU"/>
        </w:rPr>
        <w:t>Днем</w:t>
      </w:r>
      <w:proofErr w:type="gramEnd"/>
      <w:r w:rsidRPr="0009684A">
        <w:rPr>
          <w:rFonts w:ascii="Times New Roman" w:hAnsi="Times New Roman" w:cs="Times New Roman"/>
          <w:sz w:val="26"/>
          <w:szCs w:val="26"/>
          <w:lang w:eastAsia="ru-RU"/>
        </w:rPr>
        <w:t xml:space="preserve"> рождения санитарно-эпидемиологической службы страны. Именно в этот день был подписан основополагающий, важнейший документ - Декрет Совета Народных Комиссаров РСФСР «О санитарных органах Республики». Декрет определил задачи и структуру санитарно-эпидемиологической службы, было положено начало созданию специализированных санитарно-профилактических учреждений.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Создание государственной санитарно-эпидемиологической службы, сыграло ключевую роль в формировании санитарного просвещения, как части государственной системы здравоохранения.</w:t>
      </w:r>
    </w:p>
    <w:p w:rsidR="0009684A" w:rsidRPr="0009684A" w:rsidRDefault="0009684A" w:rsidP="0009684A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68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8350" cy="2495402"/>
            <wp:effectExtent l="0" t="0" r="5080" b="635"/>
            <wp:docPr id="2" name="Рисунок 2" descr="https://cgon.rospotrebnadzor.ru/upload/medialibrary/967/bco8r8ud96j4l13burobzoltjyw0ez0h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967/bco8r8ud96j4l13burobzoltjyw0ez0h/content-im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443" cy="250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Одной из первостепенных задач деятельности санитарных органов республики, наряду с санитарной охраной территории, жилища, организации противоэпидемических мероприятий, являлось санитарное просвещение. Таким образом, как часть государственной системы здравоохранения, санитарное просвещение начало формироваться впервые в СССР в 1920-е годы. Оно сыграло важную роль в решении многих медико-санитарных задач: борьба с эпидемиями, охрана материнства и младенчества, борьба с социальными болезнями, оздоровление труда и быта в городе и на селе, подготовка населения по вопросам санитарной обороны, пропаганда донорства в Великую Отечественную войну 1941–1945 годов, ликвидация санитарных последствий войны.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С момента выхода в 1922 году Декрета Совета Народных Комиссаров РСФСР «О санитарных органах Республики», определившего основные принципы государственного санитарно-эпидемиологического надзора, и до наших дней государственная санитарно-эпидемиологическая служба прошла многочисленные этапы своего развития, совершенствования и укрепления связи с наукой для решения главной задачи – обеспечение санитарно-эпидемиологического благополучия страны.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На протяжении всей своей истории Служба с успехом решала все поставленные перед ней задачи, направленные на профилактику массовых инфекционных и неинфекционных заболеваний, создание благоприятных условий труда, проживания и отдыха населения.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В настоящее время приоритетом деятельности Службы является участие в реализации федеральных проектов и государственных программ Российской Федерации, документов стратегического планирования, формирование современной, эффективной системы регулирования в области санитарно-эпидемиологического обеспечения населения и защиты прав потребителей, основанной на выявлении наиболее значимых общественных рисков и их снижении до приемлемого уровня. Осуществляются мероприятия по реализации и достижению национальных целей и задач, в том числе в рамках федеральных проектов «Демография», «Чистая вода», «Чистый воздух».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 xml:space="preserve">Сегодня в рамках федерального проекта «Санитарный щит страны» формируется устойчивая, сильная и адаптивная система предупреждения, профилактики, выявления и реагирования на угрозы биологической опасности санитарно-эпидемиологическому благополучию населения. </w:t>
      </w:r>
      <w:proofErr w:type="spellStart"/>
      <w:r w:rsidRPr="0009684A">
        <w:rPr>
          <w:rFonts w:ascii="Times New Roman" w:hAnsi="Times New Roman" w:cs="Times New Roman"/>
          <w:sz w:val="26"/>
          <w:szCs w:val="26"/>
          <w:lang w:eastAsia="ru-RU"/>
        </w:rPr>
        <w:t>Роспотребнадзор</w:t>
      </w:r>
      <w:proofErr w:type="spellEnd"/>
      <w:r w:rsidRPr="0009684A">
        <w:rPr>
          <w:rFonts w:ascii="Times New Roman" w:hAnsi="Times New Roman" w:cs="Times New Roman"/>
          <w:sz w:val="26"/>
          <w:szCs w:val="26"/>
          <w:lang w:eastAsia="ru-RU"/>
        </w:rPr>
        <w:t xml:space="preserve"> как </w:t>
      </w:r>
      <w:proofErr w:type="spellStart"/>
      <w:r w:rsidRPr="0009684A">
        <w:rPr>
          <w:rFonts w:ascii="Times New Roman" w:hAnsi="Times New Roman" w:cs="Times New Roman"/>
          <w:sz w:val="26"/>
          <w:szCs w:val="26"/>
          <w:lang w:eastAsia="ru-RU"/>
        </w:rPr>
        <w:t>реализатор</w:t>
      </w:r>
      <w:proofErr w:type="spellEnd"/>
      <w:r w:rsidRPr="0009684A">
        <w:rPr>
          <w:rFonts w:ascii="Times New Roman" w:hAnsi="Times New Roman" w:cs="Times New Roman"/>
          <w:sz w:val="26"/>
          <w:szCs w:val="26"/>
          <w:lang w:eastAsia="ru-RU"/>
        </w:rPr>
        <w:t xml:space="preserve"> данного проекта всецело ориентировано на заботу о благополучии и здоровье каждого человека, что позволяет формировать высокий уровень доверия у населения к мерам, принимаемым для обеспечения санитарно-эпидемиологической безопасности страны. Целью реализации этого проекта является создание </w:t>
      </w:r>
      <w:proofErr w:type="spellStart"/>
      <w:r w:rsidRPr="0009684A">
        <w:rPr>
          <w:rFonts w:ascii="Times New Roman" w:hAnsi="Times New Roman" w:cs="Times New Roman"/>
          <w:sz w:val="26"/>
          <w:szCs w:val="26"/>
          <w:lang w:eastAsia="ru-RU"/>
        </w:rPr>
        <w:t>проактивной</w:t>
      </w:r>
      <w:proofErr w:type="spellEnd"/>
      <w:r w:rsidRPr="0009684A">
        <w:rPr>
          <w:rFonts w:ascii="Times New Roman" w:hAnsi="Times New Roman" w:cs="Times New Roman"/>
          <w:sz w:val="26"/>
          <w:szCs w:val="26"/>
          <w:lang w:eastAsia="ru-RU"/>
        </w:rPr>
        <w:t xml:space="preserve"> модели защиты здоровья человека от инфекционных угроз, создание модели нового санитарно-эпидемиологического поведения и повышение уровня санитарной грамотности населения на 70% к 2030 году.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15 сентября 2022 года в России был учрежден новый профессиональный праздник – День федерального государственного санитарно-эпидемиологического надзора, который отмечается уже второй год. Решение принято в соответствии с распоряжением Правительства Российской Федерации от 14 сентября 2022 года №2606-р.</w:t>
      </w:r>
    </w:p>
    <w:p w:rsidR="0009684A" w:rsidRPr="0009684A" w:rsidRDefault="0009684A" w:rsidP="0009684A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9684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81475" cy="3352149"/>
            <wp:effectExtent l="0" t="0" r="0" b="1270"/>
            <wp:docPr id="1" name="Рисунок 1" descr="https://cgon.rospotrebnadzor.ru/upload/medialibrary/970/btg7j5m628f7x7k9tkkmkylnbf37f507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on.rospotrebnadzor.ru/upload/medialibrary/970/btg7j5m628f7x7k9tkkmkylnbf37f507/content-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53" cy="335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  <w:lang w:eastAsia="ru-RU"/>
        </w:rPr>
        <w:t>За более чем вековую историю изменилась структура ведомства, название, форма подчинения, расширялись полномочия, но принципы санитарно-эпидемиологической службы, заложенные на начальных этапах ее становления, остаются неизменными:</w:t>
      </w:r>
    </w:p>
    <w:p w:rsidR="0009684A" w:rsidRPr="0009684A" w:rsidRDefault="0009684A" w:rsidP="0009684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государственный характер санитарно-эпидемиологического надзора;</w:t>
      </w:r>
    </w:p>
    <w:p w:rsidR="0009684A" w:rsidRPr="0009684A" w:rsidRDefault="0009684A" w:rsidP="0009684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централизованное управление;</w:t>
      </w:r>
    </w:p>
    <w:p w:rsidR="0009684A" w:rsidRPr="0009684A" w:rsidRDefault="0009684A" w:rsidP="0009684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специализация санитарно-эпидемиологического надзора;</w:t>
      </w:r>
    </w:p>
    <w:p w:rsidR="0009684A" w:rsidRPr="0009684A" w:rsidRDefault="0009684A" w:rsidP="0009684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тесная связь практической санитарно-эпидемиологической деятельности с достижениями науки.</w:t>
      </w:r>
    </w:p>
    <w:p w:rsidR="0009684A" w:rsidRPr="0009684A" w:rsidRDefault="0009684A" w:rsidP="0009684A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684A">
        <w:rPr>
          <w:rFonts w:ascii="Times New Roman" w:hAnsi="Times New Roman" w:cs="Times New Roman"/>
          <w:sz w:val="26"/>
          <w:szCs w:val="26"/>
          <w:lang w:eastAsia="ru-RU"/>
        </w:rPr>
        <w:t>За все годы санитарно-эпидемиологическая служба прошла много этапов своего становления и развития. Год от года росла материально-техническая база, создавался высококвалифицированный кадровый потенциал, оперативно и профессионально решались задачи обеспечения санитарно-эпидемиологического благополучия страны в целом и каждого гражданина в отдельности. Неизменным в работе специалистов Службы остаётся преданность, профессионализм и самоотверженность в борьбе за здоровье нации. А санитарное просвещение, основы которого были заложены более 100 лет назад, по-прежнему востребовано как массовый и эффективный метод профилактики. Санитарно-гигиеническое просвещение в настоящее время в соответствии с законодательством Российской Федерации, как никогда прежде, должно быть постоянной и непременной частью повседневной практической работы широкого круга специалистов, как лечащего врача, так и санитарного врача, фельдшера, медицинской сестры. Применение современных методов воздействия и форм работы с населением ставит санитарно-гигиеническое просвещение в один ряд с другими эффективными санитарно-гигиеническими и профилактическими мероприятиями.</w:t>
      </w:r>
    </w:p>
    <w:p w:rsidR="00EB073A" w:rsidRPr="0009684A" w:rsidRDefault="00EB073A" w:rsidP="000968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B073A" w:rsidRPr="0009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24AFD"/>
    <w:multiLevelType w:val="multilevel"/>
    <w:tmpl w:val="171E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D20BF"/>
    <w:multiLevelType w:val="hybridMultilevel"/>
    <w:tmpl w:val="8FD2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4A"/>
    <w:rsid w:val="0009684A"/>
    <w:rsid w:val="00E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6D49"/>
  <w15:chartTrackingRefBased/>
  <w15:docId w15:val="{DA8E7C12-7314-47D5-8CC6-F124D47D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6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RPN_User1</cp:lastModifiedBy>
  <cp:revision>1</cp:revision>
  <dcterms:created xsi:type="dcterms:W3CDTF">2025-09-09T06:39:00Z</dcterms:created>
  <dcterms:modified xsi:type="dcterms:W3CDTF">2025-09-09T06:48:00Z</dcterms:modified>
</cp:coreProperties>
</file>