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18BAD" w14:textId="77777777" w:rsidR="00F63272" w:rsidRDefault="00F63272" w:rsidP="00F63272">
      <w:pPr>
        <w:ind w:left="-1560" w:right="-567"/>
        <w:jc w:val="center"/>
      </w:pPr>
      <w:r>
        <w:rPr>
          <w:noProof/>
          <w:lang w:eastAsia="ru-RU"/>
        </w:rPr>
        <w:drawing>
          <wp:inline distT="0" distB="0" distL="0" distR="0" wp14:anchorId="1EB512A2" wp14:editId="23988BF9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C8727E" w14:textId="25D6E58D" w:rsidR="00F63272" w:rsidRDefault="00F63272" w:rsidP="00F63272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30DD3559" w14:textId="77777777" w:rsidR="00F63272" w:rsidRDefault="00F63272" w:rsidP="00F63272">
      <w:pPr>
        <w:spacing w:after="0"/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31546EA0" w14:textId="33DCB3E4" w:rsidR="00F63272" w:rsidRDefault="00F63272" w:rsidP="00F63272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14:paraId="0F24BB0E" w14:textId="77777777" w:rsidR="00F63272" w:rsidRPr="0058294C" w:rsidRDefault="00F63272" w:rsidP="00F63272">
      <w:pPr>
        <w:spacing w:after="0" w:line="240" w:lineRule="auto"/>
        <w:ind w:left="-1560" w:right="-567" w:firstLine="1701"/>
        <w:rPr>
          <w:sz w:val="16"/>
          <w:szCs w:val="16"/>
        </w:rPr>
      </w:pPr>
    </w:p>
    <w:p w14:paraId="0F28D424" w14:textId="77777777" w:rsidR="00F63272" w:rsidRPr="00DC46B5" w:rsidRDefault="00F63272" w:rsidP="00F63272">
      <w:pPr>
        <w:spacing w:after="0" w:line="240" w:lineRule="auto"/>
        <w:ind w:left="-1560" w:right="-567"/>
        <w:contextualSpacing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        </w:t>
      </w:r>
      <w:r w:rsidRPr="00DC46B5">
        <w:rPr>
          <w:rFonts w:ascii="Times New Roman" w:hAnsi="Times New Roman"/>
          <w:b/>
          <w:sz w:val="44"/>
        </w:rPr>
        <w:t>ПОСТАНОВЛЕНИЕ</w:t>
      </w:r>
    </w:p>
    <w:p w14:paraId="2C5F2A91" w14:textId="77777777" w:rsidR="00F63272" w:rsidRDefault="00F63272" w:rsidP="00F63272">
      <w:pPr>
        <w:spacing w:after="0" w:line="240" w:lineRule="auto"/>
      </w:pPr>
      <w:r>
        <w:tab/>
      </w:r>
      <w:r>
        <w:tab/>
      </w:r>
    </w:p>
    <w:p w14:paraId="59F0CD13" w14:textId="7A8A471C" w:rsidR="00F63272" w:rsidRPr="00CF0B14" w:rsidRDefault="00F63272" w:rsidP="00F6327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 w:rsidRPr="00CF0B1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_______________</w:t>
      </w:r>
    </w:p>
    <w:p w14:paraId="50C989DC" w14:textId="77777777" w:rsidR="00B939A3" w:rsidRDefault="00B939A3" w:rsidP="00F63272">
      <w:pPr>
        <w:ind w:left="-1560" w:right="-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5F827ED" w14:textId="64349874" w:rsidR="00F63272" w:rsidRPr="00964514" w:rsidRDefault="00F63272" w:rsidP="00F63272">
      <w:pPr>
        <w:ind w:left="-1560" w:right="-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1C20504B" w14:textId="596AD731" w:rsidR="00F63272" w:rsidRDefault="00F63272" w:rsidP="00F63272">
      <w:pPr>
        <w:pStyle w:val="ConsPlusTitle"/>
        <w:spacing w:line="240" w:lineRule="exact"/>
        <w:ind w:left="142" w:right="-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C322C3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B939A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 внесении изменений в постановление Администрации городского круга Электросталь Московской области от 13.01.2026 № 6/1 </w:t>
      </w:r>
      <w:bookmarkStart w:id="0" w:name="_Hlk229473425"/>
      <w:r>
        <w:rPr>
          <w:rFonts w:ascii="Times New Roman" w:hAnsi="Times New Roman" w:cs="Times New Roman"/>
          <w:b w:val="0"/>
          <w:bCs/>
          <w:sz w:val="24"/>
          <w:szCs w:val="24"/>
        </w:rPr>
        <w:t>«О социальной поддержке членов семей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</w:p>
    <w:bookmarkEnd w:id="0"/>
    <w:p w14:paraId="2E4C1D97" w14:textId="77777777" w:rsidR="00D80973" w:rsidRDefault="00D80973" w:rsidP="00F63272">
      <w:pPr>
        <w:pStyle w:val="ConsPlusTitle"/>
        <w:spacing w:line="240" w:lineRule="exact"/>
        <w:ind w:left="142" w:right="-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73BED63" w14:textId="77777777" w:rsidR="00D80973" w:rsidRDefault="00D80973" w:rsidP="00F63272">
      <w:pPr>
        <w:pStyle w:val="ConsPlusTitle"/>
        <w:spacing w:line="240" w:lineRule="exact"/>
        <w:ind w:left="142" w:right="-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2580423" w14:textId="1F413264" w:rsidR="00D80973" w:rsidRDefault="00D80973" w:rsidP="00D80973">
      <w:pPr>
        <w:pStyle w:val="ad"/>
        <w:spacing w:before="0" w:beforeAutospacing="0" w:after="0" w:afterAutospacing="0"/>
        <w:ind w:firstLine="709"/>
        <w:contextualSpacing/>
        <w:jc w:val="both"/>
      </w:pPr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>
        <w:rPr>
          <w:rFonts w:cs="Arial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>
        <w:t xml:space="preserve"> </w:t>
      </w:r>
      <w:hyperlink r:id="rId5" w:history="1">
        <w:r w:rsidRPr="00D80973">
          <w:rPr>
            <w:rStyle w:val="ac"/>
            <w:color w:val="auto"/>
            <w:u w:val="none"/>
          </w:rPr>
          <w:t>Указом</w:t>
        </w:r>
      </w:hyperlink>
      <w:r w:rsidRPr="00D80973">
        <w:t xml:space="preserve"> Президента Российской Федерации от 21.09.2022 № 647 «Об объявлении частичной м</w:t>
      </w:r>
      <w:r>
        <w:t xml:space="preserve">обилизации в Российской Федерации», </w:t>
      </w:r>
      <w:hyperlink r:id="rId6" w:history="1">
        <w:r w:rsidRPr="00D80973">
          <w:rPr>
            <w:rStyle w:val="ac"/>
            <w:color w:val="auto"/>
            <w:u w:val="none"/>
          </w:rPr>
          <w:t>постановлением</w:t>
        </w:r>
      </w:hyperlink>
      <w:r w:rsidRPr="00D80973">
        <w:t xml:space="preserve"> </w:t>
      </w:r>
      <w:r>
        <w:t>Губернатора Московской области от 27.02.2026 № 34-ПГ «О внесении изменений в постановление Губернатора Московской области от 08.10.2025 № 35</w:t>
      </w:r>
      <w:r w:rsidR="004B303D">
        <w:t>0</w:t>
      </w:r>
      <w:r>
        <w:t>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Администрация городского округа Электросталь Московской области ПОСТАНОВЛЯЕТ:</w:t>
      </w:r>
    </w:p>
    <w:p w14:paraId="48FFB97A" w14:textId="2CF3A54C" w:rsidR="00BA6A46" w:rsidRDefault="00BA6A46" w:rsidP="00B939A3">
      <w:pPr>
        <w:pStyle w:val="ConsPlusTitle"/>
        <w:tabs>
          <w:tab w:val="left" w:pos="709"/>
        </w:tabs>
        <w:ind w:right="-1" w:firstLine="142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</w:t>
      </w:r>
      <w:r w:rsidRPr="00BA6A46">
        <w:rPr>
          <w:rFonts w:ascii="Times New Roman" w:hAnsi="Times New Roman" w:cs="Times New Roman"/>
          <w:b w:val="0"/>
          <w:bCs/>
          <w:sz w:val="24"/>
          <w:szCs w:val="24"/>
        </w:rPr>
        <w:t>1. Внести в постановление Администрации городского округа Электросталь Московской области от 13.01.2026 № 6/1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 социальной поддержке членов семей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следующее изменение:</w:t>
      </w:r>
    </w:p>
    <w:p w14:paraId="508860EF" w14:textId="461AD7E6" w:rsidR="00BA6A46" w:rsidRDefault="00BA6A46" w:rsidP="00B939A3">
      <w:pPr>
        <w:pStyle w:val="ConsPlusTitle"/>
        <w:ind w:right="-1" w:firstLine="142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1.1. Пункт 13 изложить в следующей редакции:</w:t>
      </w:r>
    </w:p>
    <w:p w14:paraId="2A9C2BBD" w14:textId="35899D54" w:rsidR="00B939A3" w:rsidRPr="00B939A3" w:rsidRDefault="00BA6A46" w:rsidP="00B939A3">
      <w:pPr>
        <w:pStyle w:val="ConsPlusTitle"/>
        <w:ind w:right="-1" w:firstLine="142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«13. Меры социальной поддержки, установленные пунктом 3 настоящего постановления для членов семей участников специальной военной операции, предоставляются в период проведения специальной военной операции в соответствии с разделом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приложения к Федеральному закону от 12.01.1995 № 5-ФЗ «О ветеранах» и сохраняются по 31 декабря</w:t>
      </w:r>
      <w:r w:rsidR="00B939A3">
        <w:rPr>
          <w:rFonts w:ascii="Times New Roman" w:hAnsi="Times New Roman" w:cs="Times New Roman"/>
          <w:b w:val="0"/>
          <w:bCs/>
          <w:sz w:val="24"/>
          <w:szCs w:val="24"/>
        </w:rPr>
        <w:t xml:space="preserve"> года, следующего за годом ее окончания. </w:t>
      </w:r>
      <w:r w:rsidR="00B939A3" w:rsidRPr="00B939A3">
        <w:rPr>
          <w:rFonts w:ascii="Times New Roman" w:hAnsi="Times New Roman"/>
          <w:b w:val="0"/>
          <w:bCs/>
          <w:sz w:val="24"/>
          <w:szCs w:val="24"/>
        </w:rPr>
        <w:t>Членам семей погибших участников специальной военной операции или ставшими инвалидами и членам их семей меры социальной поддержки предоставляются бессрочно</w:t>
      </w:r>
      <w:r w:rsidR="00B939A3">
        <w:rPr>
          <w:rFonts w:ascii="Times New Roman" w:hAnsi="Times New Roman"/>
          <w:b w:val="0"/>
          <w:bCs/>
          <w:sz w:val="24"/>
          <w:szCs w:val="24"/>
        </w:rPr>
        <w:t>».</w:t>
      </w:r>
    </w:p>
    <w:p w14:paraId="7EC2F458" w14:textId="35447E56" w:rsidR="00B939A3" w:rsidRDefault="00B939A3" w:rsidP="00B939A3">
      <w:pPr>
        <w:pStyle w:val="ad"/>
        <w:spacing w:before="0" w:beforeAutospacing="0" w:after="0" w:afterAutospacing="0"/>
        <w:ind w:firstLine="567"/>
        <w:contextualSpacing/>
        <w:jc w:val="both"/>
      </w:pPr>
      <w:r>
        <w:t xml:space="preserve">  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>
          <w:rPr>
            <w:rStyle w:val="ac"/>
            <w:color w:val="000000" w:themeColor="text1"/>
            <w:lang w:val="en-US"/>
          </w:rPr>
          <w:t>www</w:t>
        </w:r>
        <w:r>
          <w:rPr>
            <w:rStyle w:val="ac"/>
            <w:color w:val="000000" w:themeColor="text1"/>
          </w:rPr>
          <w:t>.</w:t>
        </w:r>
        <w:proofErr w:type="spellStart"/>
        <w:r>
          <w:rPr>
            <w:rStyle w:val="ac"/>
            <w:color w:val="000000" w:themeColor="text1"/>
            <w:lang w:val="en-US"/>
          </w:rPr>
          <w:t>electrostal</w:t>
        </w:r>
        <w:proofErr w:type="spellEnd"/>
        <w:r>
          <w:rPr>
            <w:rStyle w:val="ac"/>
            <w:color w:val="000000" w:themeColor="text1"/>
          </w:rPr>
          <w:t>.</w:t>
        </w:r>
        <w:proofErr w:type="spellStart"/>
        <w:r>
          <w:rPr>
            <w:rStyle w:val="ac"/>
            <w:color w:val="000000" w:themeColor="text1"/>
            <w:lang w:val="en-US"/>
          </w:rPr>
          <w:t>ru</w:t>
        </w:r>
        <w:proofErr w:type="spellEnd"/>
      </w:hyperlink>
      <w:r>
        <w:t>.</w:t>
      </w:r>
    </w:p>
    <w:p w14:paraId="6401A461" w14:textId="3EF8C615" w:rsidR="00B939A3" w:rsidRDefault="00B939A3" w:rsidP="00B939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Настоящее постановление вступает в силу после его официального опубликования.</w:t>
      </w:r>
    </w:p>
    <w:p w14:paraId="0642142C" w14:textId="56465B97" w:rsidR="00B939A3" w:rsidRDefault="00B939A3" w:rsidP="00B939A3">
      <w:pPr>
        <w:pStyle w:val="ad"/>
        <w:spacing w:before="0" w:beforeAutospacing="0" w:after="0" w:afterAutospacing="0"/>
        <w:ind w:firstLine="567"/>
        <w:contextualSpacing/>
        <w:jc w:val="both"/>
      </w:pPr>
      <w:r>
        <w:lastRenderedPageBreak/>
        <w:t xml:space="preserve">  4. Контроль за исполнением настоящего постановления возложить на заместителя Главы городского округа Электросталь Московской области Митькину Е.И.</w:t>
      </w:r>
    </w:p>
    <w:p w14:paraId="300C7E3A" w14:textId="77777777" w:rsidR="00B939A3" w:rsidRDefault="00B939A3" w:rsidP="00B939A3">
      <w:pPr>
        <w:pStyle w:val="ad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6A535148" w14:textId="77777777" w:rsidR="00B939A3" w:rsidRDefault="00B939A3" w:rsidP="00B939A3">
      <w:pPr>
        <w:pStyle w:val="ad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19622BAC" w14:textId="77777777" w:rsidR="00B939A3" w:rsidRDefault="00B939A3" w:rsidP="00B939A3">
      <w:pPr>
        <w:pStyle w:val="ad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66322A44" w14:textId="77777777" w:rsidR="00B939A3" w:rsidRDefault="00B939A3" w:rsidP="00B939A3">
      <w:pPr>
        <w:pStyle w:val="ad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2D8C692B" w14:textId="77777777" w:rsidR="00B939A3" w:rsidRDefault="00B939A3" w:rsidP="00B939A3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Глава городского округа                                                                                          Ф.А. Ефанов</w:t>
      </w:r>
    </w:p>
    <w:p w14:paraId="7EAB50C3" w14:textId="77777777" w:rsidR="00B939A3" w:rsidRDefault="00B939A3" w:rsidP="00B939A3">
      <w:pPr>
        <w:tabs>
          <w:tab w:val="left" w:pos="9349"/>
        </w:tabs>
        <w:spacing w:after="0" w:line="240" w:lineRule="exact"/>
        <w:jc w:val="both"/>
        <w:rPr>
          <w:rFonts w:ascii="Times New Roman" w:eastAsia="Arial" w:hAnsi="Times New Roman"/>
        </w:rPr>
      </w:pPr>
    </w:p>
    <w:p w14:paraId="058EF802" w14:textId="098FC076" w:rsidR="00B939A3" w:rsidRDefault="00B939A3" w:rsidP="00B939A3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bookmarkStart w:id="1" w:name="_GoBack"/>
      <w:bookmarkEnd w:id="1"/>
    </w:p>
    <w:p w14:paraId="58CD25D7" w14:textId="77777777" w:rsidR="00B939A3" w:rsidRDefault="00B939A3" w:rsidP="00B939A3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292D82D2" w14:textId="157B61E1" w:rsidR="00BA6A46" w:rsidRPr="00B939A3" w:rsidRDefault="00BA6A46" w:rsidP="00B939A3">
      <w:pPr>
        <w:pStyle w:val="ad"/>
        <w:spacing w:before="0" w:beforeAutospacing="0" w:after="0" w:afterAutospacing="0"/>
        <w:ind w:firstLineChars="638" w:firstLine="1531"/>
        <w:contextualSpacing/>
        <w:jc w:val="both"/>
        <w:rPr>
          <w:bCs/>
        </w:rPr>
      </w:pPr>
    </w:p>
    <w:p w14:paraId="34CC185D" w14:textId="77777777" w:rsidR="00D80973" w:rsidRDefault="00D80973" w:rsidP="00B939A3">
      <w:pPr>
        <w:pStyle w:val="ConsPlusTitle"/>
        <w:ind w:left="142" w:right="-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B8D52B5" w14:textId="77777777" w:rsidR="000E2E99" w:rsidRDefault="000E2E99" w:rsidP="00F63272">
      <w:pPr>
        <w:jc w:val="both"/>
      </w:pPr>
    </w:p>
    <w:p w14:paraId="08D5231D" w14:textId="0C5085CB" w:rsidR="00F63272" w:rsidRDefault="00F63272" w:rsidP="00F63272">
      <w:pPr>
        <w:jc w:val="both"/>
      </w:pPr>
      <w:r>
        <w:t xml:space="preserve">      </w:t>
      </w:r>
    </w:p>
    <w:sectPr w:rsidR="00F6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57"/>
    <w:rsid w:val="000E2E99"/>
    <w:rsid w:val="00290263"/>
    <w:rsid w:val="002B2269"/>
    <w:rsid w:val="004B303D"/>
    <w:rsid w:val="004F5C3F"/>
    <w:rsid w:val="00755B36"/>
    <w:rsid w:val="008B6E97"/>
    <w:rsid w:val="00AA7A57"/>
    <w:rsid w:val="00B939A3"/>
    <w:rsid w:val="00BA6A46"/>
    <w:rsid w:val="00C322C3"/>
    <w:rsid w:val="00D42D04"/>
    <w:rsid w:val="00D80973"/>
    <w:rsid w:val="00D83466"/>
    <w:rsid w:val="00E2150E"/>
    <w:rsid w:val="00F63272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CF3A"/>
  <w15:chartTrackingRefBased/>
  <w15:docId w15:val="{CB8D99EE-0A35-4283-AE1D-B54D0857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72"/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A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A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A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A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A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A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A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A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A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A5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7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7A5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A7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7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7A57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F632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D80973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D8097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5B5CE18388722C0829913DC50182C32F6CF51206137750F074E786D0CAACA92B39DC4523D6CC2E9403765962A3555D131615C28569B4830Cf4J" TargetMode="External"/><Relationship Id="rId5" Type="http://schemas.openxmlformats.org/officeDocument/2006/relationships/hyperlink" Target="consultantplus://offline/ref=1C5B5CE18388722C08299033D00182C32869F212081B7750F074E786D0CAACA93939844921D6D22995162008240Ff5J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Рукоданова</cp:lastModifiedBy>
  <cp:revision>5</cp:revision>
  <dcterms:created xsi:type="dcterms:W3CDTF">2026-05-08T09:47:00Z</dcterms:created>
  <dcterms:modified xsi:type="dcterms:W3CDTF">2026-05-13T06:43:00Z</dcterms:modified>
</cp:coreProperties>
</file>