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68" w:rsidRDefault="00262368" w:rsidP="00922EEE">
      <w:pPr>
        <w:pStyle w:val="a8"/>
        <w:spacing w:before="0" w:beforeAutospacing="0"/>
        <w:ind w:left="709" w:hanging="709"/>
        <w:jc w:val="center"/>
        <w:rPr>
          <w:b/>
          <w:sz w:val="36"/>
        </w:rPr>
      </w:pPr>
      <w:bookmarkStart w:id="0" w:name="_GoBack"/>
      <w:r w:rsidRPr="00262368">
        <w:rPr>
          <w:b/>
          <w:sz w:val="36"/>
        </w:rPr>
        <w:t>Можно ли получить маткапитал на третьего ребенка</w:t>
      </w:r>
    </w:p>
    <w:bookmarkEnd w:id="0"/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262368" w:rsidRPr="007A41FA" w:rsidRDefault="00BC69B8" w:rsidP="00262368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7A41FA">
        <w:rPr>
          <w:spacing w:val="2"/>
          <w:sz w:val="28"/>
          <w:szCs w:val="28"/>
        </w:rPr>
        <w:t>напоминает</w:t>
      </w:r>
      <w:r w:rsidR="00E145E2" w:rsidRPr="007A41FA">
        <w:rPr>
          <w:spacing w:val="2"/>
          <w:sz w:val="28"/>
          <w:szCs w:val="28"/>
        </w:rPr>
        <w:t xml:space="preserve">, </w:t>
      </w:r>
      <w:r w:rsidR="00A84001" w:rsidRPr="007A41FA">
        <w:rPr>
          <w:spacing w:val="2"/>
          <w:sz w:val="28"/>
          <w:szCs w:val="28"/>
        </w:rPr>
        <w:t>что</w:t>
      </w:r>
      <w:r w:rsidR="00B7635A" w:rsidRPr="007A41FA">
        <w:rPr>
          <w:spacing w:val="2"/>
          <w:sz w:val="28"/>
          <w:szCs w:val="28"/>
        </w:rPr>
        <w:t xml:space="preserve"> получение мат</w:t>
      </w:r>
      <w:r w:rsidR="00262368" w:rsidRPr="007A41FA">
        <w:rPr>
          <w:spacing w:val="2"/>
          <w:sz w:val="28"/>
          <w:szCs w:val="28"/>
        </w:rPr>
        <w:t>к</w:t>
      </w:r>
      <w:r w:rsidR="002E422E" w:rsidRPr="007A41FA">
        <w:rPr>
          <w:spacing w:val="2"/>
          <w:sz w:val="28"/>
          <w:szCs w:val="28"/>
        </w:rPr>
        <w:t>апитала на третьего ребенка возможно</w:t>
      </w:r>
      <w:r w:rsidR="00262368" w:rsidRPr="007A41FA">
        <w:rPr>
          <w:spacing w:val="2"/>
          <w:sz w:val="28"/>
          <w:szCs w:val="28"/>
        </w:rPr>
        <w:t>,</w:t>
      </w:r>
      <w:r w:rsidR="00A84001" w:rsidRPr="007A41FA">
        <w:rPr>
          <w:spacing w:val="2"/>
          <w:sz w:val="28"/>
          <w:szCs w:val="28"/>
        </w:rPr>
        <w:t xml:space="preserve"> </w:t>
      </w:r>
      <w:r w:rsidR="00262368" w:rsidRPr="007A41FA">
        <w:rPr>
          <w:spacing w:val="2"/>
          <w:sz w:val="28"/>
          <w:szCs w:val="28"/>
        </w:rPr>
        <w:t>если право на маткапитал в связи с рождением первого и второго ребенка ранее не возникало.</w:t>
      </w:r>
    </w:p>
    <w:p w:rsidR="00262368" w:rsidRPr="007A41FA" w:rsidRDefault="00262368" w:rsidP="00262368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Отдельной выплаты на третьего ребенка нет, но бывают ситуации, когда капитал получают именно с его появлением.</w:t>
      </w:r>
    </w:p>
    <w:p w:rsidR="00262368" w:rsidRPr="007A41FA" w:rsidRDefault="00262368" w:rsidP="00262368">
      <w:pPr>
        <w:pStyle w:val="a8"/>
        <w:spacing w:line="360" w:lineRule="auto"/>
        <w:ind w:firstLine="709"/>
        <w:jc w:val="both"/>
        <w:rPr>
          <w:b/>
          <w:i/>
          <w:spacing w:val="2"/>
          <w:sz w:val="28"/>
          <w:szCs w:val="28"/>
          <w:u w:val="single"/>
        </w:rPr>
      </w:pPr>
      <w:r w:rsidRPr="007A41FA">
        <w:rPr>
          <w:b/>
          <w:i/>
          <w:spacing w:val="2"/>
          <w:sz w:val="28"/>
          <w:szCs w:val="28"/>
          <w:u w:val="single"/>
        </w:rPr>
        <w:t>Например:</w:t>
      </w:r>
    </w:p>
    <w:p w:rsidR="00262368" w:rsidRPr="007A41FA" w:rsidRDefault="00262368" w:rsidP="00262368">
      <w:pPr>
        <w:pStyle w:val="a8"/>
        <w:numPr>
          <w:ilvl w:val="0"/>
          <w:numId w:val="8"/>
        </w:numPr>
        <w:spacing w:line="360" w:lineRule="auto"/>
        <w:ind w:left="709" w:hanging="425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833 024,74 руб. — третий ребенок появился в семье с 01.01.2020, а первый и второй — до 2007 г.</w:t>
      </w:r>
    </w:p>
    <w:p w:rsidR="00262368" w:rsidRPr="007A41FA" w:rsidRDefault="00262368" w:rsidP="00262368">
      <w:pPr>
        <w:pStyle w:val="a8"/>
        <w:numPr>
          <w:ilvl w:val="0"/>
          <w:numId w:val="8"/>
        </w:numPr>
        <w:spacing w:line="360" w:lineRule="auto"/>
        <w:ind w:left="709" w:hanging="425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630 380,78 руб. — третий малыш появился в семье с 01.01.2007 по 31.12.2019, а первые два ребенка — до 2007 г.</w:t>
      </w:r>
    </w:p>
    <w:p w:rsidR="00262368" w:rsidRPr="007A41FA" w:rsidRDefault="00262368" w:rsidP="00262368">
      <w:pPr>
        <w:pStyle w:val="a8"/>
        <w:numPr>
          <w:ilvl w:val="0"/>
          <w:numId w:val="8"/>
        </w:numPr>
        <w:spacing w:line="360" w:lineRule="auto"/>
        <w:ind w:left="709" w:hanging="425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630 380,78 руб. — тройня родилась с 01.01.2007 по 31.12.2019.</w:t>
      </w:r>
    </w:p>
    <w:p w:rsidR="00262368" w:rsidRPr="007A41FA" w:rsidRDefault="00262368" w:rsidP="00262368">
      <w:pPr>
        <w:pStyle w:val="a8"/>
        <w:numPr>
          <w:ilvl w:val="0"/>
          <w:numId w:val="8"/>
        </w:numPr>
        <w:spacing w:line="360" w:lineRule="auto"/>
        <w:ind w:left="709" w:hanging="425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833 024,74 руб. — тройня родилась с 01.01.2020.</w:t>
      </w:r>
    </w:p>
    <w:p w:rsidR="00262368" w:rsidRPr="007A41FA" w:rsidRDefault="00262368" w:rsidP="00262368">
      <w:pPr>
        <w:pStyle w:val="a8"/>
        <w:numPr>
          <w:ilvl w:val="0"/>
          <w:numId w:val="8"/>
        </w:numPr>
        <w:spacing w:line="360" w:lineRule="auto"/>
        <w:ind w:left="709" w:hanging="425"/>
        <w:jc w:val="both"/>
        <w:rPr>
          <w:spacing w:val="2"/>
          <w:sz w:val="28"/>
          <w:szCs w:val="28"/>
        </w:rPr>
      </w:pPr>
      <w:r w:rsidRPr="007A41FA">
        <w:rPr>
          <w:spacing w:val="2"/>
          <w:sz w:val="28"/>
          <w:szCs w:val="28"/>
        </w:rPr>
        <w:t>630 380,78₽ на первого ребенка и 202 643,96 руб. — выплата после рождения последующих детей, если первенец появился в семье с 01.01.2020, и позднее родилась двойня или тройня, или были усыновлены двое детей или больше.</w:t>
      </w:r>
    </w:p>
    <w:p w:rsidR="00FC5205" w:rsidRPr="00922EEE" w:rsidRDefault="00262368" w:rsidP="0026236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22EEE">
        <w:rPr>
          <w:sz w:val="28"/>
          <w:szCs w:val="28"/>
        </w:rPr>
        <w:t>Получатель сертификата и дети должны иметь гражданство РФ.</w:t>
      </w:r>
    </w:p>
    <w:p w:rsidR="00E97F2E" w:rsidRDefault="0081619F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FC5205">
        <w:rPr>
          <w:b/>
          <w:i/>
          <w:spacing w:val="4"/>
          <w:sz w:val="28"/>
          <w:szCs w:val="28"/>
        </w:rPr>
        <w:lastRenderedPageBreak/>
        <w:t>по телефону единого контакт-центра взаимодействия с гражданами 8 (800) 100-00-01 (работает круглосуточно, звонок бесплатный).</w:t>
      </w:r>
    </w:p>
    <w:p w:rsidR="00A84001" w:rsidRPr="00E97F2E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39" w:rsidRDefault="001A2539" w:rsidP="00E60B04">
      <w:pPr>
        <w:spacing w:after="0" w:line="240" w:lineRule="auto"/>
      </w:pPr>
      <w:r>
        <w:separator/>
      </w:r>
    </w:p>
  </w:endnote>
  <w:endnote w:type="continuationSeparator" w:id="0">
    <w:p w:rsidR="001A2539" w:rsidRDefault="001A253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39" w:rsidRDefault="001A2539" w:rsidP="00E60B04">
      <w:pPr>
        <w:spacing w:after="0" w:line="240" w:lineRule="auto"/>
      </w:pPr>
      <w:r>
        <w:separator/>
      </w:r>
    </w:p>
  </w:footnote>
  <w:footnote w:type="continuationSeparator" w:id="0">
    <w:p w:rsidR="001A2539" w:rsidRDefault="001A253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2539">
      <w:pict>
        <v:rect id="_x0000_i1025" style="width:350.6pt;height:.05pt;flip:y" o:hrpct="944" o:hralign="center" o:hrstd="t" o:hr="t" fillcolor="gray" stroked="f"/>
      </w:pict>
    </w:r>
    <w:r w:rsidR="0030670A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A2539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670A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90E1B-74CA-45E7-A115-572089F7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2024-10-15T07:04:00Z</cp:lastPrinted>
  <dcterms:created xsi:type="dcterms:W3CDTF">2024-10-18T12:28:00Z</dcterms:created>
  <dcterms:modified xsi:type="dcterms:W3CDTF">2024-10-18T12:28:00Z</dcterms:modified>
</cp:coreProperties>
</file>