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Согласно ч.1 ст.19 Закона РФ от 07.02.1992 №2300-1 «О защите прав потребителей» Потребитель вправе предъявить требование о замене товара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 xml:space="preserve">В силу ч.6 ст. 19 Закона РФ «О защите прав потребителей»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880AB9">
        <w:rPr>
          <w:rFonts w:ascii="Times New Roman" w:hAnsi="Times New Roman" w:cs="Times New Roman"/>
          <w:bCs/>
          <w:sz w:val="28"/>
          <w:szCs w:val="28"/>
        </w:rPr>
        <w:t>неустановления</w:t>
      </w:r>
      <w:proofErr w:type="spellEnd"/>
      <w:r w:rsidRPr="00880AB9">
        <w:rPr>
          <w:rFonts w:ascii="Times New Roman" w:hAnsi="Times New Roman" w:cs="Times New Roman"/>
          <w:bCs/>
          <w:sz w:val="28"/>
          <w:szCs w:val="28"/>
        </w:rPr>
        <w:t xml:space="preserve"> срока службы.</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 xml:space="preserve">Так, женщина купила себе </w:t>
      </w:r>
      <w:proofErr w:type="spellStart"/>
      <w:r w:rsidRPr="00880AB9">
        <w:rPr>
          <w:rFonts w:ascii="Times New Roman" w:hAnsi="Times New Roman" w:cs="Times New Roman"/>
          <w:bCs/>
          <w:sz w:val="28"/>
          <w:szCs w:val="28"/>
        </w:rPr>
        <w:t>iPhone</w:t>
      </w:r>
      <w:proofErr w:type="spellEnd"/>
      <w:r w:rsidRPr="00880AB9">
        <w:rPr>
          <w:rFonts w:ascii="Times New Roman" w:hAnsi="Times New Roman" w:cs="Times New Roman"/>
          <w:bCs/>
          <w:sz w:val="28"/>
          <w:szCs w:val="28"/>
        </w:rPr>
        <w:t xml:space="preserve"> 6, который сломался – вышла из строя системная плата смартфона. Покупательница в суде потребовала вернуть ей деньги, потраченные на телефон.</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 xml:space="preserve">Суд первой инстанции решил, что дефект является устранимым, а женщина не попыталась просить о ремонте телефона, и отказал ей в иске. Апелляция напомнила, что </w:t>
      </w:r>
      <w:proofErr w:type="spellStart"/>
      <w:r w:rsidRPr="00880AB9">
        <w:rPr>
          <w:rFonts w:ascii="Times New Roman" w:hAnsi="Times New Roman" w:cs="Times New Roman"/>
          <w:bCs/>
          <w:sz w:val="28"/>
          <w:szCs w:val="28"/>
        </w:rPr>
        <w:t>Apple</w:t>
      </w:r>
      <w:proofErr w:type="spellEnd"/>
      <w:r w:rsidRPr="00880AB9">
        <w:rPr>
          <w:rFonts w:ascii="Times New Roman" w:hAnsi="Times New Roman" w:cs="Times New Roman"/>
          <w:bCs/>
          <w:sz w:val="28"/>
          <w:szCs w:val="28"/>
        </w:rPr>
        <w:t xml:space="preserve"> не продает свои системные платы, поэтому ремонт невозможен – только полная замена устройства. Поэтому суд решил, что женщина вправе требовать деньги от импортера.</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t>Верховный суд РФ с этим не согласился. Он отметил, что потребитель может потребовать возврата денег за товар только в том случае, если в течение 20 дней производитель его не исправит. Либо же если недостаток признают неустранимым.</w:t>
      </w:r>
    </w:p>
    <w:p w:rsidR="00880AB9" w:rsidRPr="00880AB9" w:rsidRDefault="00880AB9" w:rsidP="00880AB9">
      <w:pPr>
        <w:rPr>
          <w:rFonts w:ascii="Times New Roman" w:hAnsi="Times New Roman" w:cs="Times New Roman"/>
          <w:bCs/>
          <w:sz w:val="28"/>
          <w:szCs w:val="28"/>
        </w:rPr>
      </w:pPr>
      <w:r w:rsidRPr="00880AB9">
        <w:rPr>
          <w:rFonts w:ascii="Times New Roman" w:hAnsi="Times New Roman" w:cs="Times New Roman"/>
          <w:bCs/>
          <w:sz w:val="28"/>
          <w:szCs w:val="28"/>
        </w:rPr>
        <w:lastRenderedPageBreak/>
        <w:t>При этом п. 6 ст. 19 Закона о защите прав потребителей не содержит каких-либо предписаний относительно того, каким образом нужно справиться с поломкой – путем ремонта или заменить товар на аналогичный. Кроме того, прежде чем заявлять требование о возврате денег за сломанный смартфон, потребитель обязан вернуть устройство импортеру.</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65A2C"/>
    <w:rsid w:val="00427A7F"/>
    <w:rsid w:val="00461465"/>
    <w:rsid w:val="004B626C"/>
    <w:rsid w:val="00512CF0"/>
    <w:rsid w:val="00515BD0"/>
    <w:rsid w:val="00524B48"/>
    <w:rsid w:val="0059755D"/>
    <w:rsid w:val="007D1E3C"/>
    <w:rsid w:val="00880AB9"/>
    <w:rsid w:val="008C4D47"/>
    <w:rsid w:val="008D7D16"/>
    <w:rsid w:val="00970DCF"/>
    <w:rsid w:val="00A23E89"/>
    <w:rsid w:val="00A96F32"/>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997926173">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094397498">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2024-06-27T17:57:00Z</dcterms:created>
  <dcterms:modified xsi:type="dcterms:W3CDTF">2024-06-27T17:57:00Z</dcterms:modified>
</cp:coreProperties>
</file>