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A8" w:rsidRPr="00BF78A8" w:rsidRDefault="00BF78A8" w:rsidP="00BF78A8">
      <w:pPr>
        <w:rPr>
          <w:rFonts w:ascii="Times New Roman" w:hAnsi="Times New Roman" w:cs="Times New Roman"/>
          <w:bCs/>
          <w:sz w:val="28"/>
          <w:szCs w:val="28"/>
        </w:rPr>
      </w:pPr>
      <w:r w:rsidRPr="00BF78A8">
        <w:rPr>
          <w:rFonts w:ascii="Times New Roman" w:hAnsi="Times New Roman" w:cs="Times New Roman"/>
          <w:bCs/>
          <w:sz w:val="28"/>
          <w:szCs w:val="28"/>
        </w:rPr>
        <w:t>Исходя из требований ст. 126 Гражданского процессуального кодекса Российской Федерации (далее – ГПК РФ) судебный приказ по существу заявленного требования выносится в течение 5 дней со дня поступления заявления о вынесении судебного приказа в суд.</w:t>
      </w:r>
    </w:p>
    <w:p w:rsidR="00BF78A8" w:rsidRPr="00BF78A8" w:rsidRDefault="00BF78A8" w:rsidP="00BF78A8">
      <w:pPr>
        <w:rPr>
          <w:rFonts w:ascii="Times New Roman" w:hAnsi="Times New Roman" w:cs="Times New Roman"/>
          <w:bCs/>
          <w:sz w:val="28"/>
          <w:szCs w:val="28"/>
        </w:rPr>
      </w:pPr>
      <w:r w:rsidRPr="00BF78A8">
        <w:rPr>
          <w:rFonts w:ascii="Times New Roman" w:hAnsi="Times New Roman" w:cs="Times New Roman"/>
          <w:bCs/>
          <w:sz w:val="28"/>
          <w:szCs w:val="28"/>
        </w:rPr>
        <w:t xml:space="preserve">Такой документ выносится без вызова взыскателя и </w:t>
      </w:r>
      <w:proofErr w:type="gramStart"/>
      <w:r w:rsidRPr="00BF78A8">
        <w:rPr>
          <w:rFonts w:ascii="Times New Roman" w:hAnsi="Times New Roman" w:cs="Times New Roman"/>
          <w:bCs/>
          <w:sz w:val="28"/>
          <w:szCs w:val="28"/>
        </w:rPr>
        <w:t>должника</w:t>
      </w:r>
      <w:proofErr w:type="gramEnd"/>
      <w:r w:rsidRPr="00BF78A8">
        <w:rPr>
          <w:rFonts w:ascii="Times New Roman" w:hAnsi="Times New Roman" w:cs="Times New Roman"/>
          <w:bCs/>
          <w:sz w:val="28"/>
          <w:szCs w:val="28"/>
        </w:rPr>
        <w:t xml:space="preserve"> и проведения судебного разбирательства. Суд исследует изложенные в заявлении доводы должника, изучает приложенные к нему документы и на их основании выносит судебный приказ.</w:t>
      </w:r>
    </w:p>
    <w:p w:rsidR="00BF78A8" w:rsidRPr="00BF78A8" w:rsidRDefault="00BF78A8" w:rsidP="00BF78A8">
      <w:pPr>
        <w:rPr>
          <w:rFonts w:ascii="Times New Roman" w:hAnsi="Times New Roman" w:cs="Times New Roman"/>
          <w:bCs/>
          <w:sz w:val="28"/>
          <w:szCs w:val="28"/>
        </w:rPr>
      </w:pPr>
      <w:r w:rsidRPr="00BF78A8">
        <w:rPr>
          <w:rFonts w:ascii="Times New Roman" w:hAnsi="Times New Roman" w:cs="Times New Roman"/>
          <w:bCs/>
          <w:sz w:val="28"/>
          <w:szCs w:val="28"/>
        </w:rPr>
        <w:t>Согласно ст. 128 ГПК РФ судья в пятидневный срок со дня вынесения судебного приказа высылает его копию должнику, который в течение десяти дней со дня получения имеет право представить возражения относительно его исполнения.</w:t>
      </w:r>
    </w:p>
    <w:p w:rsidR="00BF78A8" w:rsidRPr="00BF78A8" w:rsidRDefault="00BF78A8" w:rsidP="00BF78A8">
      <w:pPr>
        <w:rPr>
          <w:rFonts w:ascii="Times New Roman" w:hAnsi="Times New Roman" w:cs="Times New Roman"/>
          <w:bCs/>
          <w:sz w:val="28"/>
          <w:szCs w:val="28"/>
        </w:rPr>
      </w:pPr>
      <w:r w:rsidRPr="00BF78A8">
        <w:rPr>
          <w:rFonts w:ascii="Times New Roman" w:hAnsi="Times New Roman" w:cs="Times New Roman"/>
          <w:bCs/>
          <w:sz w:val="28"/>
          <w:szCs w:val="28"/>
        </w:rPr>
        <w:t>При поступлении возражений,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</w:t>
      </w:r>
    </w:p>
    <w:p w:rsidR="00BF78A8" w:rsidRPr="00BF78A8" w:rsidRDefault="00BF78A8" w:rsidP="00BF78A8">
      <w:pPr>
        <w:rPr>
          <w:rFonts w:ascii="Times New Roman" w:hAnsi="Times New Roman" w:cs="Times New Roman"/>
          <w:bCs/>
          <w:sz w:val="28"/>
          <w:szCs w:val="28"/>
        </w:rPr>
      </w:pPr>
      <w:r w:rsidRPr="00BF78A8">
        <w:rPr>
          <w:rFonts w:ascii="Times New Roman" w:hAnsi="Times New Roman" w:cs="Times New Roman"/>
          <w:bCs/>
          <w:sz w:val="28"/>
          <w:szCs w:val="28"/>
        </w:rPr>
        <w:t>В случае пропуска срока обжалования он может быть восстановлен в соответствии со ст. 112 ГПК РФ. Заявление о восстановлении этого срока подается в суд, в котором надлежало совершить процессуальное действие.</w:t>
      </w:r>
    </w:p>
    <w:p w:rsidR="00BF78A8" w:rsidRPr="00BF78A8" w:rsidRDefault="00BF78A8" w:rsidP="00BF78A8">
      <w:pPr>
        <w:rPr>
          <w:rFonts w:ascii="Times New Roman" w:hAnsi="Times New Roman" w:cs="Times New Roman"/>
          <w:bCs/>
          <w:sz w:val="28"/>
          <w:szCs w:val="28"/>
        </w:rPr>
      </w:pPr>
      <w:r w:rsidRPr="00BF78A8">
        <w:rPr>
          <w:rFonts w:ascii="Times New Roman" w:hAnsi="Times New Roman" w:cs="Times New Roman"/>
          <w:bCs/>
          <w:sz w:val="28"/>
          <w:szCs w:val="28"/>
        </w:rPr>
        <w:t>К такому заявлению прикладывается решение, в отношении которого необходимо восстановить срок обжалования. Об отмене судебного приказа выносится определение, которое не подлежит обжалованию и в течение трех дней направляется сторонам.</w:t>
      </w:r>
    </w:p>
    <w:p w:rsidR="00B07CB4" w:rsidRPr="00BF78A8" w:rsidRDefault="00B07CB4" w:rsidP="00BF78A8">
      <w:bookmarkStart w:id="0" w:name="_GoBack"/>
      <w:bookmarkEnd w:id="0"/>
    </w:p>
    <w:sectPr w:rsidR="00B07CB4" w:rsidRPr="00B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65A2C"/>
    <w:rsid w:val="00427A7F"/>
    <w:rsid w:val="00461465"/>
    <w:rsid w:val="00512CF0"/>
    <w:rsid w:val="00515BD0"/>
    <w:rsid w:val="00524B48"/>
    <w:rsid w:val="0059755D"/>
    <w:rsid w:val="007D1E3C"/>
    <w:rsid w:val="008D7D16"/>
    <w:rsid w:val="00970DCF"/>
    <w:rsid w:val="00A23E89"/>
    <w:rsid w:val="00B07CB4"/>
    <w:rsid w:val="00BF78A8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2024-06-27T17:51:00Z</dcterms:created>
  <dcterms:modified xsi:type="dcterms:W3CDTF">2024-06-27T17:51:00Z</dcterms:modified>
</cp:coreProperties>
</file>