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79" w:rsidRPr="00023CE7" w:rsidRDefault="00023CE7" w:rsidP="00B57ADE">
      <w:pPr>
        <w:spacing w:after="0" w:line="240" w:lineRule="auto"/>
        <w:jc w:val="center"/>
        <w:rPr>
          <w:rFonts w:cstheme="minorHAnsi"/>
        </w:rPr>
      </w:pPr>
      <w:bookmarkStart w:id="0" w:name="_GoBack"/>
      <w:r w:rsidRPr="00023CE7">
        <w:rPr>
          <w:rFonts w:cstheme="minorHAnsi"/>
        </w:rPr>
        <w:t>План проведения встреч с бизнес-сообществом в 2 квартале 2019 года</w:t>
      </w:r>
    </w:p>
    <w:bookmarkEnd w:id="0"/>
    <w:p w:rsidR="00A14879" w:rsidRPr="00023CE7" w:rsidRDefault="00A14879" w:rsidP="00023CE7">
      <w:pPr>
        <w:spacing w:after="0" w:line="240" w:lineRule="auto"/>
        <w:jc w:val="right"/>
        <w:rPr>
          <w:rFonts w:cstheme="minorHAnsi"/>
        </w:rPr>
      </w:pPr>
    </w:p>
    <w:tbl>
      <w:tblPr>
        <w:tblStyle w:val="a3"/>
        <w:tblW w:w="0" w:type="auto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685"/>
        <w:gridCol w:w="801"/>
        <w:gridCol w:w="1675"/>
        <w:gridCol w:w="2559"/>
        <w:gridCol w:w="5030"/>
        <w:gridCol w:w="1742"/>
        <w:gridCol w:w="3667"/>
      </w:tblGrid>
      <w:tr w:rsidR="00A14879" w:rsidRPr="00023CE7"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Форумы/совещания/семинары ТЕМА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Количество участников (более 20 человек)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Планируемые участники мероприятия, в том числе от Министерства и учреждений инфраструктуры Московской области</w:t>
            </w:r>
          </w:p>
        </w:tc>
      </w:tr>
      <w:tr w:rsidR="00A14879" w:rsidRPr="00023CE7"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03.04.2019-05.04.2019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proofErr w:type="spellStart"/>
            <w:r w:rsidRPr="00023CE7">
              <w:rPr>
                <w:rFonts w:cstheme="minorHAnsi"/>
              </w:rPr>
              <w:t>г.о</w:t>
            </w:r>
            <w:proofErr w:type="spellEnd"/>
            <w:r w:rsidRPr="00023CE7">
              <w:rPr>
                <w:rFonts w:cstheme="minorHAnsi"/>
              </w:rPr>
              <w:t>. Электросталь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 xml:space="preserve">Совещание по теме: «Корпоративная программа повышения </w:t>
            </w:r>
            <w:proofErr w:type="spellStart"/>
            <w:r w:rsidRPr="00023CE7">
              <w:rPr>
                <w:rFonts w:cstheme="minorHAnsi"/>
              </w:rPr>
              <w:t>конкурентноспособности</w:t>
            </w:r>
            <w:proofErr w:type="spellEnd"/>
            <w:r w:rsidRPr="00023CE7">
              <w:rPr>
                <w:rFonts w:cstheme="minorHAnsi"/>
              </w:rPr>
              <w:t>»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20-25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 w:rsidRPr="00023CE7">
              <w:rPr>
                <w:rFonts w:cstheme="minorHAnsi"/>
              </w:rPr>
              <w:t>г.о</w:t>
            </w:r>
            <w:proofErr w:type="spellEnd"/>
            <w:r w:rsidRPr="00023CE7">
              <w:rPr>
                <w:rFonts w:cstheme="minorHAnsi"/>
              </w:rPr>
              <w:t>. Электросталь, представители бизнес-сообщества</w:t>
            </w:r>
          </w:p>
        </w:tc>
      </w:tr>
      <w:tr w:rsidR="00A14879" w:rsidRPr="00023CE7"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24.05.2019-27.05.2019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proofErr w:type="spellStart"/>
            <w:r w:rsidRPr="00023CE7">
              <w:rPr>
                <w:rFonts w:cstheme="minorHAnsi"/>
              </w:rPr>
              <w:t>г.о</w:t>
            </w:r>
            <w:proofErr w:type="spellEnd"/>
            <w:r w:rsidRPr="00023CE7">
              <w:rPr>
                <w:rFonts w:cstheme="minorHAnsi"/>
              </w:rPr>
              <w:t>. Электросталь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Встреча с представителями бизнеса, посвященная Дню предпринимателя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45-50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 w:rsidRPr="00023CE7">
              <w:rPr>
                <w:rFonts w:cstheme="minorHAnsi"/>
              </w:rPr>
              <w:t>г.о</w:t>
            </w:r>
            <w:proofErr w:type="spellEnd"/>
            <w:r w:rsidRPr="00023CE7">
              <w:rPr>
                <w:rFonts w:cstheme="minorHAnsi"/>
              </w:rPr>
              <w:t>. Электросталь, представители бизнес-сообщества</w:t>
            </w:r>
          </w:p>
        </w:tc>
      </w:tr>
      <w:tr w:rsidR="00A14879" w:rsidRPr="00023CE7"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  <w:b/>
              </w:rPr>
            </w:pPr>
            <w:r w:rsidRPr="00023CE7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17.06.2019-20.06.2019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proofErr w:type="spellStart"/>
            <w:r w:rsidRPr="00023CE7">
              <w:rPr>
                <w:rFonts w:cstheme="minorHAnsi"/>
              </w:rPr>
              <w:t>г.о</w:t>
            </w:r>
            <w:proofErr w:type="spellEnd"/>
            <w:r w:rsidRPr="00023CE7">
              <w:rPr>
                <w:rFonts w:cstheme="minorHAnsi"/>
              </w:rPr>
              <w:t>. Электросталь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Совещание по теме: «Порядок предоставления финансовой поддержки (субсидий) субъектам малого и среднего предпринимательства в рамках муниципальной программы «Развитие и поддержка предпринимательства городского округа Электросталь Московской области» на 2017-2021 год»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>30-40</w:t>
            </w:r>
          </w:p>
        </w:tc>
        <w:tc>
          <w:tcPr>
            <w:tcW w:w="0" w:type="auto"/>
            <w:vAlign w:val="center"/>
          </w:tcPr>
          <w:p w:rsidR="00A14879" w:rsidRPr="00023CE7" w:rsidRDefault="00023CE7" w:rsidP="00023CE7">
            <w:pPr>
              <w:rPr>
                <w:rFonts w:cstheme="minorHAnsi"/>
              </w:rPr>
            </w:pPr>
            <w:r w:rsidRPr="00023CE7">
              <w:rPr>
                <w:rFonts w:cstheme="minorHAnsi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 w:rsidRPr="00023CE7">
              <w:rPr>
                <w:rFonts w:cstheme="minorHAnsi"/>
              </w:rPr>
              <w:t>г.о</w:t>
            </w:r>
            <w:proofErr w:type="spellEnd"/>
            <w:r w:rsidRPr="00023CE7">
              <w:rPr>
                <w:rFonts w:cstheme="minorHAnsi"/>
              </w:rPr>
              <w:t>. Электросталь, представители бизнес-сообщества</w:t>
            </w:r>
          </w:p>
        </w:tc>
      </w:tr>
    </w:tbl>
    <w:p w:rsidR="00A14879" w:rsidRPr="00023CE7" w:rsidRDefault="00A14879" w:rsidP="00023CE7">
      <w:pPr>
        <w:spacing w:after="0" w:line="240" w:lineRule="auto"/>
        <w:rPr>
          <w:rFonts w:cstheme="minorHAnsi"/>
        </w:rPr>
      </w:pPr>
    </w:p>
    <w:sectPr w:rsidR="00A14879" w:rsidRPr="00023CE7" w:rsidSect="00B57ADE">
      <w:pgSz w:w="16839" w:h="11907" w:orient="landscape" w:code="9"/>
      <w:pgMar w:top="851" w:right="567" w:bottom="709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79"/>
    <w:rsid w:val="00023CE7"/>
    <w:rsid w:val="003352FE"/>
    <w:rsid w:val="00A14879"/>
    <w:rsid w:val="00B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4705F-40E2-4AE1-95D9-0D04D3E0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Рубцова</dc:creator>
  <cp:lastModifiedBy>Юлия Рубцова</cp:lastModifiedBy>
  <cp:revision>2</cp:revision>
  <dcterms:created xsi:type="dcterms:W3CDTF">2019-07-12T12:18:00Z</dcterms:created>
  <dcterms:modified xsi:type="dcterms:W3CDTF">2019-07-12T12:18:00Z</dcterms:modified>
</cp:coreProperties>
</file>